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F18" w:rsidRDefault="00422F18" w:rsidP="00422F18">
      <w:pPr>
        <w:rPr>
          <w:rFonts w:ascii="Arial" w:hAnsi="Arial" w:cs="Arial"/>
        </w:rPr>
      </w:pPr>
    </w:p>
    <w:p w:rsidR="00422F18" w:rsidRDefault="00422F18" w:rsidP="00422F18">
      <w:pPr>
        <w:rPr>
          <w:rFonts w:ascii="Arial" w:hAnsi="Arial" w:cs="Arial"/>
        </w:rPr>
      </w:pPr>
      <w:r>
        <w:rPr>
          <w:noProof/>
          <w:lang w:val="cs-CZ" w:eastAsia="cs-CZ" w:bidi="ar-SA"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18" w:rsidRDefault="00422F18" w:rsidP="00422F18">
      <w:pPr>
        <w:rPr>
          <w:rFonts w:ascii="Arial" w:hAnsi="Arial" w:cs="Arial"/>
        </w:rPr>
      </w:pPr>
    </w:p>
    <w:p w:rsidR="00422F18" w:rsidRDefault="00422F18" w:rsidP="00422F1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</w:p>
    <w:p w:rsidR="00422F18" w:rsidRDefault="00422F18" w:rsidP="00422F1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422F18" w:rsidRDefault="00422F18" w:rsidP="00422F1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422F18" w:rsidRDefault="00422F18" w:rsidP="00422F1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22F18" w:rsidRDefault="00422F18" w:rsidP="00422F1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</w:p>
    <w:p w:rsidR="00422F18" w:rsidRDefault="00AE47E7" w:rsidP="00422F1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>: 20.1.2013</w:t>
      </w:r>
      <w:r w:rsidR="00422F18">
        <w:rPr>
          <w:rFonts w:ascii="Arial" w:hAnsi="Arial" w:cs="Arial"/>
          <w:b/>
          <w:bCs/>
        </w:rPr>
        <w:t xml:space="preserve"> </w:t>
      </w:r>
    </w:p>
    <w:p w:rsidR="00AE47E7" w:rsidRPr="00AE47E7" w:rsidRDefault="00CE0F57" w:rsidP="00422F1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AE47E7">
        <w:rPr>
          <w:rFonts w:ascii="Arial" w:hAnsi="Arial" w:cs="Arial"/>
          <w:b/>
          <w:bCs/>
        </w:rPr>
        <w:t xml:space="preserve">3) </w:t>
      </w:r>
      <w:proofErr w:type="spellStart"/>
      <w:r w:rsidRPr="00AE47E7">
        <w:rPr>
          <w:rFonts w:ascii="Arial" w:hAnsi="Arial" w:cs="Arial"/>
          <w:b/>
          <w:bCs/>
        </w:rPr>
        <w:t>Cílový</w:t>
      </w:r>
      <w:proofErr w:type="spellEnd"/>
      <w:r w:rsidRPr="00AE47E7">
        <w:rPr>
          <w:rFonts w:ascii="Arial" w:hAnsi="Arial" w:cs="Arial"/>
          <w:b/>
          <w:bCs/>
        </w:rPr>
        <w:t xml:space="preserve"> </w:t>
      </w:r>
      <w:proofErr w:type="spellStart"/>
      <w:r w:rsidRPr="00AE47E7">
        <w:rPr>
          <w:rFonts w:ascii="Arial" w:hAnsi="Arial" w:cs="Arial"/>
          <w:b/>
          <w:bCs/>
        </w:rPr>
        <w:t>ročník</w:t>
      </w:r>
      <w:proofErr w:type="spellEnd"/>
      <w:r w:rsidRPr="00AE47E7">
        <w:rPr>
          <w:rFonts w:ascii="Arial" w:hAnsi="Arial" w:cs="Arial"/>
          <w:b/>
          <w:bCs/>
        </w:rPr>
        <w:t>:</w:t>
      </w:r>
      <w:r w:rsidR="00422F18" w:rsidRPr="00AE47E7">
        <w:rPr>
          <w:rFonts w:ascii="Arial" w:hAnsi="Arial" w:cs="Arial"/>
          <w:b/>
          <w:bCs/>
        </w:rPr>
        <w:t xml:space="preserve"> 9. </w:t>
      </w:r>
    </w:p>
    <w:p w:rsidR="00422F18" w:rsidRPr="00AE47E7" w:rsidRDefault="00422F18" w:rsidP="00422F18">
      <w:pPr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AE47E7">
        <w:rPr>
          <w:rFonts w:ascii="Arial" w:hAnsi="Arial" w:cs="Arial"/>
          <w:b/>
          <w:bCs/>
        </w:rPr>
        <w:t xml:space="preserve">4) </w:t>
      </w:r>
      <w:proofErr w:type="spellStart"/>
      <w:r w:rsidR="00CE0F57" w:rsidRPr="00AE47E7">
        <w:rPr>
          <w:rFonts w:ascii="Arial" w:hAnsi="Arial" w:cs="Arial"/>
          <w:b/>
          <w:bCs/>
        </w:rPr>
        <w:t>Člověk</w:t>
      </w:r>
      <w:proofErr w:type="spellEnd"/>
      <w:r w:rsidR="00CE0F57" w:rsidRPr="00AE47E7">
        <w:rPr>
          <w:rFonts w:ascii="Arial" w:hAnsi="Arial" w:cs="Arial"/>
          <w:b/>
          <w:bCs/>
        </w:rPr>
        <w:t xml:space="preserve"> a </w:t>
      </w:r>
      <w:proofErr w:type="spellStart"/>
      <w:r w:rsidR="00CE0F57" w:rsidRPr="00AE47E7">
        <w:rPr>
          <w:rFonts w:ascii="Arial" w:hAnsi="Arial" w:cs="Arial"/>
          <w:b/>
          <w:bCs/>
        </w:rPr>
        <w:t>příroda</w:t>
      </w:r>
      <w:proofErr w:type="spellEnd"/>
      <w:r w:rsidR="00CE0F57" w:rsidRPr="00AE47E7">
        <w:rPr>
          <w:rFonts w:ascii="Arial" w:hAnsi="Arial" w:cs="Arial"/>
          <w:b/>
          <w:bCs/>
        </w:rPr>
        <w:t xml:space="preserve"> - </w:t>
      </w:r>
      <w:proofErr w:type="spellStart"/>
      <w:r w:rsidRPr="00AE47E7">
        <w:rPr>
          <w:rFonts w:ascii="Arial" w:hAnsi="Arial" w:cs="Arial"/>
          <w:b/>
          <w:bCs/>
        </w:rPr>
        <w:t>Fyzika</w:t>
      </w:r>
      <w:proofErr w:type="spellEnd"/>
      <w:r w:rsidRPr="00AE47E7">
        <w:rPr>
          <w:rFonts w:ascii="Arial" w:hAnsi="Arial" w:cs="Arial"/>
          <w:b/>
          <w:bCs/>
        </w:rPr>
        <w:t xml:space="preserve"> </w:t>
      </w:r>
      <w:r w:rsidR="00CE0F57" w:rsidRPr="00AE47E7">
        <w:rPr>
          <w:rFonts w:ascii="Arial" w:hAnsi="Arial" w:cs="Arial"/>
          <w:b/>
          <w:bCs/>
        </w:rPr>
        <w:t xml:space="preserve">– </w:t>
      </w:r>
      <w:proofErr w:type="spellStart"/>
      <w:r w:rsidR="00CE0F57" w:rsidRPr="00AE47E7">
        <w:rPr>
          <w:rFonts w:ascii="Arial" w:hAnsi="Arial" w:cs="Arial"/>
          <w:b/>
          <w:bCs/>
        </w:rPr>
        <w:t>Elektřina</w:t>
      </w:r>
      <w:proofErr w:type="spellEnd"/>
      <w:r w:rsidR="00CE0F57" w:rsidRPr="00AE47E7">
        <w:rPr>
          <w:rFonts w:ascii="Arial" w:hAnsi="Arial" w:cs="Arial"/>
          <w:b/>
          <w:bCs/>
        </w:rPr>
        <w:t xml:space="preserve"> a </w:t>
      </w:r>
      <w:proofErr w:type="spellStart"/>
      <w:r w:rsidR="00CE0F57" w:rsidRPr="00AE47E7">
        <w:rPr>
          <w:rFonts w:ascii="Arial" w:hAnsi="Arial" w:cs="Arial"/>
          <w:b/>
          <w:bCs/>
        </w:rPr>
        <w:t>magnetismus</w:t>
      </w:r>
      <w:proofErr w:type="spellEnd"/>
      <w:r w:rsidR="00CE0F57" w:rsidRPr="00AE47E7">
        <w:rPr>
          <w:rFonts w:ascii="Arial" w:hAnsi="Arial" w:cs="Arial"/>
          <w:b/>
          <w:bCs/>
        </w:rPr>
        <w:t xml:space="preserve"> – </w:t>
      </w:r>
      <w:r w:rsidR="00AD4A8D" w:rsidRPr="00AE47E7">
        <w:rPr>
          <w:rFonts w:ascii="Arial" w:hAnsi="Arial" w:cs="Arial"/>
          <w:b/>
          <w:bCs/>
        </w:rPr>
        <w:t>M</w:t>
      </w:r>
      <w:r w:rsidR="00CE0F57" w:rsidRPr="00AE47E7">
        <w:rPr>
          <w:rFonts w:ascii="Arial" w:hAnsi="Arial" w:cs="Arial"/>
          <w:b/>
          <w:bCs/>
        </w:rPr>
        <w:t xml:space="preserve">agnet a </w:t>
      </w:r>
      <w:proofErr w:type="spellStart"/>
      <w:r w:rsidR="00CE0F57" w:rsidRPr="00AE47E7">
        <w:rPr>
          <w:rFonts w:ascii="Arial" w:hAnsi="Arial" w:cs="Arial"/>
          <w:b/>
          <w:bCs/>
        </w:rPr>
        <w:t>cívka</w:t>
      </w:r>
      <w:proofErr w:type="spellEnd"/>
    </w:p>
    <w:p w:rsidR="00AD4A8D" w:rsidRDefault="00422F18" w:rsidP="00CE0F57">
      <w:pPr>
        <w:numPr>
          <w:ilvl w:val="0"/>
          <w:numId w:val="6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5) </w:t>
      </w:r>
      <w:proofErr w:type="spellStart"/>
      <w:r>
        <w:rPr>
          <w:rFonts w:ascii="Arial" w:hAnsi="Arial" w:cs="Arial"/>
          <w:b/>
          <w:bCs/>
        </w:rPr>
        <w:t>Anotace</w:t>
      </w:r>
      <w:proofErr w:type="spellEnd"/>
      <w:r>
        <w:rPr>
          <w:rFonts w:ascii="Arial" w:hAnsi="Arial" w:cs="Arial"/>
          <w:b/>
          <w:bCs/>
        </w:rPr>
        <w:t xml:space="preserve">: </w:t>
      </w:r>
      <w:proofErr w:type="spellStart"/>
      <w:r>
        <w:rPr>
          <w:rFonts w:ascii="Arial" w:hAnsi="Arial" w:cs="Arial"/>
          <w:b/>
          <w:bCs/>
        </w:rPr>
        <w:t>pracovní</w:t>
      </w:r>
      <w:proofErr w:type="spellEnd"/>
      <w:r>
        <w:rPr>
          <w:rFonts w:ascii="Arial" w:hAnsi="Arial" w:cs="Arial"/>
          <w:b/>
          <w:bCs/>
        </w:rPr>
        <w:t xml:space="preserve"> list je </w:t>
      </w:r>
      <w:proofErr w:type="spellStart"/>
      <w:r>
        <w:rPr>
          <w:rFonts w:ascii="Arial" w:hAnsi="Arial" w:cs="Arial"/>
          <w:b/>
          <w:bCs/>
        </w:rPr>
        <w:t>určen</w:t>
      </w:r>
      <w:proofErr w:type="spellEnd"/>
      <w:r>
        <w:rPr>
          <w:rFonts w:ascii="Arial" w:hAnsi="Arial" w:cs="Arial"/>
          <w:b/>
          <w:bCs/>
        </w:rPr>
        <w:t xml:space="preserve"> pro </w:t>
      </w:r>
      <w:proofErr w:type="spellStart"/>
      <w:r w:rsidR="00CE0F57">
        <w:rPr>
          <w:rFonts w:ascii="Arial" w:hAnsi="Arial" w:cs="Arial"/>
          <w:b/>
          <w:bCs/>
        </w:rPr>
        <w:t>žáky</w:t>
      </w:r>
      <w:proofErr w:type="spellEnd"/>
      <w:r w:rsidR="00CE0F57">
        <w:rPr>
          <w:rFonts w:ascii="Arial" w:hAnsi="Arial" w:cs="Arial"/>
          <w:b/>
          <w:bCs/>
        </w:rPr>
        <w:t xml:space="preserve"> </w:t>
      </w:r>
      <w:r w:rsidR="00AD4A8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9.r, </w:t>
      </w:r>
      <w:proofErr w:type="spellStart"/>
      <w:r>
        <w:rPr>
          <w:rFonts w:ascii="Arial" w:hAnsi="Arial" w:cs="Arial"/>
          <w:b/>
          <w:bCs/>
        </w:rPr>
        <w:t>slouží</w:t>
      </w:r>
      <w:proofErr w:type="spellEnd"/>
      <w:r>
        <w:rPr>
          <w:rFonts w:ascii="Arial" w:hAnsi="Arial" w:cs="Arial"/>
          <w:b/>
          <w:bCs/>
        </w:rPr>
        <w:t xml:space="preserve"> k </w:t>
      </w:r>
      <w:proofErr w:type="spellStart"/>
      <w:r w:rsidR="00AD4A8D">
        <w:rPr>
          <w:rFonts w:ascii="Arial" w:hAnsi="Arial" w:cs="Arial"/>
          <w:b/>
          <w:bCs/>
        </w:rPr>
        <w:t>procvičení</w:t>
      </w:r>
      <w:proofErr w:type="spellEnd"/>
      <w:r w:rsidR="00AD4A8D">
        <w:rPr>
          <w:rFonts w:ascii="Arial" w:hAnsi="Arial" w:cs="Arial"/>
          <w:b/>
          <w:bCs/>
        </w:rPr>
        <w:t xml:space="preserve"> </w:t>
      </w:r>
      <w:proofErr w:type="spellStart"/>
      <w:r w:rsidR="00AD4A8D">
        <w:rPr>
          <w:rFonts w:ascii="Arial" w:hAnsi="Arial" w:cs="Arial"/>
          <w:b/>
          <w:bCs/>
        </w:rPr>
        <w:t>znalostí</w:t>
      </w:r>
      <w:proofErr w:type="spellEnd"/>
      <w:r w:rsidR="00AD4A8D">
        <w:rPr>
          <w:rFonts w:ascii="Arial" w:hAnsi="Arial" w:cs="Arial"/>
          <w:b/>
          <w:bCs/>
        </w:rPr>
        <w:t xml:space="preserve"> o </w:t>
      </w:r>
    </w:p>
    <w:p w:rsidR="00422F18" w:rsidRDefault="00AD4A8D" w:rsidP="00AD4A8D">
      <w:pPr>
        <w:spacing w:after="0" w:line="240" w:lineRule="auto"/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spellStart"/>
      <w:proofErr w:type="gramStart"/>
      <w:r>
        <w:rPr>
          <w:rFonts w:ascii="Arial" w:hAnsi="Arial" w:cs="Arial"/>
          <w:b/>
          <w:bCs/>
        </w:rPr>
        <w:t>magnetech</w:t>
      </w:r>
      <w:proofErr w:type="spellEnd"/>
      <w:proofErr w:type="gramEnd"/>
      <w:r>
        <w:rPr>
          <w:rFonts w:ascii="Arial" w:hAnsi="Arial" w:cs="Arial"/>
          <w:b/>
          <w:bCs/>
        </w:rPr>
        <w:t xml:space="preserve"> a </w:t>
      </w:r>
      <w:proofErr w:type="spellStart"/>
      <w:r>
        <w:rPr>
          <w:rFonts w:ascii="Arial" w:hAnsi="Arial" w:cs="Arial"/>
          <w:b/>
          <w:bCs/>
        </w:rPr>
        <w:t>cívce</w:t>
      </w:r>
      <w:proofErr w:type="spellEnd"/>
    </w:p>
    <w:p w:rsidR="00422F18" w:rsidRDefault="00422F18" w:rsidP="00422F1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22F18" w:rsidRDefault="00422F18" w:rsidP="00422F1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22F18" w:rsidRDefault="00422F18" w:rsidP="00422F1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22F18" w:rsidRDefault="00422F18" w:rsidP="00422F1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22F18" w:rsidRDefault="00422F18" w:rsidP="00422F18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22F18" w:rsidRDefault="00422F18" w:rsidP="00422F18"/>
    <w:p w:rsidR="00422F18" w:rsidRDefault="00422F18" w:rsidP="00422F18">
      <w:pPr>
        <w:rPr>
          <w:rFonts w:asciiTheme="majorHAnsi" w:eastAsiaTheme="majorEastAsia" w:hAnsiTheme="majorHAnsi" w:cstheme="majorBidi"/>
          <w:spacing w:val="5"/>
          <w:kern w:val="28"/>
          <w:szCs w:val="52"/>
          <w:lang w:val="cs-CZ"/>
        </w:rPr>
      </w:pPr>
      <w:r>
        <w:rPr>
          <w:lang w:val="cs-CZ"/>
        </w:rPr>
        <w:br w:type="page"/>
      </w:r>
    </w:p>
    <w:p w:rsidR="00617CD3" w:rsidRPr="00617CD3" w:rsidRDefault="00617CD3" w:rsidP="00617CD3">
      <w:pPr>
        <w:pStyle w:val="Nzev"/>
        <w:rPr>
          <w:color w:val="auto"/>
          <w:sz w:val="44"/>
          <w:lang w:val="cs-CZ"/>
        </w:rPr>
      </w:pPr>
      <w:r w:rsidRPr="00617CD3">
        <w:rPr>
          <w:color w:val="auto"/>
          <w:sz w:val="44"/>
          <w:lang w:val="cs-CZ"/>
        </w:rPr>
        <w:lastRenderedPageBreak/>
        <w:t xml:space="preserve">PRACOVNÍ LIST </w:t>
      </w:r>
    </w:p>
    <w:p w:rsidR="00E47C91" w:rsidRPr="00617CD3" w:rsidRDefault="00617CD3" w:rsidP="00617CD3">
      <w:pPr>
        <w:pStyle w:val="Nzev"/>
        <w:rPr>
          <w:color w:val="auto"/>
          <w:lang w:val="cs-CZ"/>
        </w:rPr>
      </w:pPr>
      <w:r w:rsidRPr="00617CD3">
        <w:rPr>
          <w:color w:val="auto"/>
          <w:lang w:val="cs-CZ"/>
        </w:rPr>
        <w:t>M</w:t>
      </w:r>
      <w:r w:rsidR="00E47C91" w:rsidRPr="00617CD3">
        <w:rPr>
          <w:color w:val="auto"/>
          <w:lang w:val="cs-CZ"/>
        </w:rPr>
        <w:t>agnety a cívka</w:t>
      </w:r>
    </w:p>
    <w:p w:rsidR="00E04965" w:rsidRPr="00617CD3" w:rsidRDefault="00AB4275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>Nakresli magnet, popiš jeho části</w:t>
      </w:r>
      <w:r w:rsidR="00617CD3">
        <w:rPr>
          <w:rFonts w:asciiTheme="majorHAnsi" w:hAnsiTheme="majorHAnsi"/>
          <w:lang w:val="cs-CZ"/>
        </w:rPr>
        <w:t>:</w:t>
      </w:r>
    </w:p>
    <w:p w:rsidR="00AB4275" w:rsidRDefault="00AB4275" w:rsidP="00AB4275">
      <w:pPr>
        <w:rPr>
          <w:rFonts w:asciiTheme="majorHAnsi" w:hAnsiTheme="majorHAnsi"/>
          <w:lang w:val="cs-CZ"/>
        </w:rPr>
      </w:pPr>
    </w:p>
    <w:p w:rsidR="00AB4275" w:rsidRDefault="00AB4275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>Magnet přitahuje…………………</w:t>
      </w:r>
      <w:r w:rsidR="00617CD3">
        <w:rPr>
          <w:rFonts w:asciiTheme="majorHAnsi" w:hAnsiTheme="majorHAnsi"/>
          <w:lang w:val="cs-CZ"/>
        </w:rPr>
        <w:t>…………</w:t>
      </w:r>
      <w:proofErr w:type="gramStart"/>
      <w:r w:rsidR="00617CD3">
        <w:rPr>
          <w:rFonts w:asciiTheme="majorHAnsi" w:hAnsiTheme="majorHAnsi"/>
          <w:lang w:val="cs-CZ"/>
        </w:rPr>
        <w:t>…</w:t>
      </w:r>
      <w:r w:rsidRPr="00617CD3">
        <w:rPr>
          <w:rFonts w:asciiTheme="majorHAnsi" w:hAnsiTheme="majorHAnsi"/>
          <w:lang w:val="cs-CZ"/>
        </w:rPr>
        <w:t>.látky</w:t>
      </w:r>
      <w:proofErr w:type="gramEnd"/>
      <w:r w:rsidRPr="00617CD3">
        <w:rPr>
          <w:rFonts w:asciiTheme="majorHAnsi" w:hAnsiTheme="majorHAnsi"/>
          <w:lang w:val="cs-CZ"/>
        </w:rPr>
        <w:t>.</w:t>
      </w:r>
      <w:r w:rsidR="00213364">
        <w:rPr>
          <w:rFonts w:asciiTheme="majorHAnsi" w:hAnsiTheme="majorHAnsi"/>
          <w:lang w:val="cs-CZ"/>
        </w:rPr>
        <w:br/>
      </w:r>
    </w:p>
    <w:p w:rsidR="00AB4275" w:rsidRPr="00213364" w:rsidRDefault="00AB4275" w:rsidP="00AB4275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213364">
        <w:rPr>
          <w:rFonts w:asciiTheme="majorHAnsi" w:hAnsiTheme="majorHAnsi"/>
          <w:lang w:val="cs-CZ"/>
        </w:rPr>
        <w:t>Co se nachází kolem magnetu?</w:t>
      </w:r>
      <w:r w:rsidR="00213364">
        <w:rPr>
          <w:rFonts w:asciiTheme="majorHAnsi" w:hAnsiTheme="majorHAnsi"/>
          <w:lang w:val="cs-CZ"/>
        </w:rPr>
        <w:br/>
      </w:r>
    </w:p>
    <w:p w:rsidR="00AB4275" w:rsidRPr="00213364" w:rsidRDefault="00AB4275" w:rsidP="00AB4275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213364">
        <w:rPr>
          <w:rFonts w:asciiTheme="majorHAnsi" w:hAnsiTheme="majorHAnsi"/>
          <w:lang w:val="cs-CZ"/>
        </w:rPr>
        <w:t>Souhlasné póly se ……………………</w:t>
      </w:r>
      <w:proofErr w:type="gramStart"/>
      <w:r w:rsidRPr="00213364">
        <w:rPr>
          <w:rFonts w:asciiTheme="majorHAnsi" w:hAnsiTheme="majorHAnsi"/>
          <w:lang w:val="cs-CZ"/>
        </w:rPr>
        <w:t>…..</w:t>
      </w:r>
      <w:proofErr w:type="gramEnd"/>
      <w:r w:rsidR="00213364" w:rsidRPr="00213364">
        <w:rPr>
          <w:rFonts w:asciiTheme="majorHAnsi" w:hAnsiTheme="majorHAnsi"/>
          <w:lang w:val="cs-CZ"/>
        </w:rPr>
        <w:br/>
      </w:r>
    </w:p>
    <w:p w:rsidR="00AB4275" w:rsidRPr="00213364" w:rsidRDefault="00AB4275" w:rsidP="00AB4275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213364">
        <w:rPr>
          <w:rFonts w:asciiTheme="majorHAnsi" w:hAnsiTheme="majorHAnsi"/>
          <w:lang w:val="cs-CZ"/>
        </w:rPr>
        <w:t>Nesouhlasné póly se</w:t>
      </w:r>
      <w:r w:rsidR="00EE7BCE" w:rsidRPr="00213364">
        <w:rPr>
          <w:rFonts w:asciiTheme="majorHAnsi" w:hAnsiTheme="majorHAnsi"/>
          <w:lang w:val="cs-CZ"/>
        </w:rPr>
        <w:t xml:space="preserve"> </w:t>
      </w:r>
      <w:r w:rsidRPr="00213364">
        <w:rPr>
          <w:rFonts w:asciiTheme="majorHAnsi" w:hAnsiTheme="majorHAnsi"/>
          <w:lang w:val="cs-CZ"/>
        </w:rPr>
        <w:t>……………………</w:t>
      </w:r>
      <w:proofErr w:type="gramStart"/>
      <w:r w:rsidRPr="00213364">
        <w:rPr>
          <w:rFonts w:asciiTheme="majorHAnsi" w:hAnsiTheme="majorHAnsi"/>
          <w:lang w:val="cs-CZ"/>
        </w:rPr>
        <w:t>…..</w:t>
      </w:r>
      <w:proofErr w:type="gramEnd"/>
      <w:r w:rsidR="00213364" w:rsidRPr="00213364">
        <w:rPr>
          <w:rFonts w:asciiTheme="majorHAnsi" w:hAnsiTheme="majorHAnsi"/>
          <w:lang w:val="cs-CZ"/>
        </w:rPr>
        <w:br/>
      </w:r>
    </w:p>
    <w:p w:rsidR="00AB4275" w:rsidRPr="00617CD3" w:rsidRDefault="00617CD3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 xml:space="preserve">Nakresli magnetické </w:t>
      </w:r>
      <w:r w:rsidR="00AB4275" w:rsidRPr="00617CD3">
        <w:rPr>
          <w:rFonts w:asciiTheme="majorHAnsi" w:hAnsiTheme="majorHAnsi"/>
          <w:lang w:val="cs-CZ"/>
        </w:rPr>
        <w:t>indukční čáry kolem tyčového magnetu:</w:t>
      </w:r>
    </w:p>
    <w:p w:rsidR="00AB4275" w:rsidRPr="00617CD3" w:rsidRDefault="00AB4275" w:rsidP="00AB4275">
      <w:pPr>
        <w:rPr>
          <w:rFonts w:asciiTheme="majorHAnsi" w:hAnsiTheme="majorHAnsi"/>
          <w:lang w:val="cs-CZ"/>
        </w:rPr>
      </w:pPr>
    </w:p>
    <w:p w:rsidR="00AB4275" w:rsidRPr="00617CD3" w:rsidRDefault="0090345B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>Rozdělení magnetů</w:t>
      </w:r>
      <w:r w:rsidR="00AB4275" w:rsidRPr="00617CD3">
        <w:rPr>
          <w:rFonts w:asciiTheme="majorHAnsi" w:hAnsiTheme="majorHAnsi"/>
          <w:lang w:val="cs-CZ"/>
        </w:rPr>
        <w:t>, druhy magnet</w:t>
      </w:r>
      <w:r>
        <w:rPr>
          <w:rFonts w:asciiTheme="majorHAnsi" w:hAnsiTheme="majorHAnsi"/>
          <w:lang w:val="cs-CZ"/>
        </w:rPr>
        <w:t>ů</w:t>
      </w:r>
      <w:r w:rsidR="00AB4275" w:rsidRPr="00617CD3">
        <w:rPr>
          <w:rFonts w:asciiTheme="majorHAnsi" w:hAnsiTheme="majorHAnsi"/>
          <w:lang w:val="cs-CZ"/>
        </w:rPr>
        <w:t>:</w:t>
      </w:r>
    </w:p>
    <w:p w:rsidR="00AB4275" w:rsidRPr="00617CD3" w:rsidRDefault="00AB4275" w:rsidP="00AB4275">
      <w:pPr>
        <w:rPr>
          <w:rFonts w:asciiTheme="majorHAnsi" w:hAnsiTheme="majorHAnsi"/>
          <w:lang w:val="cs-CZ"/>
        </w:rPr>
      </w:pPr>
    </w:p>
    <w:p w:rsidR="00617CD3" w:rsidRDefault="00617CD3" w:rsidP="00E47C91">
      <w:pPr>
        <w:rPr>
          <w:rFonts w:asciiTheme="majorHAnsi" w:hAnsiTheme="majorHAnsi"/>
          <w:lang w:val="cs-CZ"/>
        </w:rPr>
      </w:pPr>
    </w:p>
    <w:p w:rsidR="00E47C91" w:rsidRPr="00213364" w:rsidRDefault="00E47C91" w:rsidP="00E47C91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213364">
        <w:rPr>
          <w:rFonts w:asciiTheme="majorHAnsi" w:hAnsiTheme="majorHAnsi"/>
          <w:lang w:val="cs-CZ"/>
        </w:rPr>
        <w:t>Poblíž severního zeměpisného pólu se nachází</w:t>
      </w:r>
      <w:r w:rsidR="00EE7BCE" w:rsidRPr="00213364">
        <w:rPr>
          <w:rFonts w:asciiTheme="majorHAnsi" w:hAnsiTheme="majorHAnsi"/>
          <w:lang w:val="cs-CZ"/>
        </w:rPr>
        <w:t xml:space="preserve"> </w:t>
      </w:r>
      <w:r w:rsidRPr="00213364">
        <w:rPr>
          <w:rFonts w:asciiTheme="majorHAnsi" w:hAnsiTheme="majorHAnsi"/>
          <w:lang w:val="cs-CZ"/>
        </w:rPr>
        <w:t>……………</w:t>
      </w:r>
      <w:r w:rsidR="00EE7BCE" w:rsidRPr="00213364">
        <w:rPr>
          <w:rFonts w:asciiTheme="majorHAnsi" w:hAnsiTheme="majorHAnsi"/>
          <w:lang w:val="cs-CZ"/>
        </w:rPr>
        <w:t>………</w:t>
      </w:r>
      <w:proofErr w:type="gramStart"/>
      <w:r w:rsidR="00EE7BCE" w:rsidRPr="00213364">
        <w:rPr>
          <w:rFonts w:asciiTheme="majorHAnsi" w:hAnsiTheme="majorHAnsi"/>
          <w:lang w:val="cs-CZ"/>
        </w:rPr>
        <w:t>…..</w:t>
      </w:r>
      <w:r w:rsidRPr="00213364">
        <w:rPr>
          <w:rFonts w:asciiTheme="majorHAnsi" w:hAnsiTheme="majorHAnsi"/>
          <w:lang w:val="cs-CZ"/>
        </w:rPr>
        <w:t>…</w:t>
      </w:r>
      <w:proofErr w:type="gramEnd"/>
      <w:r w:rsidRPr="00213364">
        <w:rPr>
          <w:rFonts w:asciiTheme="majorHAnsi" w:hAnsiTheme="majorHAnsi"/>
          <w:lang w:val="cs-CZ"/>
        </w:rPr>
        <w:t>.</w:t>
      </w:r>
      <w:r w:rsidR="00213364">
        <w:rPr>
          <w:rFonts w:asciiTheme="majorHAnsi" w:hAnsiTheme="majorHAnsi"/>
          <w:lang w:val="cs-CZ"/>
        </w:rPr>
        <w:br/>
      </w:r>
    </w:p>
    <w:p w:rsidR="00E47C91" w:rsidRPr="00617CD3" w:rsidRDefault="00E47C91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>Trvalý magnet je vyroben z</w:t>
      </w:r>
      <w:r w:rsidR="00EE7BCE">
        <w:rPr>
          <w:rFonts w:asciiTheme="majorHAnsi" w:hAnsiTheme="majorHAnsi"/>
          <w:lang w:val="cs-CZ"/>
        </w:rPr>
        <w:t xml:space="preserve"> </w:t>
      </w:r>
      <w:r w:rsidRPr="00617CD3">
        <w:rPr>
          <w:rFonts w:asciiTheme="majorHAnsi" w:hAnsiTheme="majorHAnsi"/>
          <w:lang w:val="cs-CZ"/>
        </w:rPr>
        <w:t>…………………</w:t>
      </w:r>
      <w:r w:rsidR="00EE7BCE">
        <w:rPr>
          <w:rFonts w:asciiTheme="majorHAnsi" w:hAnsiTheme="majorHAnsi"/>
          <w:lang w:val="cs-CZ"/>
        </w:rPr>
        <w:t>………</w:t>
      </w:r>
      <w:proofErr w:type="gramStart"/>
      <w:r w:rsidR="00EE7BCE">
        <w:rPr>
          <w:rFonts w:asciiTheme="majorHAnsi" w:hAnsiTheme="majorHAnsi"/>
          <w:lang w:val="cs-CZ"/>
        </w:rPr>
        <w:t>…....</w:t>
      </w:r>
      <w:r w:rsidRPr="00617CD3">
        <w:rPr>
          <w:rFonts w:asciiTheme="majorHAnsi" w:hAnsiTheme="majorHAnsi"/>
          <w:lang w:val="cs-CZ"/>
        </w:rPr>
        <w:t>…</w:t>
      </w:r>
      <w:proofErr w:type="gramEnd"/>
      <w:r w:rsidRPr="00617CD3">
        <w:rPr>
          <w:rFonts w:asciiTheme="majorHAnsi" w:hAnsiTheme="majorHAnsi"/>
          <w:lang w:val="cs-CZ"/>
        </w:rPr>
        <w:t>.</w:t>
      </w:r>
      <w:r w:rsidR="00213364">
        <w:rPr>
          <w:rFonts w:asciiTheme="majorHAnsi" w:hAnsiTheme="majorHAnsi"/>
          <w:lang w:val="cs-CZ"/>
        </w:rPr>
        <w:br/>
      </w:r>
      <w:r w:rsidRPr="00617CD3">
        <w:rPr>
          <w:rFonts w:asciiTheme="majorHAnsi" w:hAnsiTheme="majorHAnsi"/>
          <w:lang w:val="cs-CZ"/>
        </w:rPr>
        <w:t>Dočasný magnet je vyroben z…………………</w:t>
      </w:r>
      <w:r w:rsidR="00EE7BCE">
        <w:rPr>
          <w:rFonts w:asciiTheme="majorHAnsi" w:hAnsiTheme="majorHAnsi"/>
          <w:lang w:val="cs-CZ"/>
        </w:rPr>
        <w:t>…………..</w:t>
      </w:r>
      <w:r w:rsidRPr="00617CD3">
        <w:rPr>
          <w:rFonts w:asciiTheme="majorHAnsi" w:hAnsiTheme="majorHAnsi"/>
          <w:lang w:val="cs-CZ"/>
        </w:rPr>
        <w:t>.</w:t>
      </w:r>
      <w:r w:rsidR="00213364">
        <w:rPr>
          <w:rFonts w:asciiTheme="majorHAnsi" w:hAnsiTheme="majorHAnsi"/>
          <w:lang w:val="cs-CZ"/>
        </w:rPr>
        <w:br/>
      </w:r>
    </w:p>
    <w:p w:rsidR="00E47C91" w:rsidRDefault="00E47C91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 xml:space="preserve">V kterém případě jsou </w:t>
      </w:r>
      <w:proofErr w:type="gramStart"/>
      <w:r w:rsidRPr="00617CD3">
        <w:rPr>
          <w:rFonts w:asciiTheme="majorHAnsi" w:hAnsiTheme="majorHAnsi"/>
          <w:lang w:val="cs-CZ"/>
        </w:rPr>
        <w:t>nejslabší  magnetické</w:t>
      </w:r>
      <w:proofErr w:type="gramEnd"/>
      <w:r w:rsidRPr="00617CD3">
        <w:rPr>
          <w:rFonts w:asciiTheme="majorHAnsi" w:hAnsiTheme="majorHAnsi"/>
          <w:lang w:val="cs-CZ"/>
        </w:rPr>
        <w:t xml:space="preserve"> účinky magnetů</w:t>
      </w:r>
      <w:r w:rsidR="0090345B">
        <w:rPr>
          <w:rFonts w:asciiTheme="majorHAnsi" w:hAnsiTheme="majorHAnsi"/>
          <w:lang w:val="cs-CZ"/>
        </w:rPr>
        <w:t>?</w:t>
      </w:r>
    </w:p>
    <w:tbl>
      <w:tblPr>
        <w:tblStyle w:val="Mkatabulky"/>
        <w:tblW w:w="0" w:type="auto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1228"/>
        <w:gridCol w:w="666"/>
      </w:tblGrid>
      <w:tr w:rsidR="0090345B" w:rsidTr="00EE7BCE">
        <w:trPr>
          <w:jc w:val="center"/>
        </w:trPr>
        <w:tc>
          <w:tcPr>
            <w:tcW w:w="0" w:type="auto"/>
          </w:tcPr>
          <w:p w:rsidR="0090345B" w:rsidRDefault="0090345B" w:rsidP="00EE7BCE">
            <w:pPr>
              <w:pStyle w:val="Odstavecseseznamem"/>
              <w:ind w:left="0"/>
              <w:jc w:val="center"/>
              <w:rPr>
                <w:rFonts w:asciiTheme="majorHAnsi" w:hAnsiTheme="majorHAnsi"/>
                <w:lang w:val="cs-CZ"/>
              </w:rPr>
            </w:pPr>
            <w:r w:rsidRPr="0090345B">
              <w:rPr>
                <w:rFonts w:asciiTheme="majorHAnsi" w:hAnsiTheme="majorHAnsi"/>
                <w:noProof/>
                <w:lang w:val="cs-CZ" w:eastAsia="cs-CZ"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260985</wp:posOffset>
                  </wp:positionV>
                  <wp:extent cx="552450" cy="514350"/>
                  <wp:effectExtent l="19050" t="0" r="0" b="0"/>
                  <wp:wrapSquare wrapText="bothSides"/>
                  <wp:docPr id="7" name="Obrázek 5" descr="ucinky magnet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cinky magnetu.png"/>
                          <pic:cNvPicPr/>
                        </pic:nvPicPr>
                        <pic:blipFill>
                          <a:blip r:embed="rId7" cstate="print"/>
                          <a:srcRect t="-5882" r="653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7BCE">
              <w:rPr>
                <w:rFonts w:asciiTheme="majorHAnsi" w:hAnsiTheme="majorHAnsi"/>
                <w:lang w:val="cs-CZ"/>
              </w:rPr>
              <w:t>a</w:t>
            </w:r>
          </w:p>
        </w:tc>
        <w:tc>
          <w:tcPr>
            <w:tcW w:w="0" w:type="auto"/>
          </w:tcPr>
          <w:p w:rsidR="0090345B" w:rsidRDefault="0090345B" w:rsidP="00EE7BCE">
            <w:pPr>
              <w:pStyle w:val="Odstavecseseznamem"/>
              <w:ind w:left="0"/>
              <w:jc w:val="center"/>
              <w:rPr>
                <w:rFonts w:asciiTheme="majorHAnsi" w:hAnsiTheme="majorHAnsi"/>
                <w:lang w:val="cs-CZ"/>
              </w:rPr>
            </w:pPr>
            <w:r w:rsidRPr="0090345B">
              <w:rPr>
                <w:rFonts w:asciiTheme="majorHAnsi" w:hAnsiTheme="majorHAnsi"/>
                <w:noProof/>
                <w:lang w:val="cs-CZ" w:eastAsia="cs-CZ" w:bidi="ar-SA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579755</wp:posOffset>
                  </wp:positionH>
                  <wp:positionV relativeFrom="paragraph">
                    <wp:posOffset>232410</wp:posOffset>
                  </wp:positionV>
                  <wp:extent cx="642620" cy="542925"/>
                  <wp:effectExtent l="0" t="0" r="0" b="0"/>
                  <wp:wrapSquare wrapText="bothSides"/>
                  <wp:docPr id="8" name="Obrázek 5" descr="ucinky magnet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cinky magnetu.png"/>
                          <pic:cNvPicPr/>
                        </pic:nvPicPr>
                        <pic:blipFill>
                          <a:blip r:embed="rId7" cstate="print"/>
                          <a:srcRect l="39992" t="-11765" r="199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7BCE">
              <w:rPr>
                <w:rFonts w:asciiTheme="majorHAnsi" w:hAnsiTheme="majorHAnsi"/>
                <w:lang w:val="cs-CZ"/>
              </w:rPr>
              <w:t>b</w:t>
            </w:r>
          </w:p>
        </w:tc>
        <w:tc>
          <w:tcPr>
            <w:tcW w:w="0" w:type="auto"/>
          </w:tcPr>
          <w:p w:rsidR="0090345B" w:rsidRDefault="0090345B" w:rsidP="00EE7BCE">
            <w:pPr>
              <w:pStyle w:val="Odstavecseseznamem"/>
              <w:ind w:left="0"/>
              <w:jc w:val="center"/>
              <w:rPr>
                <w:rFonts w:asciiTheme="majorHAnsi" w:hAnsiTheme="majorHAnsi"/>
                <w:lang w:val="cs-CZ"/>
              </w:rPr>
            </w:pPr>
            <w:r w:rsidRPr="0090345B">
              <w:rPr>
                <w:rFonts w:asciiTheme="majorHAnsi" w:hAnsiTheme="majorHAnsi"/>
                <w:noProof/>
                <w:lang w:val="cs-CZ" w:eastAsia="cs-CZ" w:bidi="ar-SA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1106805</wp:posOffset>
                  </wp:positionH>
                  <wp:positionV relativeFrom="paragraph">
                    <wp:posOffset>232410</wp:posOffset>
                  </wp:positionV>
                  <wp:extent cx="281305" cy="542925"/>
                  <wp:effectExtent l="0" t="0" r="4445" b="0"/>
                  <wp:wrapSquare wrapText="bothSides"/>
                  <wp:docPr id="9" name="Obrázek 5" descr="ucinky magnet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cinky magnetu.png"/>
                          <pic:cNvPicPr/>
                        </pic:nvPicPr>
                        <pic:blipFill>
                          <a:blip r:embed="rId7" cstate="print"/>
                          <a:srcRect l="82372" t="-117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30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E7BCE">
              <w:rPr>
                <w:rFonts w:asciiTheme="majorHAnsi" w:hAnsiTheme="majorHAnsi"/>
                <w:lang w:val="cs-CZ"/>
              </w:rPr>
              <w:t>c</w:t>
            </w:r>
          </w:p>
        </w:tc>
      </w:tr>
    </w:tbl>
    <w:p w:rsidR="00617CD3" w:rsidRPr="00617CD3" w:rsidRDefault="00617CD3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>Elektrický symbol cívky</w:t>
      </w:r>
    </w:p>
    <w:p w:rsidR="00AB4275" w:rsidRPr="00617CD3" w:rsidRDefault="00AB4275" w:rsidP="00AB4275">
      <w:pPr>
        <w:rPr>
          <w:rFonts w:asciiTheme="majorHAnsi" w:hAnsiTheme="majorHAnsi"/>
          <w:lang w:val="cs-CZ"/>
        </w:rPr>
      </w:pPr>
    </w:p>
    <w:p w:rsidR="00AB4275" w:rsidRDefault="00AB4275" w:rsidP="001C61A0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1C61A0">
        <w:rPr>
          <w:rFonts w:asciiTheme="majorHAnsi" w:hAnsiTheme="majorHAnsi"/>
          <w:lang w:val="cs-CZ"/>
        </w:rPr>
        <w:t>Čím se liší mag</w:t>
      </w:r>
      <w:r w:rsidR="00617CD3" w:rsidRPr="001C61A0">
        <w:rPr>
          <w:rFonts w:asciiTheme="majorHAnsi" w:hAnsiTheme="majorHAnsi"/>
          <w:lang w:val="cs-CZ"/>
        </w:rPr>
        <w:t>netické</w:t>
      </w:r>
      <w:r w:rsidRPr="001C61A0">
        <w:rPr>
          <w:rFonts w:asciiTheme="majorHAnsi" w:hAnsiTheme="majorHAnsi"/>
          <w:lang w:val="cs-CZ"/>
        </w:rPr>
        <w:t xml:space="preserve"> pole tyčového magnet</w:t>
      </w:r>
      <w:r w:rsidR="00213364" w:rsidRPr="001C61A0">
        <w:rPr>
          <w:rFonts w:asciiTheme="majorHAnsi" w:hAnsiTheme="majorHAnsi"/>
          <w:lang w:val="cs-CZ"/>
        </w:rPr>
        <w:t>u a cívky s elektrickým proudem?</w:t>
      </w:r>
    </w:p>
    <w:p w:rsidR="001C61A0" w:rsidRPr="00CE67D1" w:rsidRDefault="001C61A0" w:rsidP="00CE67D1">
      <w:pPr>
        <w:pStyle w:val="Odstavecseseznamem"/>
        <w:numPr>
          <w:ilvl w:val="1"/>
          <w:numId w:val="5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 xml:space="preserve"> </w:t>
      </w:r>
    </w:p>
    <w:p w:rsidR="001C61A0" w:rsidRPr="001C61A0" w:rsidRDefault="00B7726C" w:rsidP="004E3D0B">
      <w:pPr>
        <w:pStyle w:val="Odstavecseseznamem"/>
        <w:numPr>
          <w:ilvl w:val="1"/>
          <w:numId w:val="5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163195</wp:posOffset>
            </wp:positionV>
            <wp:extent cx="1304925" cy="1171575"/>
            <wp:effectExtent l="19050" t="0" r="9525" b="0"/>
            <wp:wrapSquare wrapText="bothSides"/>
            <wp:docPr id="12" name="Obrázek 11" descr="pole_civ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_civky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61A0">
        <w:rPr>
          <w:rFonts w:asciiTheme="majorHAnsi" w:hAnsiTheme="majorHAnsi"/>
          <w:lang w:val="cs-CZ"/>
        </w:rPr>
        <w:br/>
      </w:r>
    </w:p>
    <w:p w:rsidR="00E47C91" w:rsidRPr="00617CD3" w:rsidRDefault="00B7726C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3300095</wp:posOffset>
            </wp:positionH>
            <wp:positionV relativeFrom="paragraph">
              <wp:posOffset>276225</wp:posOffset>
            </wp:positionV>
            <wp:extent cx="909955" cy="1381125"/>
            <wp:effectExtent l="19050" t="0" r="4445" b="0"/>
            <wp:wrapNone/>
            <wp:docPr id="15" name="Obrázek 13" descr="proud_civ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ud_civky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95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7C91" w:rsidRPr="00617CD3">
        <w:rPr>
          <w:rFonts w:asciiTheme="majorHAnsi" w:hAnsiTheme="majorHAnsi"/>
          <w:lang w:val="cs-CZ"/>
        </w:rPr>
        <w:t>Doplň směr elektrického proud a póly</w:t>
      </w:r>
      <w:r w:rsidR="008758FB">
        <w:rPr>
          <w:rFonts w:asciiTheme="majorHAnsi" w:hAnsiTheme="majorHAnsi"/>
          <w:lang w:val="cs-CZ"/>
        </w:rPr>
        <w:t xml:space="preserve"> </w:t>
      </w:r>
      <w:r w:rsidR="00044057">
        <w:rPr>
          <w:rFonts w:asciiTheme="majorHAnsi" w:hAnsiTheme="majorHAnsi"/>
          <w:lang w:val="cs-CZ"/>
        </w:rPr>
        <w:br/>
      </w:r>
      <w:r w:rsidR="00044057">
        <w:rPr>
          <w:rFonts w:asciiTheme="majorHAnsi" w:hAnsiTheme="majorHAnsi"/>
          <w:lang w:val="cs-CZ"/>
        </w:rPr>
        <w:br/>
      </w:r>
    </w:p>
    <w:p w:rsidR="00E47C91" w:rsidRPr="00617CD3" w:rsidRDefault="00E47C91" w:rsidP="00617CD3">
      <w:pPr>
        <w:pStyle w:val="Odstavecseseznamem"/>
        <w:numPr>
          <w:ilvl w:val="0"/>
          <w:numId w:val="3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 xml:space="preserve">Doplň směr </w:t>
      </w:r>
      <w:proofErr w:type="gramStart"/>
      <w:r w:rsidRPr="00617CD3">
        <w:rPr>
          <w:rFonts w:asciiTheme="majorHAnsi" w:hAnsiTheme="majorHAnsi"/>
          <w:lang w:val="cs-CZ"/>
        </w:rPr>
        <w:t>proudu a  + a – na</w:t>
      </w:r>
      <w:proofErr w:type="gramEnd"/>
      <w:r w:rsidRPr="00617CD3">
        <w:rPr>
          <w:rFonts w:asciiTheme="majorHAnsi" w:hAnsiTheme="majorHAnsi"/>
          <w:lang w:val="cs-CZ"/>
        </w:rPr>
        <w:t xml:space="preserve"> zdroji.</w:t>
      </w:r>
      <w:r w:rsidR="00CE67D1" w:rsidRPr="00CE67D1">
        <w:rPr>
          <w:rFonts w:asciiTheme="majorHAnsi" w:hAnsiTheme="majorHAnsi"/>
          <w:noProof/>
          <w:lang w:val="cs-CZ" w:eastAsia="cs-CZ" w:bidi="ar-SA"/>
        </w:rPr>
        <w:t xml:space="preserve"> </w:t>
      </w:r>
    </w:p>
    <w:p w:rsidR="00E97EFD" w:rsidRPr="00E97EFD" w:rsidRDefault="00E97EFD" w:rsidP="00E97EFD">
      <w:pPr>
        <w:pStyle w:val="Nzev"/>
        <w:rPr>
          <w:color w:val="auto"/>
          <w:sz w:val="44"/>
          <w:lang w:val="cs-CZ"/>
        </w:rPr>
      </w:pPr>
      <w:r w:rsidRPr="00E97EFD">
        <w:rPr>
          <w:color w:val="auto"/>
          <w:sz w:val="44"/>
          <w:lang w:val="cs-CZ"/>
        </w:rPr>
        <w:lastRenderedPageBreak/>
        <w:t>ŘEŠENÍ</w:t>
      </w:r>
    </w:p>
    <w:p w:rsidR="00E97EFD" w:rsidRDefault="00C05487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196215</wp:posOffset>
            </wp:positionV>
            <wp:extent cx="2838450" cy="492760"/>
            <wp:effectExtent l="19050" t="0" r="0" b="0"/>
            <wp:wrapTopAndBottom/>
            <wp:docPr id="1" name="Obrázek 0" descr="magn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gnet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49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05487" w:rsidRPr="00C05487" w:rsidRDefault="00C05487" w:rsidP="00C05487">
      <w:pPr>
        <w:pStyle w:val="Odstavecseseznamem"/>
        <w:rPr>
          <w:rFonts w:asciiTheme="majorHAnsi" w:hAnsiTheme="majorHAnsi"/>
          <w:lang w:val="cs-CZ"/>
        </w:rPr>
      </w:pPr>
    </w:p>
    <w:p w:rsidR="00E97EFD" w:rsidRPr="00C05487" w:rsidRDefault="00E36B34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53975</wp:posOffset>
            </wp:positionV>
            <wp:extent cx="1876425" cy="1543050"/>
            <wp:effectExtent l="19050" t="0" r="9525" b="0"/>
            <wp:wrapNone/>
            <wp:docPr id="11" name="Obrázek 10" descr="civ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vka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5487" w:rsidRPr="00C05487">
        <w:rPr>
          <w:rFonts w:asciiTheme="majorHAnsi" w:hAnsiTheme="majorHAnsi"/>
          <w:lang w:val="cs-CZ"/>
        </w:rPr>
        <w:t>feromagnetické</w:t>
      </w:r>
    </w:p>
    <w:p w:rsidR="00E97EFD" w:rsidRPr="00C05487" w:rsidRDefault="00C05487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 w:rsidRPr="00C05487">
        <w:rPr>
          <w:rFonts w:asciiTheme="majorHAnsi" w:hAnsiTheme="majorHAnsi"/>
          <w:lang w:val="cs-CZ"/>
        </w:rPr>
        <w:t>magnetické</w:t>
      </w:r>
    </w:p>
    <w:p w:rsidR="00E97EFD" w:rsidRPr="00C05487" w:rsidRDefault="00C05487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 w:rsidRPr="00C05487">
        <w:rPr>
          <w:rFonts w:asciiTheme="majorHAnsi" w:hAnsiTheme="majorHAnsi"/>
          <w:lang w:val="cs-CZ"/>
        </w:rPr>
        <w:t>odpuzují</w:t>
      </w:r>
    </w:p>
    <w:p w:rsidR="00E97EFD" w:rsidRPr="007B7CE6" w:rsidRDefault="00C05487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 w:rsidRPr="007B7CE6">
        <w:rPr>
          <w:rFonts w:asciiTheme="majorHAnsi" w:hAnsiTheme="majorHAnsi"/>
          <w:lang w:val="cs-CZ"/>
        </w:rPr>
        <w:t>přitahují</w:t>
      </w:r>
    </w:p>
    <w:p w:rsidR="00E97EFD" w:rsidRDefault="00E36B34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565150</wp:posOffset>
            </wp:positionV>
            <wp:extent cx="4324350" cy="2686050"/>
            <wp:effectExtent l="0" t="0" r="57150" b="0"/>
            <wp:wrapTopAndBottom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  <w:r>
        <w:rPr>
          <w:rFonts w:asciiTheme="majorHAnsi" w:hAnsiTheme="majorHAnsi"/>
          <w:lang w:val="cs-CZ"/>
        </w:rPr>
        <w:t xml:space="preserve"> </w:t>
      </w:r>
    </w:p>
    <w:p w:rsidR="0097465C" w:rsidRPr="0097465C" w:rsidRDefault="0097465C" w:rsidP="0097465C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</w:p>
    <w:p w:rsidR="0097465C" w:rsidRDefault="0097465C" w:rsidP="0097465C">
      <w:pPr>
        <w:rPr>
          <w:rFonts w:asciiTheme="majorHAnsi" w:hAnsiTheme="majorHAnsi"/>
          <w:lang w:val="cs-CZ"/>
        </w:rPr>
      </w:pPr>
    </w:p>
    <w:p w:rsidR="0097465C" w:rsidRDefault="0097465C" w:rsidP="0097465C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 w:rsidRPr="0097465C">
        <w:rPr>
          <w:rFonts w:asciiTheme="majorHAnsi" w:hAnsiTheme="majorHAnsi"/>
          <w:lang w:val="cs-CZ"/>
        </w:rPr>
        <w:t>jižní magnetický pól</w:t>
      </w:r>
    </w:p>
    <w:p w:rsidR="00E97EFD" w:rsidRDefault="0097465C" w:rsidP="0097465C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>tvrdé oceli</w:t>
      </w:r>
      <w:r>
        <w:rPr>
          <w:rFonts w:asciiTheme="majorHAnsi" w:hAnsiTheme="majorHAnsi"/>
          <w:lang w:val="cs-CZ"/>
        </w:rPr>
        <w:br/>
        <w:t>měkké oceli</w:t>
      </w:r>
    </w:p>
    <w:p w:rsidR="00E97EFD" w:rsidRDefault="00CE67D1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117475</wp:posOffset>
            </wp:positionV>
            <wp:extent cx="1905000" cy="476250"/>
            <wp:effectExtent l="0" t="0" r="0" b="0"/>
            <wp:wrapNone/>
            <wp:docPr id="10" name="Obrázek 9" descr="200px-Inductor_symbol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px-Inductor_symbol.svg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465C">
        <w:rPr>
          <w:rFonts w:asciiTheme="majorHAnsi" w:hAnsiTheme="majorHAnsi"/>
          <w:lang w:val="cs-CZ"/>
        </w:rPr>
        <w:t>b)</w:t>
      </w:r>
    </w:p>
    <w:p w:rsidR="0097465C" w:rsidRPr="0097465C" w:rsidRDefault="0097465C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</w:p>
    <w:p w:rsidR="00E97EFD" w:rsidRPr="00617CD3" w:rsidRDefault="00E97EFD" w:rsidP="00E97EFD">
      <w:pPr>
        <w:rPr>
          <w:rFonts w:asciiTheme="majorHAnsi" w:hAnsiTheme="majorHAnsi"/>
          <w:lang w:val="cs-CZ"/>
        </w:rPr>
      </w:pPr>
    </w:p>
    <w:p w:rsidR="00E97EFD" w:rsidRDefault="00E97EFD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 w:rsidRPr="00617CD3">
        <w:rPr>
          <w:rFonts w:asciiTheme="majorHAnsi" w:hAnsiTheme="majorHAnsi"/>
          <w:lang w:val="cs-CZ"/>
        </w:rPr>
        <w:t>Čím se liší mag</w:t>
      </w:r>
      <w:r>
        <w:rPr>
          <w:rFonts w:asciiTheme="majorHAnsi" w:hAnsiTheme="majorHAnsi"/>
          <w:lang w:val="cs-CZ"/>
        </w:rPr>
        <w:t>netické</w:t>
      </w:r>
      <w:r w:rsidRPr="00617CD3">
        <w:rPr>
          <w:rFonts w:asciiTheme="majorHAnsi" w:hAnsiTheme="majorHAnsi"/>
          <w:lang w:val="cs-CZ"/>
        </w:rPr>
        <w:t xml:space="preserve"> pole tyčového magnetu a cívky s elektrickým proudem:</w:t>
      </w:r>
    </w:p>
    <w:p w:rsidR="00471E6E" w:rsidRDefault="00471E6E" w:rsidP="00471E6E">
      <w:pPr>
        <w:pStyle w:val="Odstavecseseznamem"/>
        <w:numPr>
          <w:ilvl w:val="1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>tyčový magnet má stálé magnetické pole</w:t>
      </w:r>
      <w:r w:rsidR="00AE7451">
        <w:rPr>
          <w:rFonts w:asciiTheme="majorHAnsi" w:hAnsiTheme="majorHAnsi"/>
          <w:lang w:val="cs-CZ"/>
        </w:rPr>
        <w:t xml:space="preserve"> — u cívky lze magnetické pole zvýšit, zmenšit nebo i vypnout.</w:t>
      </w:r>
    </w:p>
    <w:p w:rsidR="00471E6E" w:rsidRPr="00617CD3" w:rsidRDefault="00471E6E" w:rsidP="00471E6E">
      <w:pPr>
        <w:pStyle w:val="Odstavecseseznamem"/>
        <w:numPr>
          <w:ilvl w:val="1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lang w:val="cs-CZ"/>
        </w:rPr>
        <w:t xml:space="preserve">tyčový magnet má stálé </w:t>
      </w:r>
      <w:proofErr w:type="gramStart"/>
      <w:r>
        <w:rPr>
          <w:rFonts w:asciiTheme="majorHAnsi" w:hAnsiTheme="majorHAnsi"/>
          <w:lang w:val="cs-CZ"/>
        </w:rPr>
        <w:t xml:space="preserve">póly  — </w:t>
      </w:r>
      <w:r w:rsidR="001901B1">
        <w:rPr>
          <w:rFonts w:asciiTheme="majorHAnsi" w:hAnsiTheme="majorHAnsi"/>
          <w:lang w:val="cs-CZ"/>
        </w:rPr>
        <w:t>cívku</w:t>
      </w:r>
      <w:proofErr w:type="gramEnd"/>
      <w:r w:rsidR="001901B1">
        <w:rPr>
          <w:rFonts w:asciiTheme="majorHAnsi" w:hAnsiTheme="majorHAnsi"/>
          <w:lang w:val="cs-CZ"/>
        </w:rPr>
        <w:t xml:space="preserve"> lze přepólovat obrácením směru proudu</w:t>
      </w:r>
      <w:r w:rsidR="000B2555">
        <w:rPr>
          <w:rFonts w:asciiTheme="majorHAnsi" w:hAnsiTheme="majorHAnsi"/>
          <w:lang w:val="cs-CZ"/>
        </w:rPr>
        <w:br/>
      </w:r>
    </w:p>
    <w:p w:rsidR="00E97EFD" w:rsidRPr="008758FB" w:rsidRDefault="00CE67D1" w:rsidP="00E97EFD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85090</wp:posOffset>
            </wp:positionV>
            <wp:extent cx="1838325" cy="1190625"/>
            <wp:effectExtent l="19050" t="0" r="9525" b="0"/>
            <wp:wrapNone/>
            <wp:docPr id="13" name="Obrázek 12" descr="pole_civky_rese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_civky_reseni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EFD" w:rsidRPr="008758FB">
        <w:rPr>
          <w:rFonts w:asciiTheme="majorHAnsi" w:hAnsiTheme="majorHAnsi"/>
          <w:lang w:val="cs-CZ"/>
        </w:rPr>
        <w:t>Doplň směr elektrického proud a póly</w:t>
      </w:r>
      <w:r w:rsidR="008758FB" w:rsidRPr="008758FB">
        <w:rPr>
          <w:rFonts w:asciiTheme="majorHAnsi" w:hAnsiTheme="majorHAnsi"/>
          <w:lang w:val="cs-CZ"/>
        </w:rPr>
        <w:t xml:space="preserve"> </w:t>
      </w:r>
    </w:p>
    <w:p w:rsidR="00AB4275" w:rsidRDefault="00224DE6" w:rsidP="00AB4275">
      <w:pPr>
        <w:pStyle w:val="Odstavecseseznamem"/>
        <w:numPr>
          <w:ilvl w:val="0"/>
          <w:numId w:val="4"/>
        </w:numPr>
        <w:rPr>
          <w:rFonts w:asciiTheme="majorHAnsi" w:hAnsiTheme="majorHAnsi"/>
          <w:lang w:val="cs-CZ"/>
        </w:rPr>
      </w:pPr>
      <w:r>
        <w:rPr>
          <w:rFonts w:asciiTheme="majorHAnsi" w:hAnsiTheme="majorHAnsi"/>
          <w:noProof/>
          <w:lang w:val="cs-CZ" w:eastAsia="cs-CZ" w:bidi="ar-SA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2428875</wp:posOffset>
            </wp:positionH>
            <wp:positionV relativeFrom="paragraph">
              <wp:posOffset>155575</wp:posOffset>
            </wp:positionV>
            <wp:extent cx="909955" cy="1379855"/>
            <wp:effectExtent l="19050" t="0" r="4445" b="0"/>
            <wp:wrapNone/>
            <wp:docPr id="16" name="Obrázek 13" descr="proud_civ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ud_civky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95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7EFD" w:rsidRPr="00617CD3">
        <w:rPr>
          <w:rFonts w:asciiTheme="majorHAnsi" w:hAnsiTheme="majorHAnsi"/>
          <w:lang w:val="cs-CZ"/>
        </w:rPr>
        <w:t xml:space="preserve">Doplň směr </w:t>
      </w:r>
      <w:proofErr w:type="gramStart"/>
      <w:r w:rsidR="00E97EFD" w:rsidRPr="00617CD3">
        <w:rPr>
          <w:rFonts w:asciiTheme="majorHAnsi" w:hAnsiTheme="majorHAnsi"/>
          <w:lang w:val="cs-CZ"/>
        </w:rPr>
        <w:t>proudu a  + a – na</w:t>
      </w:r>
      <w:proofErr w:type="gramEnd"/>
      <w:r w:rsidR="00E97EFD" w:rsidRPr="00617CD3">
        <w:rPr>
          <w:rFonts w:asciiTheme="majorHAnsi" w:hAnsiTheme="majorHAnsi"/>
          <w:lang w:val="cs-CZ"/>
        </w:rPr>
        <w:t xml:space="preserve"> zdroji.</w:t>
      </w:r>
      <w:r w:rsidRPr="00224DE6">
        <w:rPr>
          <w:rFonts w:asciiTheme="majorHAnsi" w:hAnsiTheme="majorHAnsi"/>
          <w:noProof/>
          <w:lang w:val="cs-CZ" w:eastAsia="cs-CZ" w:bidi="ar-SA"/>
        </w:rPr>
        <w:t xml:space="preserve"> </w:t>
      </w:r>
    </w:p>
    <w:p w:rsidR="00CB69D2" w:rsidRDefault="00CB69D2" w:rsidP="00CB69D2">
      <w:pPr>
        <w:rPr>
          <w:rFonts w:asciiTheme="majorHAnsi" w:hAnsiTheme="majorHAnsi"/>
          <w:lang w:val="cs-CZ"/>
        </w:rPr>
      </w:pPr>
    </w:p>
    <w:p w:rsidR="00CB69D2" w:rsidRDefault="00CB69D2" w:rsidP="00CB69D2">
      <w:pPr>
        <w:rPr>
          <w:rFonts w:asciiTheme="majorHAnsi" w:hAnsiTheme="majorHAnsi"/>
          <w:lang w:val="cs-CZ"/>
        </w:rPr>
      </w:pPr>
    </w:p>
    <w:p w:rsidR="00DA4DC2" w:rsidRPr="00DA4DC2" w:rsidRDefault="00DA4DC2" w:rsidP="00DA4DC2">
      <w:pPr>
        <w:spacing w:line="360" w:lineRule="auto"/>
        <w:rPr>
          <w:rFonts w:asciiTheme="majorHAnsi" w:hAnsiTheme="majorHAnsi"/>
          <w:sz w:val="20"/>
          <w:szCs w:val="20"/>
        </w:rPr>
      </w:pPr>
      <w:bookmarkStart w:id="0" w:name="_GoBack"/>
      <w:proofErr w:type="spellStart"/>
      <w:r w:rsidRPr="00DA4DC2">
        <w:rPr>
          <w:rFonts w:asciiTheme="majorHAnsi" w:hAnsiTheme="majorHAnsi"/>
          <w:sz w:val="20"/>
          <w:szCs w:val="20"/>
        </w:rPr>
        <w:t>Poznámka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– </w:t>
      </w:r>
      <w:proofErr w:type="spellStart"/>
      <w:r w:rsidRPr="00DA4DC2">
        <w:rPr>
          <w:rFonts w:asciiTheme="majorHAnsi" w:hAnsiTheme="majorHAnsi"/>
          <w:sz w:val="20"/>
          <w:szCs w:val="20"/>
        </w:rPr>
        <w:t>schémata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nakreslena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použitím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volně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stažitelného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programu</w:t>
      </w:r>
      <w:proofErr w:type="spellEnd"/>
      <w:r w:rsidRPr="00DA4DC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A4DC2">
        <w:rPr>
          <w:rFonts w:asciiTheme="majorHAnsi" w:hAnsiTheme="majorHAnsi"/>
          <w:sz w:val="20"/>
          <w:szCs w:val="20"/>
        </w:rPr>
        <w:t>Inkscape</w:t>
      </w:r>
      <w:proofErr w:type="spellEnd"/>
    </w:p>
    <w:bookmarkEnd w:id="0"/>
    <w:p w:rsidR="00CB69D2" w:rsidRPr="00CB69D2" w:rsidRDefault="00CB69D2" w:rsidP="00CB69D2">
      <w:pPr>
        <w:rPr>
          <w:rFonts w:asciiTheme="majorHAnsi" w:hAnsiTheme="majorHAnsi"/>
          <w:lang w:val="cs-CZ"/>
        </w:rPr>
      </w:pPr>
    </w:p>
    <w:sectPr w:rsidR="00CB69D2" w:rsidRPr="00CB69D2" w:rsidSect="00E47C91">
      <w:pgSz w:w="11906" w:h="16838"/>
      <w:pgMar w:top="899" w:right="1417" w:bottom="1417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B11"/>
    <w:multiLevelType w:val="hybridMultilevel"/>
    <w:tmpl w:val="B1CEA8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3532C"/>
    <w:multiLevelType w:val="hybridMultilevel"/>
    <w:tmpl w:val="52B202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E4214"/>
    <w:multiLevelType w:val="hybridMultilevel"/>
    <w:tmpl w:val="62E2D212"/>
    <w:lvl w:ilvl="0" w:tplc="8F38BFB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BA1EDD"/>
    <w:multiLevelType w:val="hybridMultilevel"/>
    <w:tmpl w:val="BC4AE7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E5C9D"/>
    <w:multiLevelType w:val="hybridMultilevel"/>
    <w:tmpl w:val="392A761A"/>
    <w:lvl w:ilvl="0" w:tplc="8F38B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useFELayout/>
    <w:compatSetting w:name="compatibilityMode" w:uri="http://schemas.microsoft.com/office/word" w:val="12"/>
  </w:compat>
  <w:rsids>
    <w:rsidRoot w:val="00AB4275"/>
    <w:rsid w:val="00044057"/>
    <w:rsid w:val="0005637C"/>
    <w:rsid w:val="0009779D"/>
    <w:rsid w:val="000B2555"/>
    <w:rsid w:val="000D3326"/>
    <w:rsid w:val="001901B1"/>
    <w:rsid w:val="001C61A0"/>
    <w:rsid w:val="00213364"/>
    <w:rsid w:val="00224DE6"/>
    <w:rsid w:val="00274885"/>
    <w:rsid w:val="00356740"/>
    <w:rsid w:val="003C462C"/>
    <w:rsid w:val="00422F18"/>
    <w:rsid w:val="00471E6E"/>
    <w:rsid w:val="004E3D0B"/>
    <w:rsid w:val="0050060D"/>
    <w:rsid w:val="005F43D2"/>
    <w:rsid w:val="00617CD3"/>
    <w:rsid w:val="00780E7D"/>
    <w:rsid w:val="007B7CE6"/>
    <w:rsid w:val="008758FB"/>
    <w:rsid w:val="0090345B"/>
    <w:rsid w:val="0097465C"/>
    <w:rsid w:val="009C4FF6"/>
    <w:rsid w:val="00A253E2"/>
    <w:rsid w:val="00A750E8"/>
    <w:rsid w:val="00AB4275"/>
    <w:rsid w:val="00AD4A8D"/>
    <w:rsid w:val="00AE47E7"/>
    <w:rsid w:val="00AE7451"/>
    <w:rsid w:val="00B744CC"/>
    <w:rsid w:val="00B7726C"/>
    <w:rsid w:val="00C05487"/>
    <w:rsid w:val="00C12DA2"/>
    <w:rsid w:val="00CB69D2"/>
    <w:rsid w:val="00CD4399"/>
    <w:rsid w:val="00CE0F57"/>
    <w:rsid w:val="00CE67D1"/>
    <w:rsid w:val="00D638A0"/>
    <w:rsid w:val="00DA4DC2"/>
    <w:rsid w:val="00E04965"/>
    <w:rsid w:val="00E36B34"/>
    <w:rsid w:val="00E47C91"/>
    <w:rsid w:val="00E97EFD"/>
    <w:rsid w:val="00EE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17CD3"/>
  </w:style>
  <w:style w:type="paragraph" w:styleId="Nadpis1">
    <w:name w:val="heading 1"/>
    <w:basedOn w:val="Normln"/>
    <w:next w:val="Normln"/>
    <w:link w:val="Nadpis1Char"/>
    <w:uiPriority w:val="9"/>
    <w:qFormat/>
    <w:rsid w:val="00617C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17C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17C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17C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17CD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17CD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17CD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17CD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17CD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17C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17C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617C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17C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7CD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617CD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617C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617C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617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617CD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617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17C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617CD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17CD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617CD3"/>
    <w:rPr>
      <w:b/>
      <w:bCs/>
    </w:rPr>
  </w:style>
  <w:style w:type="character" w:styleId="Zvraznn">
    <w:name w:val="Emphasis"/>
    <w:basedOn w:val="Standardnpsmoodstavce"/>
    <w:uiPriority w:val="20"/>
    <w:qFormat/>
    <w:rsid w:val="00617CD3"/>
    <w:rPr>
      <w:i/>
      <w:iCs/>
    </w:rPr>
  </w:style>
  <w:style w:type="paragraph" w:styleId="Bezmezer">
    <w:name w:val="No Spacing"/>
    <w:uiPriority w:val="1"/>
    <w:qFormat/>
    <w:rsid w:val="00617CD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7CD3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17CD3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617CD3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17CD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17CD3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617CD3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617CD3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617CD3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617CD3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617CD3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17CD3"/>
    <w:pPr>
      <w:outlineLvl w:val="9"/>
    </w:pPr>
  </w:style>
  <w:style w:type="table" w:styleId="Mkatabulky">
    <w:name w:val="Table Grid"/>
    <w:basedOn w:val="Normlntabulka"/>
    <w:rsid w:val="00903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422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22F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diagramLayout" Target="diagrams/layout1.xm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diagramData" Target="diagrams/data1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image" Target="media/image5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4E1BD60-678B-47D2-B46D-99160FA7D72A}" type="doc">
      <dgm:prSet loTypeId="urn:microsoft.com/office/officeart/2005/8/layout/hierarchy2" loCatId="hierarchy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cs-CZ"/>
        </a:p>
      </dgm:t>
    </dgm:pt>
    <dgm:pt modelId="{300CE2CB-6911-4B25-A9FB-A59ADFFB8BC9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magnety</a:t>
          </a:r>
        </a:p>
      </dgm:t>
    </dgm:pt>
    <dgm:pt modelId="{0C5715D3-5EB0-4FA9-B9BB-2F0C4AD14435}" type="parTrans" cxnId="{968812B5-2E10-4DE4-9364-5522C629FE3C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1E47FC5-D1DD-4211-AD97-2CC78ECDBE10}" type="sibTrans" cxnId="{968812B5-2E10-4DE4-9364-5522C629FE3C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5695C953-F044-4CF8-BC10-32282DB8497E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umělé</a:t>
          </a:r>
        </a:p>
      </dgm:t>
    </dgm:pt>
    <dgm:pt modelId="{B68FAC93-519C-47F6-B15D-F32D4DA43AAF}" type="parTrans" cxnId="{9C667087-D6EA-4BD6-BE19-F75A7BBDB199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DCA3AFAF-A678-4DED-92FF-E075432F1982}" type="sibTrans" cxnId="{9C667087-D6EA-4BD6-BE19-F75A7BBDB199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7CB377D5-B369-48E9-9AF2-441E30520FEC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trvalé </a:t>
          </a:r>
          <a:br>
            <a:rPr lang="cs-CZ" b="1">
              <a:solidFill>
                <a:sysClr val="windowText" lastClr="000000"/>
              </a:solidFill>
              <a:latin typeface="+mj-lt"/>
            </a:rPr>
          </a:br>
          <a:r>
            <a:rPr lang="cs-CZ" b="1">
              <a:solidFill>
                <a:sysClr val="windowText" lastClr="000000"/>
              </a:solidFill>
              <a:latin typeface="+mj-lt"/>
            </a:rPr>
            <a:t>(z tvrdé oceli)</a:t>
          </a:r>
        </a:p>
      </dgm:t>
    </dgm:pt>
    <dgm:pt modelId="{0DD7DDD4-F52B-441C-8BFA-F6F647834CBE}" type="parTrans" cxnId="{E97C51A4-FDA9-47B7-8391-6DB25DF0F261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A5BE2622-935C-4844-B3CF-E9A8E25EFE7C}" type="sibTrans" cxnId="{E97C51A4-FDA9-47B7-8391-6DB25DF0F261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44B5586-24D7-47AA-9F5B-C12A31FB1754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dočasné</a:t>
          </a:r>
        </a:p>
      </dgm:t>
    </dgm:pt>
    <dgm:pt modelId="{1A1E238F-C65B-4980-B9E9-F0BB5255361C}" type="parTrans" cxnId="{A6AB8AE7-C3E2-4495-904E-1B644202D97E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7D8C1AD4-9EAD-4040-9A8F-531CE849D14A}" type="sibTrans" cxnId="{A6AB8AE7-C3E2-4495-904E-1B644202D97E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AD7DBF9F-D03B-4A5C-B1F6-2FBB83D47036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přírodní</a:t>
          </a:r>
        </a:p>
      </dgm:t>
    </dgm:pt>
    <dgm:pt modelId="{1F70BAD1-D49F-402E-917B-88FE74E887B8}" type="parTrans" cxnId="{EC29CD1D-EF39-4116-B2E2-9D4DBB98EA2D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99D9C0B8-3E38-4D2F-89B5-2ADF688250DA}" type="sibTrans" cxnId="{EC29CD1D-EF39-4116-B2E2-9D4DBB98EA2D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BC7BF17C-9F02-49D9-A5A0-09DCE3EA2E80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magnetovec</a:t>
          </a:r>
        </a:p>
      </dgm:t>
    </dgm:pt>
    <dgm:pt modelId="{D3DCEAF9-79E5-4037-B688-81DD7F951215}" type="parTrans" cxnId="{809E1004-4F99-4FF5-98CA-7518BFC09309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3B74E1C5-DDA4-4B49-8E72-C4256EF22344}" type="sibTrans" cxnId="{809E1004-4F99-4FF5-98CA-7518BFC09309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007A083F-4361-4159-9CB1-2469D412B919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tyčový</a:t>
          </a:r>
        </a:p>
      </dgm:t>
    </dgm:pt>
    <dgm:pt modelId="{502BF6A4-677A-4139-AAE7-5F803E386A7C}" type="parTrans" cxnId="{32385EF6-33B9-43BD-BC0C-FF37514C01C5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438776D4-5847-4B5B-A5E8-D77B604A955F}" type="sibTrans" cxnId="{32385EF6-33B9-43BD-BC0C-FF37514C01C5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D9B7A03-E772-41A9-B632-16ABE086510E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kulový</a:t>
          </a:r>
        </a:p>
      </dgm:t>
    </dgm:pt>
    <dgm:pt modelId="{8FEE4C2F-4553-482F-BEC3-8A8FCE7636CE}" type="parTrans" cxnId="{51E13860-4835-4729-BF57-345AB5A2EA58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FF36952E-00B9-42F5-935C-A31D239FC09B}" type="sibTrans" cxnId="{51E13860-4835-4729-BF57-345AB5A2EA58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203AA4EF-E88A-47CE-BFCB-51510BCA109B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podkova</a:t>
          </a:r>
        </a:p>
      </dgm:t>
    </dgm:pt>
    <dgm:pt modelId="{8B20376E-1F73-4205-9986-4A0793CABAE2}" type="parTrans" cxnId="{ACC4F003-E583-4285-9F2C-63A02379D101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3910239-D580-43BC-A034-EE3B3E27CEB6}" type="sibTrans" cxnId="{ACC4F003-E583-4285-9F2C-63A02379D101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B504E05-AD96-4F7B-B8BB-2BA038FB5101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elektromagnet</a:t>
          </a:r>
        </a:p>
      </dgm:t>
    </dgm:pt>
    <dgm:pt modelId="{FAAC4574-0A73-467E-B142-44E8367CD7D7}" type="parTrans" cxnId="{4A33B0D1-A97A-4250-9264-062E518C48B2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A1265EAA-29C5-4148-BA57-B59ACC9F218C}" type="sibTrans" cxnId="{4A33B0D1-A97A-4250-9264-062E518C48B2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567A6B1D-21A5-4EB5-838C-8B1942ABAB8A}">
      <dgm:prSet phldrT="[Text]"/>
      <dgm:spPr/>
      <dgm:t>
        <a:bodyPr/>
        <a:lstStyle/>
        <a:p>
          <a:r>
            <a:rPr lang="cs-CZ" b="1">
              <a:solidFill>
                <a:sysClr val="windowText" lastClr="000000"/>
              </a:solidFill>
              <a:latin typeface="+mj-lt"/>
            </a:rPr>
            <a:t>z magnetické měkké oceli</a:t>
          </a:r>
        </a:p>
      </dgm:t>
    </dgm:pt>
    <dgm:pt modelId="{2A8BC4D2-C527-48F1-BC49-8AF3F380A596}" type="parTrans" cxnId="{6453EF53-5FA7-43D0-B425-2CD094E5D21E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8250C5C7-FFD5-4BEC-A893-728EEF035B15}" type="sibTrans" cxnId="{6453EF53-5FA7-43D0-B425-2CD094E5D21E}">
      <dgm:prSet/>
      <dgm:spPr/>
      <dgm:t>
        <a:bodyPr/>
        <a:lstStyle/>
        <a:p>
          <a:endParaRPr lang="cs-CZ" b="1">
            <a:solidFill>
              <a:sysClr val="windowText" lastClr="000000"/>
            </a:solidFill>
            <a:latin typeface="+mj-lt"/>
          </a:endParaRPr>
        </a:p>
      </dgm:t>
    </dgm:pt>
    <dgm:pt modelId="{9C656FEB-9BCD-43C6-B167-01C26E88D673}" type="pres">
      <dgm:prSet presAssocID="{E4E1BD60-678B-47D2-B46D-99160FA7D72A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D8B4343A-4DBC-4FA4-B5C3-3EFE906466CC}" type="pres">
      <dgm:prSet presAssocID="{300CE2CB-6911-4B25-A9FB-A59ADFFB8BC9}" presName="root1" presStyleCnt="0"/>
      <dgm:spPr/>
    </dgm:pt>
    <dgm:pt modelId="{C79B06B7-87E6-4446-A17E-B4EE6D92BE70}" type="pres">
      <dgm:prSet presAssocID="{300CE2CB-6911-4B25-A9FB-A59ADFFB8BC9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8CD92E5-98E9-4FFE-B404-11C3B42937E1}" type="pres">
      <dgm:prSet presAssocID="{300CE2CB-6911-4B25-A9FB-A59ADFFB8BC9}" presName="level2hierChild" presStyleCnt="0"/>
      <dgm:spPr/>
    </dgm:pt>
    <dgm:pt modelId="{F98D2D43-44B0-456E-A532-67A250BC0DBB}" type="pres">
      <dgm:prSet presAssocID="{B68FAC93-519C-47F6-B15D-F32D4DA43AAF}" presName="conn2-1" presStyleLbl="parChTrans1D2" presStyleIdx="0" presStyleCnt="2"/>
      <dgm:spPr/>
      <dgm:t>
        <a:bodyPr/>
        <a:lstStyle/>
        <a:p>
          <a:endParaRPr lang="cs-CZ"/>
        </a:p>
      </dgm:t>
    </dgm:pt>
    <dgm:pt modelId="{4054419F-E7DD-43B9-8B58-ADDF277A3560}" type="pres">
      <dgm:prSet presAssocID="{B68FAC93-519C-47F6-B15D-F32D4DA43AAF}" presName="connTx" presStyleLbl="parChTrans1D2" presStyleIdx="0" presStyleCnt="2"/>
      <dgm:spPr/>
      <dgm:t>
        <a:bodyPr/>
        <a:lstStyle/>
        <a:p>
          <a:endParaRPr lang="cs-CZ"/>
        </a:p>
      </dgm:t>
    </dgm:pt>
    <dgm:pt modelId="{AD4A9B61-BB2D-49D7-B955-65B757D7DDB3}" type="pres">
      <dgm:prSet presAssocID="{5695C953-F044-4CF8-BC10-32282DB8497E}" presName="root2" presStyleCnt="0"/>
      <dgm:spPr/>
    </dgm:pt>
    <dgm:pt modelId="{7E0BCB60-029A-452A-95D9-8E5D86F3CB23}" type="pres">
      <dgm:prSet presAssocID="{5695C953-F044-4CF8-BC10-32282DB8497E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2C76E67-E7E0-47B5-9C90-A4E131927B16}" type="pres">
      <dgm:prSet presAssocID="{5695C953-F044-4CF8-BC10-32282DB8497E}" presName="level3hierChild" presStyleCnt="0"/>
      <dgm:spPr/>
    </dgm:pt>
    <dgm:pt modelId="{A727B868-96CD-48E0-BAEB-4EE5B42DB974}" type="pres">
      <dgm:prSet presAssocID="{0DD7DDD4-F52B-441C-8BFA-F6F647834CBE}" presName="conn2-1" presStyleLbl="parChTrans1D3" presStyleIdx="0" presStyleCnt="3"/>
      <dgm:spPr/>
      <dgm:t>
        <a:bodyPr/>
        <a:lstStyle/>
        <a:p>
          <a:endParaRPr lang="cs-CZ"/>
        </a:p>
      </dgm:t>
    </dgm:pt>
    <dgm:pt modelId="{FBDF8654-B381-472F-80C8-F49CA73EB759}" type="pres">
      <dgm:prSet presAssocID="{0DD7DDD4-F52B-441C-8BFA-F6F647834CBE}" presName="connTx" presStyleLbl="parChTrans1D3" presStyleIdx="0" presStyleCnt="3"/>
      <dgm:spPr/>
      <dgm:t>
        <a:bodyPr/>
        <a:lstStyle/>
        <a:p>
          <a:endParaRPr lang="cs-CZ"/>
        </a:p>
      </dgm:t>
    </dgm:pt>
    <dgm:pt modelId="{9275190C-0F77-4594-AF91-2A1A24248D93}" type="pres">
      <dgm:prSet presAssocID="{7CB377D5-B369-48E9-9AF2-441E30520FEC}" presName="root2" presStyleCnt="0"/>
      <dgm:spPr/>
    </dgm:pt>
    <dgm:pt modelId="{E9F824C9-2B01-41A2-BC7E-05FB87F765DC}" type="pres">
      <dgm:prSet presAssocID="{7CB377D5-B369-48E9-9AF2-441E30520FEC}" presName="LevelTwoTextNod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F8E6D5C-2B61-4099-9444-9928ED370B66}" type="pres">
      <dgm:prSet presAssocID="{7CB377D5-B369-48E9-9AF2-441E30520FEC}" presName="level3hierChild" presStyleCnt="0"/>
      <dgm:spPr/>
    </dgm:pt>
    <dgm:pt modelId="{8964DD36-3E3D-4782-85B4-CF95CB049F4A}" type="pres">
      <dgm:prSet presAssocID="{502BF6A4-677A-4139-AAE7-5F803E386A7C}" presName="conn2-1" presStyleLbl="parChTrans1D4" presStyleIdx="0" presStyleCnt="5"/>
      <dgm:spPr/>
      <dgm:t>
        <a:bodyPr/>
        <a:lstStyle/>
        <a:p>
          <a:endParaRPr lang="cs-CZ"/>
        </a:p>
      </dgm:t>
    </dgm:pt>
    <dgm:pt modelId="{9C64D5EB-697A-4D51-8F2B-D1615C1A8DDA}" type="pres">
      <dgm:prSet presAssocID="{502BF6A4-677A-4139-AAE7-5F803E386A7C}" presName="connTx" presStyleLbl="parChTrans1D4" presStyleIdx="0" presStyleCnt="5"/>
      <dgm:spPr/>
      <dgm:t>
        <a:bodyPr/>
        <a:lstStyle/>
        <a:p>
          <a:endParaRPr lang="cs-CZ"/>
        </a:p>
      </dgm:t>
    </dgm:pt>
    <dgm:pt modelId="{E4F77031-C1CD-4986-9A9E-18A105863ABF}" type="pres">
      <dgm:prSet presAssocID="{007A083F-4361-4159-9CB1-2469D412B919}" presName="root2" presStyleCnt="0"/>
      <dgm:spPr/>
    </dgm:pt>
    <dgm:pt modelId="{EA50DEC0-6A96-41BE-A8C0-E6824A940952}" type="pres">
      <dgm:prSet presAssocID="{007A083F-4361-4159-9CB1-2469D412B919}" presName="LevelTwoTextNode" presStyleLbl="node4" presStyleIdx="0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7E87C26-DFCF-4E93-A59B-CC7D18F8BFBB}" type="pres">
      <dgm:prSet presAssocID="{007A083F-4361-4159-9CB1-2469D412B919}" presName="level3hierChild" presStyleCnt="0"/>
      <dgm:spPr/>
    </dgm:pt>
    <dgm:pt modelId="{0903A2A0-51C3-4D10-AA80-10C36A1F7CDA}" type="pres">
      <dgm:prSet presAssocID="{8FEE4C2F-4553-482F-BEC3-8A8FCE7636CE}" presName="conn2-1" presStyleLbl="parChTrans1D4" presStyleIdx="1" presStyleCnt="5"/>
      <dgm:spPr/>
      <dgm:t>
        <a:bodyPr/>
        <a:lstStyle/>
        <a:p>
          <a:endParaRPr lang="cs-CZ"/>
        </a:p>
      </dgm:t>
    </dgm:pt>
    <dgm:pt modelId="{CCCE10EE-8660-462F-BE1E-5EF4B93E62E8}" type="pres">
      <dgm:prSet presAssocID="{8FEE4C2F-4553-482F-BEC3-8A8FCE7636CE}" presName="connTx" presStyleLbl="parChTrans1D4" presStyleIdx="1" presStyleCnt="5"/>
      <dgm:spPr/>
      <dgm:t>
        <a:bodyPr/>
        <a:lstStyle/>
        <a:p>
          <a:endParaRPr lang="cs-CZ"/>
        </a:p>
      </dgm:t>
    </dgm:pt>
    <dgm:pt modelId="{BDE845D7-91B0-4436-B49C-BB279D86C2CC}" type="pres">
      <dgm:prSet presAssocID="{8D9B7A03-E772-41A9-B632-16ABE086510E}" presName="root2" presStyleCnt="0"/>
      <dgm:spPr/>
    </dgm:pt>
    <dgm:pt modelId="{45BAACAA-642D-4403-A3A7-9C770FF3ADA8}" type="pres">
      <dgm:prSet presAssocID="{8D9B7A03-E772-41A9-B632-16ABE086510E}" presName="LevelTwoTextNode" presStyleLbl="node4" presStyleIdx="1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A7D8D57-17D2-48E6-9526-EE437FABBA5A}" type="pres">
      <dgm:prSet presAssocID="{8D9B7A03-E772-41A9-B632-16ABE086510E}" presName="level3hierChild" presStyleCnt="0"/>
      <dgm:spPr/>
    </dgm:pt>
    <dgm:pt modelId="{3901AD43-4498-426E-8016-A2FDE45EF56B}" type="pres">
      <dgm:prSet presAssocID="{8B20376E-1F73-4205-9986-4A0793CABAE2}" presName="conn2-1" presStyleLbl="parChTrans1D4" presStyleIdx="2" presStyleCnt="5"/>
      <dgm:spPr/>
      <dgm:t>
        <a:bodyPr/>
        <a:lstStyle/>
        <a:p>
          <a:endParaRPr lang="cs-CZ"/>
        </a:p>
      </dgm:t>
    </dgm:pt>
    <dgm:pt modelId="{6EB5DFD5-BD41-4215-B499-8F4EC3F426BA}" type="pres">
      <dgm:prSet presAssocID="{8B20376E-1F73-4205-9986-4A0793CABAE2}" presName="connTx" presStyleLbl="parChTrans1D4" presStyleIdx="2" presStyleCnt="5"/>
      <dgm:spPr/>
      <dgm:t>
        <a:bodyPr/>
        <a:lstStyle/>
        <a:p>
          <a:endParaRPr lang="cs-CZ"/>
        </a:p>
      </dgm:t>
    </dgm:pt>
    <dgm:pt modelId="{671E6A36-3C2B-4BBF-9D45-87A92B7C79B5}" type="pres">
      <dgm:prSet presAssocID="{203AA4EF-E88A-47CE-BFCB-51510BCA109B}" presName="root2" presStyleCnt="0"/>
      <dgm:spPr/>
    </dgm:pt>
    <dgm:pt modelId="{725D7BAA-59E5-491F-BB1E-3C70FDBEFFB3}" type="pres">
      <dgm:prSet presAssocID="{203AA4EF-E88A-47CE-BFCB-51510BCA109B}" presName="LevelTwoTextNode" presStyleLbl="node4" presStyleIdx="2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A95EBAD-3F5C-478F-9BE2-AF0D3DBD0C1D}" type="pres">
      <dgm:prSet presAssocID="{203AA4EF-E88A-47CE-BFCB-51510BCA109B}" presName="level3hierChild" presStyleCnt="0"/>
      <dgm:spPr/>
    </dgm:pt>
    <dgm:pt modelId="{4C2575AC-936E-435B-BF6E-75C2290690CA}" type="pres">
      <dgm:prSet presAssocID="{1A1E238F-C65B-4980-B9E9-F0BB5255361C}" presName="conn2-1" presStyleLbl="parChTrans1D3" presStyleIdx="1" presStyleCnt="3"/>
      <dgm:spPr/>
      <dgm:t>
        <a:bodyPr/>
        <a:lstStyle/>
        <a:p>
          <a:endParaRPr lang="cs-CZ"/>
        </a:p>
      </dgm:t>
    </dgm:pt>
    <dgm:pt modelId="{571E3488-0139-4EE0-879C-F33B417CEBED}" type="pres">
      <dgm:prSet presAssocID="{1A1E238F-C65B-4980-B9E9-F0BB5255361C}" presName="connTx" presStyleLbl="parChTrans1D3" presStyleIdx="1" presStyleCnt="3"/>
      <dgm:spPr/>
      <dgm:t>
        <a:bodyPr/>
        <a:lstStyle/>
        <a:p>
          <a:endParaRPr lang="cs-CZ"/>
        </a:p>
      </dgm:t>
    </dgm:pt>
    <dgm:pt modelId="{C88EA1DB-FBF4-4FD7-B21F-5D6979FBED9B}" type="pres">
      <dgm:prSet presAssocID="{844B5586-24D7-47AA-9F5B-C12A31FB1754}" presName="root2" presStyleCnt="0"/>
      <dgm:spPr/>
    </dgm:pt>
    <dgm:pt modelId="{21FEC6D3-A53C-4A11-AFDC-CE2E8A33FA00}" type="pres">
      <dgm:prSet presAssocID="{844B5586-24D7-47AA-9F5B-C12A31FB1754}" presName="LevelTwoTextNod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5C48212-F924-498F-A181-0D929D02DDBA}" type="pres">
      <dgm:prSet presAssocID="{844B5586-24D7-47AA-9F5B-C12A31FB1754}" presName="level3hierChild" presStyleCnt="0"/>
      <dgm:spPr/>
    </dgm:pt>
    <dgm:pt modelId="{B4489608-504A-449F-874F-E3AE98051668}" type="pres">
      <dgm:prSet presAssocID="{FAAC4574-0A73-467E-B142-44E8367CD7D7}" presName="conn2-1" presStyleLbl="parChTrans1D4" presStyleIdx="3" presStyleCnt="5"/>
      <dgm:spPr/>
      <dgm:t>
        <a:bodyPr/>
        <a:lstStyle/>
        <a:p>
          <a:endParaRPr lang="cs-CZ"/>
        </a:p>
      </dgm:t>
    </dgm:pt>
    <dgm:pt modelId="{37A9FC0C-6662-48CA-B1A1-598DBD164475}" type="pres">
      <dgm:prSet presAssocID="{FAAC4574-0A73-467E-B142-44E8367CD7D7}" presName="connTx" presStyleLbl="parChTrans1D4" presStyleIdx="3" presStyleCnt="5"/>
      <dgm:spPr/>
      <dgm:t>
        <a:bodyPr/>
        <a:lstStyle/>
        <a:p>
          <a:endParaRPr lang="cs-CZ"/>
        </a:p>
      </dgm:t>
    </dgm:pt>
    <dgm:pt modelId="{DFB00B35-4A41-42CA-A15C-A257833D1C26}" type="pres">
      <dgm:prSet presAssocID="{8B504E05-AD96-4F7B-B8BB-2BA038FB5101}" presName="root2" presStyleCnt="0"/>
      <dgm:spPr/>
    </dgm:pt>
    <dgm:pt modelId="{28697D07-7F90-4217-84B3-5ECCF38B3159}" type="pres">
      <dgm:prSet presAssocID="{8B504E05-AD96-4F7B-B8BB-2BA038FB5101}" presName="LevelTwoTextNode" presStyleLbl="node4" presStyleIdx="3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ADD845D-DBBB-49ED-9E53-2D6EC6317D3C}" type="pres">
      <dgm:prSet presAssocID="{8B504E05-AD96-4F7B-B8BB-2BA038FB5101}" presName="level3hierChild" presStyleCnt="0"/>
      <dgm:spPr/>
    </dgm:pt>
    <dgm:pt modelId="{C4793612-6DF4-4DD4-82FD-6DFCD4A7BAFA}" type="pres">
      <dgm:prSet presAssocID="{2A8BC4D2-C527-48F1-BC49-8AF3F380A596}" presName="conn2-1" presStyleLbl="parChTrans1D4" presStyleIdx="4" presStyleCnt="5"/>
      <dgm:spPr/>
      <dgm:t>
        <a:bodyPr/>
        <a:lstStyle/>
        <a:p>
          <a:endParaRPr lang="cs-CZ"/>
        </a:p>
      </dgm:t>
    </dgm:pt>
    <dgm:pt modelId="{005FB019-724C-43EB-9FB1-4C1AC1F6BEFB}" type="pres">
      <dgm:prSet presAssocID="{2A8BC4D2-C527-48F1-BC49-8AF3F380A596}" presName="connTx" presStyleLbl="parChTrans1D4" presStyleIdx="4" presStyleCnt="5"/>
      <dgm:spPr/>
      <dgm:t>
        <a:bodyPr/>
        <a:lstStyle/>
        <a:p>
          <a:endParaRPr lang="cs-CZ"/>
        </a:p>
      </dgm:t>
    </dgm:pt>
    <dgm:pt modelId="{F190220F-FA83-4C06-B2D3-278183D6F459}" type="pres">
      <dgm:prSet presAssocID="{567A6B1D-21A5-4EB5-838C-8B1942ABAB8A}" presName="root2" presStyleCnt="0"/>
      <dgm:spPr/>
    </dgm:pt>
    <dgm:pt modelId="{1BC77517-96B6-4224-8F18-6659B5333D70}" type="pres">
      <dgm:prSet presAssocID="{567A6B1D-21A5-4EB5-838C-8B1942ABAB8A}" presName="LevelTwoTextNode" presStyleLbl="node4" presStyleIdx="4" presStyleCnt="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A3201CE-49D1-47F3-8DC9-CF1186C3CF71}" type="pres">
      <dgm:prSet presAssocID="{567A6B1D-21A5-4EB5-838C-8B1942ABAB8A}" presName="level3hierChild" presStyleCnt="0"/>
      <dgm:spPr/>
    </dgm:pt>
    <dgm:pt modelId="{AC18BE8D-0D8B-4ED8-B868-3075912F4DFD}" type="pres">
      <dgm:prSet presAssocID="{1F70BAD1-D49F-402E-917B-88FE74E887B8}" presName="conn2-1" presStyleLbl="parChTrans1D2" presStyleIdx="1" presStyleCnt="2"/>
      <dgm:spPr/>
      <dgm:t>
        <a:bodyPr/>
        <a:lstStyle/>
        <a:p>
          <a:endParaRPr lang="cs-CZ"/>
        </a:p>
      </dgm:t>
    </dgm:pt>
    <dgm:pt modelId="{44E95F2A-C140-4A0D-BE1F-2280E92FA7B5}" type="pres">
      <dgm:prSet presAssocID="{1F70BAD1-D49F-402E-917B-88FE74E887B8}" presName="connTx" presStyleLbl="parChTrans1D2" presStyleIdx="1" presStyleCnt="2"/>
      <dgm:spPr/>
      <dgm:t>
        <a:bodyPr/>
        <a:lstStyle/>
        <a:p>
          <a:endParaRPr lang="cs-CZ"/>
        </a:p>
      </dgm:t>
    </dgm:pt>
    <dgm:pt modelId="{D41F7D08-D4C8-4E57-A02D-4CBDC0FBDBC6}" type="pres">
      <dgm:prSet presAssocID="{AD7DBF9F-D03B-4A5C-B1F6-2FBB83D47036}" presName="root2" presStyleCnt="0"/>
      <dgm:spPr/>
    </dgm:pt>
    <dgm:pt modelId="{8283CFF4-3560-48B2-9349-606333C55A6A}" type="pres">
      <dgm:prSet presAssocID="{AD7DBF9F-D03B-4A5C-B1F6-2FBB83D47036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DE1CB63-801E-45AF-BC9B-863F87A7DB62}" type="pres">
      <dgm:prSet presAssocID="{AD7DBF9F-D03B-4A5C-B1F6-2FBB83D47036}" presName="level3hierChild" presStyleCnt="0"/>
      <dgm:spPr/>
    </dgm:pt>
    <dgm:pt modelId="{729E116C-B2A0-4474-BC06-CCC3E32F416C}" type="pres">
      <dgm:prSet presAssocID="{D3DCEAF9-79E5-4037-B688-81DD7F951215}" presName="conn2-1" presStyleLbl="parChTrans1D3" presStyleIdx="2" presStyleCnt="3"/>
      <dgm:spPr/>
      <dgm:t>
        <a:bodyPr/>
        <a:lstStyle/>
        <a:p>
          <a:endParaRPr lang="cs-CZ"/>
        </a:p>
      </dgm:t>
    </dgm:pt>
    <dgm:pt modelId="{0E604576-5732-450D-B819-D61ECC1E4310}" type="pres">
      <dgm:prSet presAssocID="{D3DCEAF9-79E5-4037-B688-81DD7F951215}" presName="connTx" presStyleLbl="parChTrans1D3" presStyleIdx="2" presStyleCnt="3"/>
      <dgm:spPr/>
      <dgm:t>
        <a:bodyPr/>
        <a:lstStyle/>
        <a:p>
          <a:endParaRPr lang="cs-CZ"/>
        </a:p>
      </dgm:t>
    </dgm:pt>
    <dgm:pt modelId="{E115259C-1EDE-472C-9F23-9984D5E08A1F}" type="pres">
      <dgm:prSet presAssocID="{BC7BF17C-9F02-49D9-A5A0-09DCE3EA2E80}" presName="root2" presStyleCnt="0"/>
      <dgm:spPr/>
    </dgm:pt>
    <dgm:pt modelId="{B573CFF8-F0AE-469A-8B52-4482E3183562}" type="pres">
      <dgm:prSet presAssocID="{BC7BF17C-9F02-49D9-A5A0-09DCE3EA2E80}" presName="LevelTwoTextNod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538ABAA-B9EB-4C57-9C1C-8259A846CBB5}" type="pres">
      <dgm:prSet presAssocID="{BC7BF17C-9F02-49D9-A5A0-09DCE3EA2E80}" presName="level3hierChild" presStyleCnt="0"/>
      <dgm:spPr/>
    </dgm:pt>
  </dgm:ptLst>
  <dgm:cxnLst>
    <dgm:cxn modelId="{58341112-AEC1-48C6-8CB2-D325091B8107}" type="presOf" srcId="{8D9B7A03-E772-41A9-B632-16ABE086510E}" destId="{45BAACAA-642D-4403-A3A7-9C770FF3ADA8}" srcOrd="0" destOrd="0" presId="urn:microsoft.com/office/officeart/2005/8/layout/hierarchy2"/>
    <dgm:cxn modelId="{0EE6DA8E-6E8D-46CA-B24F-BA68752F33DA}" type="presOf" srcId="{1F70BAD1-D49F-402E-917B-88FE74E887B8}" destId="{44E95F2A-C140-4A0D-BE1F-2280E92FA7B5}" srcOrd="1" destOrd="0" presId="urn:microsoft.com/office/officeart/2005/8/layout/hierarchy2"/>
    <dgm:cxn modelId="{9C667087-D6EA-4BD6-BE19-F75A7BBDB199}" srcId="{300CE2CB-6911-4B25-A9FB-A59ADFFB8BC9}" destId="{5695C953-F044-4CF8-BC10-32282DB8497E}" srcOrd="0" destOrd="0" parTransId="{B68FAC93-519C-47F6-B15D-F32D4DA43AAF}" sibTransId="{DCA3AFAF-A678-4DED-92FF-E075432F1982}"/>
    <dgm:cxn modelId="{E97C51A4-FDA9-47B7-8391-6DB25DF0F261}" srcId="{5695C953-F044-4CF8-BC10-32282DB8497E}" destId="{7CB377D5-B369-48E9-9AF2-441E30520FEC}" srcOrd="0" destOrd="0" parTransId="{0DD7DDD4-F52B-441C-8BFA-F6F647834CBE}" sibTransId="{A5BE2622-935C-4844-B3CF-E9A8E25EFE7C}"/>
    <dgm:cxn modelId="{60DC23CA-F3EA-4970-B475-F56856A77AAD}" type="presOf" srcId="{300CE2CB-6911-4B25-A9FB-A59ADFFB8BC9}" destId="{C79B06B7-87E6-4446-A17E-B4EE6D92BE70}" srcOrd="0" destOrd="0" presId="urn:microsoft.com/office/officeart/2005/8/layout/hierarchy2"/>
    <dgm:cxn modelId="{3186EE69-4FCC-40B0-9CE4-F375F88B67BC}" type="presOf" srcId="{1A1E238F-C65B-4980-B9E9-F0BB5255361C}" destId="{4C2575AC-936E-435B-BF6E-75C2290690CA}" srcOrd="0" destOrd="0" presId="urn:microsoft.com/office/officeart/2005/8/layout/hierarchy2"/>
    <dgm:cxn modelId="{968812B5-2E10-4DE4-9364-5522C629FE3C}" srcId="{E4E1BD60-678B-47D2-B46D-99160FA7D72A}" destId="{300CE2CB-6911-4B25-A9FB-A59ADFFB8BC9}" srcOrd="0" destOrd="0" parTransId="{0C5715D3-5EB0-4FA9-B9BB-2F0C4AD14435}" sibTransId="{81E47FC5-D1DD-4211-AD97-2CC78ECDBE10}"/>
    <dgm:cxn modelId="{51E13860-4835-4729-BF57-345AB5A2EA58}" srcId="{7CB377D5-B369-48E9-9AF2-441E30520FEC}" destId="{8D9B7A03-E772-41A9-B632-16ABE086510E}" srcOrd="1" destOrd="0" parTransId="{8FEE4C2F-4553-482F-BEC3-8A8FCE7636CE}" sibTransId="{FF36952E-00B9-42F5-935C-A31D239FC09B}"/>
    <dgm:cxn modelId="{70F33E13-DD80-41A5-A4BE-B2220F33F579}" type="presOf" srcId="{B68FAC93-519C-47F6-B15D-F32D4DA43AAF}" destId="{F98D2D43-44B0-456E-A532-67A250BC0DBB}" srcOrd="0" destOrd="0" presId="urn:microsoft.com/office/officeart/2005/8/layout/hierarchy2"/>
    <dgm:cxn modelId="{D1CE51E3-E162-4978-A39C-2348B4C140C6}" type="presOf" srcId="{8FEE4C2F-4553-482F-BEC3-8A8FCE7636CE}" destId="{0903A2A0-51C3-4D10-AA80-10C36A1F7CDA}" srcOrd="0" destOrd="0" presId="urn:microsoft.com/office/officeart/2005/8/layout/hierarchy2"/>
    <dgm:cxn modelId="{809E1004-4F99-4FF5-98CA-7518BFC09309}" srcId="{AD7DBF9F-D03B-4A5C-B1F6-2FBB83D47036}" destId="{BC7BF17C-9F02-49D9-A5A0-09DCE3EA2E80}" srcOrd="0" destOrd="0" parTransId="{D3DCEAF9-79E5-4037-B688-81DD7F951215}" sibTransId="{3B74E1C5-DDA4-4B49-8E72-C4256EF22344}"/>
    <dgm:cxn modelId="{1A68F245-8BCA-45E7-AB58-65D8FAE793F6}" type="presOf" srcId="{567A6B1D-21A5-4EB5-838C-8B1942ABAB8A}" destId="{1BC77517-96B6-4224-8F18-6659B5333D70}" srcOrd="0" destOrd="0" presId="urn:microsoft.com/office/officeart/2005/8/layout/hierarchy2"/>
    <dgm:cxn modelId="{32385EF6-33B9-43BD-BC0C-FF37514C01C5}" srcId="{7CB377D5-B369-48E9-9AF2-441E30520FEC}" destId="{007A083F-4361-4159-9CB1-2469D412B919}" srcOrd="0" destOrd="0" parTransId="{502BF6A4-677A-4139-AAE7-5F803E386A7C}" sibTransId="{438776D4-5847-4B5B-A5E8-D77B604A955F}"/>
    <dgm:cxn modelId="{136390D5-9F80-4E51-83B3-56DCA86B0B45}" type="presOf" srcId="{8B20376E-1F73-4205-9986-4A0793CABAE2}" destId="{6EB5DFD5-BD41-4215-B499-8F4EC3F426BA}" srcOrd="1" destOrd="0" presId="urn:microsoft.com/office/officeart/2005/8/layout/hierarchy2"/>
    <dgm:cxn modelId="{30B85E6E-D618-46F1-9B38-AFE934AFA8DD}" type="presOf" srcId="{AD7DBF9F-D03B-4A5C-B1F6-2FBB83D47036}" destId="{8283CFF4-3560-48B2-9349-606333C55A6A}" srcOrd="0" destOrd="0" presId="urn:microsoft.com/office/officeart/2005/8/layout/hierarchy2"/>
    <dgm:cxn modelId="{5542CC39-A11B-477F-B34A-F34FB2A0A261}" type="presOf" srcId="{007A083F-4361-4159-9CB1-2469D412B919}" destId="{EA50DEC0-6A96-41BE-A8C0-E6824A940952}" srcOrd="0" destOrd="0" presId="urn:microsoft.com/office/officeart/2005/8/layout/hierarchy2"/>
    <dgm:cxn modelId="{5A30E9E8-85B3-482E-8845-01DA10F23A3B}" type="presOf" srcId="{BC7BF17C-9F02-49D9-A5A0-09DCE3EA2E80}" destId="{B573CFF8-F0AE-469A-8B52-4482E3183562}" srcOrd="0" destOrd="0" presId="urn:microsoft.com/office/officeart/2005/8/layout/hierarchy2"/>
    <dgm:cxn modelId="{4A33B0D1-A97A-4250-9264-062E518C48B2}" srcId="{844B5586-24D7-47AA-9F5B-C12A31FB1754}" destId="{8B504E05-AD96-4F7B-B8BB-2BA038FB5101}" srcOrd="0" destOrd="0" parTransId="{FAAC4574-0A73-467E-B142-44E8367CD7D7}" sibTransId="{A1265EAA-29C5-4148-BA57-B59ACC9F218C}"/>
    <dgm:cxn modelId="{7569518F-36D1-4820-BCB0-AF0DE143C305}" type="presOf" srcId="{0DD7DDD4-F52B-441C-8BFA-F6F647834CBE}" destId="{FBDF8654-B381-472F-80C8-F49CA73EB759}" srcOrd="1" destOrd="0" presId="urn:microsoft.com/office/officeart/2005/8/layout/hierarchy2"/>
    <dgm:cxn modelId="{83EEEB5F-5065-4F20-BAA9-04F6730E4491}" type="presOf" srcId="{502BF6A4-677A-4139-AAE7-5F803E386A7C}" destId="{8964DD36-3E3D-4782-85B4-CF95CB049F4A}" srcOrd="0" destOrd="0" presId="urn:microsoft.com/office/officeart/2005/8/layout/hierarchy2"/>
    <dgm:cxn modelId="{C3D7762B-0678-40BA-830B-7EB0FAEF5A8A}" type="presOf" srcId="{D3DCEAF9-79E5-4037-B688-81DD7F951215}" destId="{729E116C-B2A0-4474-BC06-CCC3E32F416C}" srcOrd="0" destOrd="0" presId="urn:microsoft.com/office/officeart/2005/8/layout/hierarchy2"/>
    <dgm:cxn modelId="{C4F5DEBA-9817-48AE-8717-8219DA48A033}" type="presOf" srcId="{D3DCEAF9-79E5-4037-B688-81DD7F951215}" destId="{0E604576-5732-450D-B819-D61ECC1E4310}" srcOrd="1" destOrd="0" presId="urn:microsoft.com/office/officeart/2005/8/layout/hierarchy2"/>
    <dgm:cxn modelId="{5344A82B-C579-4CE7-B682-A16C6C00B852}" type="presOf" srcId="{844B5586-24D7-47AA-9F5B-C12A31FB1754}" destId="{21FEC6D3-A53C-4A11-AFDC-CE2E8A33FA00}" srcOrd="0" destOrd="0" presId="urn:microsoft.com/office/officeart/2005/8/layout/hierarchy2"/>
    <dgm:cxn modelId="{96E846A4-6021-4089-92DD-6288BBE16EAD}" type="presOf" srcId="{8FEE4C2F-4553-482F-BEC3-8A8FCE7636CE}" destId="{CCCE10EE-8660-462F-BE1E-5EF4B93E62E8}" srcOrd="1" destOrd="0" presId="urn:microsoft.com/office/officeart/2005/8/layout/hierarchy2"/>
    <dgm:cxn modelId="{EC29CD1D-EF39-4116-B2E2-9D4DBB98EA2D}" srcId="{300CE2CB-6911-4B25-A9FB-A59ADFFB8BC9}" destId="{AD7DBF9F-D03B-4A5C-B1F6-2FBB83D47036}" srcOrd="1" destOrd="0" parTransId="{1F70BAD1-D49F-402E-917B-88FE74E887B8}" sibTransId="{99D9C0B8-3E38-4D2F-89B5-2ADF688250DA}"/>
    <dgm:cxn modelId="{3002EEB9-CB41-4E83-AED6-D420FD86E4DE}" type="presOf" srcId="{8B20376E-1F73-4205-9986-4A0793CABAE2}" destId="{3901AD43-4498-426E-8016-A2FDE45EF56B}" srcOrd="0" destOrd="0" presId="urn:microsoft.com/office/officeart/2005/8/layout/hierarchy2"/>
    <dgm:cxn modelId="{35B74797-72A0-4D46-AA9D-44AEAF21947C}" type="presOf" srcId="{E4E1BD60-678B-47D2-B46D-99160FA7D72A}" destId="{9C656FEB-9BCD-43C6-B167-01C26E88D673}" srcOrd="0" destOrd="0" presId="urn:microsoft.com/office/officeart/2005/8/layout/hierarchy2"/>
    <dgm:cxn modelId="{6ED6A044-E550-40A0-BDC9-61A2613D2664}" type="presOf" srcId="{1A1E238F-C65B-4980-B9E9-F0BB5255361C}" destId="{571E3488-0139-4EE0-879C-F33B417CEBED}" srcOrd="1" destOrd="0" presId="urn:microsoft.com/office/officeart/2005/8/layout/hierarchy2"/>
    <dgm:cxn modelId="{BB985BB8-2E82-4838-A655-DF621E3B04A1}" type="presOf" srcId="{1F70BAD1-D49F-402E-917B-88FE74E887B8}" destId="{AC18BE8D-0D8B-4ED8-B868-3075912F4DFD}" srcOrd="0" destOrd="0" presId="urn:microsoft.com/office/officeart/2005/8/layout/hierarchy2"/>
    <dgm:cxn modelId="{E27DE40E-D97A-4D09-A445-48780A8CCB7E}" type="presOf" srcId="{7CB377D5-B369-48E9-9AF2-441E30520FEC}" destId="{E9F824C9-2B01-41A2-BC7E-05FB87F765DC}" srcOrd="0" destOrd="0" presId="urn:microsoft.com/office/officeart/2005/8/layout/hierarchy2"/>
    <dgm:cxn modelId="{A6AB8AE7-C3E2-4495-904E-1B644202D97E}" srcId="{5695C953-F044-4CF8-BC10-32282DB8497E}" destId="{844B5586-24D7-47AA-9F5B-C12A31FB1754}" srcOrd="1" destOrd="0" parTransId="{1A1E238F-C65B-4980-B9E9-F0BB5255361C}" sibTransId="{7D8C1AD4-9EAD-4040-9A8F-531CE849D14A}"/>
    <dgm:cxn modelId="{6394BF19-F521-45EC-B234-E2882BB6B72F}" type="presOf" srcId="{FAAC4574-0A73-467E-B142-44E8367CD7D7}" destId="{37A9FC0C-6662-48CA-B1A1-598DBD164475}" srcOrd="1" destOrd="0" presId="urn:microsoft.com/office/officeart/2005/8/layout/hierarchy2"/>
    <dgm:cxn modelId="{4296E725-7AA5-451A-B0C7-48326F0A1361}" type="presOf" srcId="{5695C953-F044-4CF8-BC10-32282DB8497E}" destId="{7E0BCB60-029A-452A-95D9-8E5D86F3CB23}" srcOrd="0" destOrd="0" presId="urn:microsoft.com/office/officeart/2005/8/layout/hierarchy2"/>
    <dgm:cxn modelId="{ACC4F003-E583-4285-9F2C-63A02379D101}" srcId="{7CB377D5-B369-48E9-9AF2-441E30520FEC}" destId="{203AA4EF-E88A-47CE-BFCB-51510BCA109B}" srcOrd="2" destOrd="0" parTransId="{8B20376E-1F73-4205-9986-4A0793CABAE2}" sibTransId="{83910239-D580-43BC-A034-EE3B3E27CEB6}"/>
    <dgm:cxn modelId="{E98953AE-BB1A-4FAA-8D20-ABB816863CEA}" type="presOf" srcId="{0DD7DDD4-F52B-441C-8BFA-F6F647834CBE}" destId="{A727B868-96CD-48E0-BAEB-4EE5B42DB974}" srcOrd="0" destOrd="0" presId="urn:microsoft.com/office/officeart/2005/8/layout/hierarchy2"/>
    <dgm:cxn modelId="{6A183A67-CD81-4077-B51E-6405E62F8E33}" type="presOf" srcId="{8B504E05-AD96-4F7B-B8BB-2BA038FB5101}" destId="{28697D07-7F90-4217-84B3-5ECCF38B3159}" srcOrd="0" destOrd="0" presId="urn:microsoft.com/office/officeart/2005/8/layout/hierarchy2"/>
    <dgm:cxn modelId="{5EC09DD0-CE42-4587-B855-1553A551B9F1}" type="presOf" srcId="{203AA4EF-E88A-47CE-BFCB-51510BCA109B}" destId="{725D7BAA-59E5-491F-BB1E-3C70FDBEFFB3}" srcOrd="0" destOrd="0" presId="urn:microsoft.com/office/officeart/2005/8/layout/hierarchy2"/>
    <dgm:cxn modelId="{526CF596-85B1-4055-96E1-D3183742B9A2}" type="presOf" srcId="{502BF6A4-677A-4139-AAE7-5F803E386A7C}" destId="{9C64D5EB-697A-4D51-8F2B-D1615C1A8DDA}" srcOrd="1" destOrd="0" presId="urn:microsoft.com/office/officeart/2005/8/layout/hierarchy2"/>
    <dgm:cxn modelId="{0D0B2C04-E378-4CA8-8124-D238C5893308}" type="presOf" srcId="{FAAC4574-0A73-467E-B142-44E8367CD7D7}" destId="{B4489608-504A-449F-874F-E3AE98051668}" srcOrd="0" destOrd="0" presId="urn:microsoft.com/office/officeart/2005/8/layout/hierarchy2"/>
    <dgm:cxn modelId="{6453EF53-5FA7-43D0-B425-2CD094E5D21E}" srcId="{844B5586-24D7-47AA-9F5B-C12A31FB1754}" destId="{567A6B1D-21A5-4EB5-838C-8B1942ABAB8A}" srcOrd="1" destOrd="0" parTransId="{2A8BC4D2-C527-48F1-BC49-8AF3F380A596}" sibTransId="{8250C5C7-FFD5-4BEC-A893-728EEF035B15}"/>
    <dgm:cxn modelId="{1A2442D2-E99A-448F-AC72-AEBCCF95CB01}" type="presOf" srcId="{2A8BC4D2-C527-48F1-BC49-8AF3F380A596}" destId="{C4793612-6DF4-4DD4-82FD-6DFCD4A7BAFA}" srcOrd="0" destOrd="0" presId="urn:microsoft.com/office/officeart/2005/8/layout/hierarchy2"/>
    <dgm:cxn modelId="{A7EF6C3D-338A-4096-BC8F-002D561AE3B8}" type="presOf" srcId="{2A8BC4D2-C527-48F1-BC49-8AF3F380A596}" destId="{005FB019-724C-43EB-9FB1-4C1AC1F6BEFB}" srcOrd="1" destOrd="0" presId="urn:microsoft.com/office/officeart/2005/8/layout/hierarchy2"/>
    <dgm:cxn modelId="{DC69E40C-EA12-4D7C-983E-DF5AAA964776}" type="presOf" srcId="{B68FAC93-519C-47F6-B15D-F32D4DA43AAF}" destId="{4054419F-E7DD-43B9-8B58-ADDF277A3560}" srcOrd="1" destOrd="0" presId="urn:microsoft.com/office/officeart/2005/8/layout/hierarchy2"/>
    <dgm:cxn modelId="{AD5B1516-40C0-4DC4-8E4B-E7226B6D859D}" type="presParOf" srcId="{9C656FEB-9BCD-43C6-B167-01C26E88D673}" destId="{D8B4343A-4DBC-4FA4-B5C3-3EFE906466CC}" srcOrd="0" destOrd="0" presId="urn:microsoft.com/office/officeart/2005/8/layout/hierarchy2"/>
    <dgm:cxn modelId="{5D548E29-D10A-4FDA-82E8-C7A0AB7ADAD2}" type="presParOf" srcId="{D8B4343A-4DBC-4FA4-B5C3-3EFE906466CC}" destId="{C79B06B7-87E6-4446-A17E-B4EE6D92BE70}" srcOrd="0" destOrd="0" presId="urn:microsoft.com/office/officeart/2005/8/layout/hierarchy2"/>
    <dgm:cxn modelId="{009B14E0-1215-47D4-89EF-F541338D6386}" type="presParOf" srcId="{D8B4343A-4DBC-4FA4-B5C3-3EFE906466CC}" destId="{18CD92E5-98E9-4FFE-B404-11C3B42937E1}" srcOrd="1" destOrd="0" presId="urn:microsoft.com/office/officeart/2005/8/layout/hierarchy2"/>
    <dgm:cxn modelId="{7D2CAEAA-D6B3-40D4-B016-A7EFF08679C9}" type="presParOf" srcId="{18CD92E5-98E9-4FFE-B404-11C3B42937E1}" destId="{F98D2D43-44B0-456E-A532-67A250BC0DBB}" srcOrd="0" destOrd="0" presId="urn:microsoft.com/office/officeart/2005/8/layout/hierarchy2"/>
    <dgm:cxn modelId="{38E44D44-054E-4593-ABD8-809769F7C5FB}" type="presParOf" srcId="{F98D2D43-44B0-456E-A532-67A250BC0DBB}" destId="{4054419F-E7DD-43B9-8B58-ADDF277A3560}" srcOrd="0" destOrd="0" presId="urn:microsoft.com/office/officeart/2005/8/layout/hierarchy2"/>
    <dgm:cxn modelId="{A99FB4B7-79EF-440F-A001-1ED5F763C1F0}" type="presParOf" srcId="{18CD92E5-98E9-4FFE-B404-11C3B42937E1}" destId="{AD4A9B61-BB2D-49D7-B955-65B757D7DDB3}" srcOrd="1" destOrd="0" presId="urn:microsoft.com/office/officeart/2005/8/layout/hierarchy2"/>
    <dgm:cxn modelId="{A1C3347B-ABB1-4EA6-AAD9-A1A52DDF65F3}" type="presParOf" srcId="{AD4A9B61-BB2D-49D7-B955-65B757D7DDB3}" destId="{7E0BCB60-029A-452A-95D9-8E5D86F3CB23}" srcOrd="0" destOrd="0" presId="urn:microsoft.com/office/officeart/2005/8/layout/hierarchy2"/>
    <dgm:cxn modelId="{38ACC927-FB22-484B-AAFA-EF517DF2919A}" type="presParOf" srcId="{AD4A9B61-BB2D-49D7-B955-65B757D7DDB3}" destId="{92C76E67-E7E0-47B5-9C90-A4E131927B16}" srcOrd="1" destOrd="0" presId="urn:microsoft.com/office/officeart/2005/8/layout/hierarchy2"/>
    <dgm:cxn modelId="{FB34B3E5-C620-4819-814E-CD73F37AE986}" type="presParOf" srcId="{92C76E67-E7E0-47B5-9C90-A4E131927B16}" destId="{A727B868-96CD-48E0-BAEB-4EE5B42DB974}" srcOrd="0" destOrd="0" presId="urn:microsoft.com/office/officeart/2005/8/layout/hierarchy2"/>
    <dgm:cxn modelId="{DF6991C7-45E4-47A1-BC6C-AD950D01F839}" type="presParOf" srcId="{A727B868-96CD-48E0-BAEB-4EE5B42DB974}" destId="{FBDF8654-B381-472F-80C8-F49CA73EB759}" srcOrd="0" destOrd="0" presId="urn:microsoft.com/office/officeart/2005/8/layout/hierarchy2"/>
    <dgm:cxn modelId="{C4B736C6-77D1-456F-8F1B-306E33DFB955}" type="presParOf" srcId="{92C76E67-E7E0-47B5-9C90-A4E131927B16}" destId="{9275190C-0F77-4594-AF91-2A1A24248D93}" srcOrd="1" destOrd="0" presId="urn:microsoft.com/office/officeart/2005/8/layout/hierarchy2"/>
    <dgm:cxn modelId="{85063613-8CA0-42A2-BA75-221C06B2200C}" type="presParOf" srcId="{9275190C-0F77-4594-AF91-2A1A24248D93}" destId="{E9F824C9-2B01-41A2-BC7E-05FB87F765DC}" srcOrd="0" destOrd="0" presId="urn:microsoft.com/office/officeart/2005/8/layout/hierarchy2"/>
    <dgm:cxn modelId="{2EBCC9AA-2E09-49F3-9F90-B80158FD95D3}" type="presParOf" srcId="{9275190C-0F77-4594-AF91-2A1A24248D93}" destId="{2F8E6D5C-2B61-4099-9444-9928ED370B66}" srcOrd="1" destOrd="0" presId="urn:microsoft.com/office/officeart/2005/8/layout/hierarchy2"/>
    <dgm:cxn modelId="{2EF02C95-7484-4F6B-B0A5-B9B6071748C9}" type="presParOf" srcId="{2F8E6D5C-2B61-4099-9444-9928ED370B66}" destId="{8964DD36-3E3D-4782-85B4-CF95CB049F4A}" srcOrd="0" destOrd="0" presId="urn:microsoft.com/office/officeart/2005/8/layout/hierarchy2"/>
    <dgm:cxn modelId="{E70B8806-098C-424A-B236-BA7C1E6E8E67}" type="presParOf" srcId="{8964DD36-3E3D-4782-85B4-CF95CB049F4A}" destId="{9C64D5EB-697A-4D51-8F2B-D1615C1A8DDA}" srcOrd="0" destOrd="0" presId="urn:microsoft.com/office/officeart/2005/8/layout/hierarchy2"/>
    <dgm:cxn modelId="{8AC5A742-436A-4447-A125-E4F812D89ED3}" type="presParOf" srcId="{2F8E6D5C-2B61-4099-9444-9928ED370B66}" destId="{E4F77031-C1CD-4986-9A9E-18A105863ABF}" srcOrd="1" destOrd="0" presId="urn:microsoft.com/office/officeart/2005/8/layout/hierarchy2"/>
    <dgm:cxn modelId="{0009F6FE-00DD-4FED-B829-5C122475A09E}" type="presParOf" srcId="{E4F77031-C1CD-4986-9A9E-18A105863ABF}" destId="{EA50DEC0-6A96-41BE-A8C0-E6824A940952}" srcOrd="0" destOrd="0" presId="urn:microsoft.com/office/officeart/2005/8/layout/hierarchy2"/>
    <dgm:cxn modelId="{11E4822D-56AD-461D-AF44-456DF3D9CB0D}" type="presParOf" srcId="{E4F77031-C1CD-4986-9A9E-18A105863ABF}" destId="{A7E87C26-DFCF-4E93-A59B-CC7D18F8BFBB}" srcOrd="1" destOrd="0" presId="urn:microsoft.com/office/officeart/2005/8/layout/hierarchy2"/>
    <dgm:cxn modelId="{248884FE-809F-4167-A739-A90F085E1A2D}" type="presParOf" srcId="{2F8E6D5C-2B61-4099-9444-9928ED370B66}" destId="{0903A2A0-51C3-4D10-AA80-10C36A1F7CDA}" srcOrd="2" destOrd="0" presId="urn:microsoft.com/office/officeart/2005/8/layout/hierarchy2"/>
    <dgm:cxn modelId="{B1A99E9C-1C6C-48BB-8002-CABC2292F70B}" type="presParOf" srcId="{0903A2A0-51C3-4D10-AA80-10C36A1F7CDA}" destId="{CCCE10EE-8660-462F-BE1E-5EF4B93E62E8}" srcOrd="0" destOrd="0" presId="urn:microsoft.com/office/officeart/2005/8/layout/hierarchy2"/>
    <dgm:cxn modelId="{9C5D2A52-1709-4818-BCBF-60726882465F}" type="presParOf" srcId="{2F8E6D5C-2B61-4099-9444-9928ED370B66}" destId="{BDE845D7-91B0-4436-B49C-BB279D86C2CC}" srcOrd="3" destOrd="0" presId="urn:microsoft.com/office/officeart/2005/8/layout/hierarchy2"/>
    <dgm:cxn modelId="{CDCA0230-ACDD-4AEE-8F53-C34EFDA84CB8}" type="presParOf" srcId="{BDE845D7-91B0-4436-B49C-BB279D86C2CC}" destId="{45BAACAA-642D-4403-A3A7-9C770FF3ADA8}" srcOrd="0" destOrd="0" presId="urn:microsoft.com/office/officeart/2005/8/layout/hierarchy2"/>
    <dgm:cxn modelId="{250E17C1-5B20-45F7-97E1-F0EE7C72DFAF}" type="presParOf" srcId="{BDE845D7-91B0-4436-B49C-BB279D86C2CC}" destId="{6A7D8D57-17D2-48E6-9526-EE437FABBA5A}" srcOrd="1" destOrd="0" presId="urn:microsoft.com/office/officeart/2005/8/layout/hierarchy2"/>
    <dgm:cxn modelId="{DDA7EDE0-E4F6-4220-8074-B31FAE741363}" type="presParOf" srcId="{2F8E6D5C-2B61-4099-9444-9928ED370B66}" destId="{3901AD43-4498-426E-8016-A2FDE45EF56B}" srcOrd="4" destOrd="0" presId="urn:microsoft.com/office/officeart/2005/8/layout/hierarchy2"/>
    <dgm:cxn modelId="{58EBD148-F6F7-4D90-BBB6-F1851E27EFF9}" type="presParOf" srcId="{3901AD43-4498-426E-8016-A2FDE45EF56B}" destId="{6EB5DFD5-BD41-4215-B499-8F4EC3F426BA}" srcOrd="0" destOrd="0" presId="urn:microsoft.com/office/officeart/2005/8/layout/hierarchy2"/>
    <dgm:cxn modelId="{0E95F23E-E6BA-4CA2-B92C-D904A338CAAC}" type="presParOf" srcId="{2F8E6D5C-2B61-4099-9444-9928ED370B66}" destId="{671E6A36-3C2B-4BBF-9D45-87A92B7C79B5}" srcOrd="5" destOrd="0" presId="urn:microsoft.com/office/officeart/2005/8/layout/hierarchy2"/>
    <dgm:cxn modelId="{B586401E-4D87-4B3A-B60C-8693A33D6F72}" type="presParOf" srcId="{671E6A36-3C2B-4BBF-9D45-87A92B7C79B5}" destId="{725D7BAA-59E5-491F-BB1E-3C70FDBEFFB3}" srcOrd="0" destOrd="0" presId="urn:microsoft.com/office/officeart/2005/8/layout/hierarchy2"/>
    <dgm:cxn modelId="{1E765F6E-B329-46D8-8D15-3D15516070A5}" type="presParOf" srcId="{671E6A36-3C2B-4BBF-9D45-87A92B7C79B5}" destId="{8A95EBAD-3F5C-478F-9BE2-AF0D3DBD0C1D}" srcOrd="1" destOrd="0" presId="urn:microsoft.com/office/officeart/2005/8/layout/hierarchy2"/>
    <dgm:cxn modelId="{AEFB10AE-9D7B-4811-A796-207A26B3DBE3}" type="presParOf" srcId="{92C76E67-E7E0-47B5-9C90-A4E131927B16}" destId="{4C2575AC-936E-435B-BF6E-75C2290690CA}" srcOrd="2" destOrd="0" presId="urn:microsoft.com/office/officeart/2005/8/layout/hierarchy2"/>
    <dgm:cxn modelId="{6893FE56-62DF-464F-B52E-342431814348}" type="presParOf" srcId="{4C2575AC-936E-435B-BF6E-75C2290690CA}" destId="{571E3488-0139-4EE0-879C-F33B417CEBED}" srcOrd="0" destOrd="0" presId="urn:microsoft.com/office/officeart/2005/8/layout/hierarchy2"/>
    <dgm:cxn modelId="{8E9F1A71-7E57-4D9A-BE08-DACF112D783C}" type="presParOf" srcId="{92C76E67-E7E0-47B5-9C90-A4E131927B16}" destId="{C88EA1DB-FBF4-4FD7-B21F-5D6979FBED9B}" srcOrd="3" destOrd="0" presId="urn:microsoft.com/office/officeart/2005/8/layout/hierarchy2"/>
    <dgm:cxn modelId="{51E275CA-BD14-4E14-8181-B75501D1AD8F}" type="presParOf" srcId="{C88EA1DB-FBF4-4FD7-B21F-5D6979FBED9B}" destId="{21FEC6D3-A53C-4A11-AFDC-CE2E8A33FA00}" srcOrd="0" destOrd="0" presId="urn:microsoft.com/office/officeart/2005/8/layout/hierarchy2"/>
    <dgm:cxn modelId="{D746D311-1789-4D4D-889D-4674B6F67E7B}" type="presParOf" srcId="{C88EA1DB-FBF4-4FD7-B21F-5D6979FBED9B}" destId="{75C48212-F924-498F-A181-0D929D02DDBA}" srcOrd="1" destOrd="0" presId="urn:microsoft.com/office/officeart/2005/8/layout/hierarchy2"/>
    <dgm:cxn modelId="{1434114A-63BF-4295-BB50-7ACE026A7E04}" type="presParOf" srcId="{75C48212-F924-498F-A181-0D929D02DDBA}" destId="{B4489608-504A-449F-874F-E3AE98051668}" srcOrd="0" destOrd="0" presId="urn:microsoft.com/office/officeart/2005/8/layout/hierarchy2"/>
    <dgm:cxn modelId="{FE11D9C8-9A50-46C3-9BC6-5CE934C6B52C}" type="presParOf" srcId="{B4489608-504A-449F-874F-E3AE98051668}" destId="{37A9FC0C-6662-48CA-B1A1-598DBD164475}" srcOrd="0" destOrd="0" presId="urn:microsoft.com/office/officeart/2005/8/layout/hierarchy2"/>
    <dgm:cxn modelId="{3023C2C9-0D17-4BD8-B77D-4491BA142415}" type="presParOf" srcId="{75C48212-F924-498F-A181-0D929D02DDBA}" destId="{DFB00B35-4A41-42CA-A15C-A257833D1C26}" srcOrd="1" destOrd="0" presId="urn:microsoft.com/office/officeart/2005/8/layout/hierarchy2"/>
    <dgm:cxn modelId="{4EC0A340-D23A-437C-B8BD-9169B5F448AA}" type="presParOf" srcId="{DFB00B35-4A41-42CA-A15C-A257833D1C26}" destId="{28697D07-7F90-4217-84B3-5ECCF38B3159}" srcOrd="0" destOrd="0" presId="urn:microsoft.com/office/officeart/2005/8/layout/hierarchy2"/>
    <dgm:cxn modelId="{9B84F403-B5BC-48D2-8DC1-8D8C1086AF15}" type="presParOf" srcId="{DFB00B35-4A41-42CA-A15C-A257833D1C26}" destId="{CADD845D-DBBB-49ED-9E53-2D6EC6317D3C}" srcOrd="1" destOrd="0" presId="urn:microsoft.com/office/officeart/2005/8/layout/hierarchy2"/>
    <dgm:cxn modelId="{91A3CF32-464C-4883-AC02-D89819B6292A}" type="presParOf" srcId="{75C48212-F924-498F-A181-0D929D02DDBA}" destId="{C4793612-6DF4-4DD4-82FD-6DFCD4A7BAFA}" srcOrd="2" destOrd="0" presId="urn:microsoft.com/office/officeart/2005/8/layout/hierarchy2"/>
    <dgm:cxn modelId="{780217BC-1722-4812-82E9-942E908D4C31}" type="presParOf" srcId="{C4793612-6DF4-4DD4-82FD-6DFCD4A7BAFA}" destId="{005FB019-724C-43EB-9FB1-4C1AC1F6BEFB}" srcOrd="0" destOrd="0" presId="urn:microsoft.com/office/officeart/2005/8/layout/hierarchy2"/>
    <dgm:cxn modelId="{8D6D31A4-FA58-401E-9B04-8CC90B01FD75}" type="presParOf" srcId="{75C48212-F924-498F-A181-0D929D02DDBA}" destId="{F190220F-FA83-4C06-B2D3-278183D6F459}" srcOrd="3" destOrd="0" presId="urn:microsoft.com/office/officeart/2005/8/layout/hierarchy2"/>
    <dgm:cxn modelId="{7E6B26CB-4798-4B46-8F97-9BD0FC0688B1}" type="presParOf" srcId="{F190220F-FA83-4C06-B2D3-278183D6F459}" destId="{1BC77517-96B6-4224-8F18-6659B5333D70}" srcOrd="0" destOrd="0" presId="urn:microsoft.com/office/officeart/2005/8/layout/hierarchy2"/>
    <dgm:cxn modelId="{44F95AB2-F24B-40F0-B837-DCBC0B77AF90}" type="presParOf" srcId="{F190220F-FA83-4C06-B2D3-278183D6F459}" destId="{3A3201CE-49D1-47F3-8DC9-CF1186C3CF71}" srcOrd="1" destOrd="0" presId="urn:microsoft.com/office/officeart/2005/8/layout/hierarchy2"/>
    <dgm:cxn modelId="{8E113D02-8248-44F4-806D-52893889ADEF}" type="presParOf" srcId="{18CD92E5-98E9-4FFE-B404-11C3B42937E1}" destId="{AC18BE8D-0D8B-4ED8-B868-3075912F4DFD}" srcOrd="2" destOrd="0" presId="urn:microsoft.com/office/officeart/2005/8/layout/hierarchy2"/>
    <dgm:cxn modelId="{6E305F9F-33B5-4B55-A59F-238B4E2FE705}" type="presParOf" srcId="{AC18BE8D-0D8B-4ED8-B868-3075912F4DFD}" destId="{44E95F2A-C140-4A0D-BE1F-2280E92FA7B5}" srcOrd="0" destOrd="0" presId="urn:microsoft.com/office/officeart/2005/8/layout/hierarchy2"/>
    <dgm:cxn modelId="{BDEC4BB1-EC78-40D4-9432-619616C376E8}" type="presParOf" srcId="{18CD92E5-98E9-4FFE-B404-11C3B42937E1}" destId="{D41F7D08-D4C8-4E57-A02D-4CBDC0FBDBC6}" srcOrd="3" destOrd="0" presId="urn:microsoft.com/office/officeart/2005/8/layout/hierarchy2"/>
    <dgm:cxn modelId="{047DD4FA-BE95-4802-8D51-887D73929FA6}" type="presParOf" srcId="{D41F7D08-D4C8-4E57-A02D-4CBDC0FBDBC6}" destId="{8283CFF4-3560-48B2-9349-606333C55A6A}" srcOrd="0" destOrd="0" presId="urn:microsoft.com/office/officeart/2005/8/layout/hierarchy2"/>
    <dgm:cxn modelId="{6A0B960F-9D71-4664-920E-AA4990A8B838}" type="presParOf" srcId="{D41F7D08-D4C8-4E57-A02D-4CBDC0FBDBC6}" destId="{0DE1CB63-801E-45AF-BC9B-863F87A7DB62}" srcOrd="1" destOrd="0" presId="urn:microsoft.com/office/officeart/2005/8/layout/hierarchy2"/>
    <dgm:cxn modelId="{621E3B4B-C2CA-4803-89A5-F94952BDA5B1}" type="presParOf" srcId="{0DE1CB63-801E-45AF-BC9B-863F87A7DB62}" destId="{729E116C-B2A0-4474-BC06-CCC3E32F416C}" srcOrd="0" destOrd="0" presId="urn:microsoft.com/office/officeart/2005/8/layout/hierarchy2"/>
    <dgm:cxn modelId="{D4711D53-F963-4814-A79E-FB0D48347B90}" type="presParOf" srcId="{729E116C-B2A0-4474-BC06-CCC3E32F416C}" destId="{0E604576-5732-450D-B819-D61ECC1E4310}" srcOrd="0" destOrd="0" presId="urn:microsoft.com/office/officeart/2005/8/layout/hierarchy2"/>
    <dgm:cxn modelId="{A1146CEB-643F-4DF1-914C-BEB04F9CFA6D}" type="presParOf" srcId="{0DE1CB63-801E-45AF-BC9B-863F87A7DB62}" destId="{E115259C-1EDE-472C-9F23-9984D5E08A1F}" srcOrd="1" destOrd="0" presId="urn:microsoft.com/office/officeart/2005/8/layout/hierarchy2"/>
    <dgm:cxn modelId="{4BCC5A00-A1DE-4E98-A09D-58835FC8DBA4}" type="presParOf" srcId="{E115259C-1EDE-472C-9F23-9984D5E08A1F}" destId="{B573CFF8-F0AE-469A-8B52-4482E3183562}" srcOrd="0" destOrd="0" presId="urn:microsoft.com/office/officeart/2005/8/layout/hierarchy2"/>
    <dgm:cxn modelId="{08E038B6-F9CB-4EBA-BD48-8247E43CC317}" type="presParOf" srcId="{E115259C-1EDE-472C-9F23-9984D5E08A1F}" destId="{B538ABAA-B9EB-4C57-9C1C-8259A846CBB5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9B06B7-87E6-4446-A17E-B4EE6D92BE70}">
      <dsp:nvSpPr>
        <dsp:cNvPr id="0" name=""/>
        <dsp:cNvSpPr/>
      </dsp:nvSpPr>
      <dsp:spPr>
        <a:xfrm>
          <a:off x="219" y="1673035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magnety</a:t>
          </a:r>
        </a:p>
      </dsp:txBody>
      <dsp:txXfrm>
        <a:off x="12396" y="1685212"/>
        <a:ext cx="807167" cy="391406"/>
      </dsp:txXfrm>
    </dsp:sp>
    <dsp:sp modelId="{F98D2D43-44B0-456E-A532-67A250BC0DBB}">
      <dsp:nvSpPr>
        <dsp:cNvPr id="0" name=""/>
        <dsp:cNvSpPr/>
      </dsp:nvSpPr>
      <dsp:spPr>
        <a:xfrm rot="18103853">
          <a:off x="681835" y="1598039"/>
          <a:ext cx="632419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632419" y="13930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982234" y="1596159"/>
        <a:ext cx="31620" cy="31620"/>
      </dsp:txXfrm>
    </dsp:sp>
    <dsp:sp modelId="{7E0BCB60-029A-452A-95D9-8E5D86F3CB23}">
      <dsp:nvSpPr>
        <dsp:cNvPr id="0" name=""/>
        <dsp:cNvSpPr/>
      </dsp:nvSpPr>
      <dsp:spPr>
        <a:xfrm>
          <a:off x="1164349" y="1135144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umělé</a:t>
          </a:r>
        </a:p>
      </dsp:txBody>
      <dsp:txXfrm>
        <a:off x="1176526" y="1147321"/>
        <a:ext cx="807167" cy="391406"/>
      </dsp:txXfrm>
    </dsp:sp>
    <dsp:sp modelId="{A727B868-96CD-48E0-BAEB-4EE5B42DB974}">
      <dsp:nvSpPr>
        <dsp:cNvPr id="0" name=""/>
        <dsp:cNvSpPr/>
      </dsp:nvSpPr>
      <dsp:spPr>
        <a:xfrm rot="17945813">
          <a:off x="1820187" y="1030266"/>
          <a:ext cx="683974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683974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2145075" y="1027097"/>
        <a:ext cx="34198" cy="34198"/>
      </dsp:txXfrm>
    </dsp:sp>
    <dsp:sp modelId="{E9F824C9-2B01-41A2-BC7E-05FB87F765DC}">
      <dsp:nvSpPr>
        <dsp:cNvPr id="0" name=""/>
        <dsp:cNvSpPr/>
      </dsp:nvSpPr>
      <dsp:spPr>
        <a:xfrm>
          <a:off x="2328479" y="537488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trvalé </a:t>
          </a:r>
          <a:br>
            <a:rPr lang="cs-CZ" sz="1000" b="1" kern="1200">
              <a:solidFill>
                <a:sysClr val="windowText" lastClr="000000"/>
              </a:solidFill>
              <a:latin typeface="+mj-lt"/>
            </a:rPr>
          </a:b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(z tvrdé oceli)</a:t>
          </a:r>
        </a:p>
      </dsp:txBody>
      <dsp:txXfrm>
        <a:off x="2340656" y="549665"/>
        <a:ext cx="807167" cy="391406"/>
      </dsp:txXfrm>
    </dsp:sp>
    <dsp:sp modelId="{8964DD36-3E3D-4782-85B4-CF95CB049F4A}">
      <dsp:nvSpPr>
        <dsp:cNvPr id="0" name=""/>
        <dsp:cNvSpPr/>
      </dsp:nvSpPr>
      <dsp:spPr>
        <a:xfrm rot="18289469">
          <a:off x="3035086" y="492375"/>
          <a:ext cx="582436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582436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3311743" y="491745"/>
        <a:ext cx="29121" cy="29121"/>
      </dsp:txXfrm>
    </dsp:sp>
    <dsp:sp modelId="{EA50DEC0-6A96-41BE-A8C0-E6824A940952}">
      <dsp:nvSpPr>
        <dsp:cNvPr id="0" name=""/>
        <dsp:cNvSpPr/>
      </dsp:nvSpPr>
      <dsp:spPr>
        <a:xfrm>
          <a:off x="3492609" y="59363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tyčový</a:t>
          </a:r>
        </a:p>
      </dsp:txBody>
      <dsp:txXfrm>
        <a:off x="3504786" y="71540"/>
        <a:ext cx="807167" cy="391406"/>
      </dsp:txXfrm>
    </dsp:sp>
    <dsp:sp modelId="{0903A2A0-51C3-4D10-AA80-10C36A1F7CDA}">
      <dsp:nvSpPr>
        <dsp:cNvPr id="0" name=""/>
        <dsp:cNvSpPr/>
      </dsp:nvSpPr>
      <dsp:spPr>
        <a:xfrm>
          <a:off x="3160000" y="731438"/>
          <a:ext cx="332608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332608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3317989" y="737053"/>
        <a:ext cx="16630" cy="16630"/>
      </dsp:txXfrm>
    </dsp:sp>
    <dsp:sp modelId="{45BAACAA-642D-4403-A3A7-9C770FF3ADA8}">
      <dsp:nvSpPr>
        <dsp:cNvPr id="0" name=""/>
        <dsp:cNvSpPr/>
      </dsp:nvSpPr>
      <dsp:spPr>
        <a:xfrm>
          <a:off x="3492609" y="537488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kulový</a:t>
          </a:r>
        </a:p>
      </dsp:txBody>
      <dsp:txXfrm>
        <a:off x="3504786" y="549665"/>
        <a:ext cx="807167" cy="391406"/>
      </dsp:txXfrm>
    </dsp:sp>
    <dsp:sp modelId="{3901AD43-4498-426E-8016-A2FDE45EF56B}">
      <dsp:nvSpPr>
        <dsp:cNvPr id="0" name=""/>
        <dsp:cNvSpPr/>
      </dsp:nvSpPr>
      <dsp:spPr>
        <a:xfrm rot="3310531">
          <a:off x="3035086" y="970500"/>
          <a:ext cx="582436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582436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3311743" y="969870"/>
        <a:ext cx="29121" cy="29121"/>
      </dsp:txXfrm>
    </dsp:sp>
    <dsp:sp modelId="{725D7BAA-59E5-491F-BB1E-3C70FDBEFFB3}">
      <dsp:nvSpPr>
        <dsp:cNvPr id="0" name=""/>
        <dsp:cNvSpPr/>
      </dsp:nvSpPr>
      <dsp:spPr>
        <a:xfrm>
          <a:off x="3492609" y="1015613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podkova</a:t>
          </a:r>
        </a:p>
      </dsp:txBody>
      <dsp:txXfrm>
        <a:off x="3504786" y="1027790"/>
        <a:ext cx="807167" cy="391406"/>
      </dsp:txXfrm>
    </dsp:sp>
    <dsp:sp modelId="{4C2575AC-936E-435B-BF6E-75C2290690CA}">
      <dsp:nvSpPr>
        <dsp:cNvPr id="0" name=""/>
        <dsp:cNvSpPr/>
      </dsp:nvSpPr>
      <dsp:spPr>
        <a:xfrm rot="3654187">
          <a:off x="1820187" y="1627922"/>
          <a:ext cx="683974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683974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2145075" y="1624753"/>
        <a:ext cx="34198" cy="34198"/>
      </dsp:txXfrm>
    </dsp:sp>
    <dsp:sp modelId="{21FEC6D3-A53C-4A11-AFDC-CE2E8A33FA00}">
      <dsp:nvSpPr>
        <dsp:cNvPr id="0" name=""/>
        <dsp:cNvSpPr/>
      </dsp:nvSpPr>
      <dsp:spPr>
        <a:xfrm>
          <a:off x="2328479" y="1732800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dočasné</a:t>
          </a:r>
        </a:p>
      </dsp:txBody>
      <dsp:txXfrm>
        <a:off x="2340656" y="1744977"/>
        <a:ext cx="807167" cy="391406"/>
      </dsp:txXfrm>
    </dsp:sp>
    <dsp:sp modelId="{B4489608-504A-449F-874F-E3AE98051668}">
      <dsp:nvSpPr>
        <dsp:cNvPr id="0" name=""/>
        <dsp:cNvSpPr/>
      </dsp:nvSpPr>
      <dsp:spPr>
        <a:xfrm rot="19457599">
          <a:off x="3121500" y="1807219"/>
          <a:ext cx="409608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409608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3316064" y="1810909"/>
        <a:ext cx="20480" cy="20480"/>
      </dsp:txXfrm>
    </dsp:sp>
    <dsp:sp modelId="{28697D07-7F90-4217-84B3-5ECCF38B3159}">
      <dsp:nvSpPr>
        <dsp:cNvPr id="0" name=""/>
        <dsp:cNvSpPr/>
      </dsp:nvSpPr>
      <dsp:spPr>
        <a:xfrm>
          <a:off x="3492609" y="1493738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elektromagnet</a:t>
          </a:r>
        </a:p>
      </dsp:txBody>
      <dsp:txXfrm>
        <a:off x="3504786" y="1505915"/>
        <a:ext cx="807167" cy="391406"/>
      </dsp:txXfrm>
    </dsp:sp>
    <dsp:sp modelId="{C4793612-6DF4-4DD4-82FD-6DFCD4A7BAFA}">
      <dsp:nvSpPr>
        <dsp:cNvPr id="0" name=""/>
        <dsp:cNvSpPr/>
      </dsp:nvSpPr>
      <dsp:spPr>
        <a:xfrm rot="2142401">
          <a:off x="3121500" y="2046281"/>
          <a:ext cx="409608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409608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3316064" y="2049971"/>
        <a:ext cx="20480" cy="20480"/>
      </dsp:txXfrm>
    </dsp:sp>
    <dsp:sp modelId="{1BC77517-96B6-4224-8F18-6659B5333D70}">
      <dsp:nvSpPr>
        <dsp:cNvPr id="0" name=""/>
        <dsp:cNvSpPr/>
      </dsp:nvSpPr>
      <dsp:spPr>
        <a:xfrm>
          <a:off x="3492609" y="1971863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z magnetické měkké oceli</a:t>
          </a:r>
        </a:p>
      </dsp:txBody>
      <dsp:txXfrm>
        <a:off x="3504786" y="1984040"/>
        <a:ext cx="807167" cy="391406"/>
      </dsp:txXfrm>
    </dsp:sp>
    <dsp:sp modelId="{AC18BE8D-0D8B-4ED8-B868-3075912F4DFD}">
      <dsp:nvSpPr>
        <dsp:cNvPr id="0" name=""/>
        <dsp:cNvSpPr/>
      </dsp:nvSpPr>
      <dsp:spPr>
        <a:xfrm rot="3496147">
          <a:off x="681835" y="2135929"/>
          <a:ext cx="632419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632419" y="13930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982234" y="2134050"/>
        <a:ext cx="31620" cy="31620"/>
      </dsp:txXfrm>
    </dsp:sp>
    <dsp:sp modelId="{8283CFF4-3560-48B2-9349-606333C55A6A}">
      <dsp:nvSpPr>
        <dsp:cNvPr id="0" name=""/>
        <dsp:cNvSpPr/>
      </dsp:nvSpPr>
      <dsp:spPr>
        <a:xfrm>
          <a:off x="1164349" y="2210925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přírodní</a:t>
          </a:r>
        </a:p>
      </dsp:txBody>
      <dsp:txXfrm>
        <a:off x="1176526" y="2223102"/>
        <a:ext cx="807167" cy="391406"/>
      </dsp:txXfrm>
    </dsp:sp>
    <dsp:sp modelId="{729E116C-B2A0-4474-BC06-CCC3E32F416C}">
      <dsp:nvSpPr>
        <dsp:cNvPr id="0" name=""/>
        <dsp:cNvSpPr/>
      </dsp:nvSpPr>
      <dsp:spPr>
        <a:xfrm>
          <a:off x="1995870" y="2404875"/>
          <a:ext cx="332608" cy="27861"/>
        </a:xfrm>
        <a:custGeom>
          <a:avLst/>
          <a:gdLst/>
          <a:ahLst/>
          <a:cxnLst/>
          <a:rect l="0" t="0" r="0" b="0"/>
          <a:pathLst>
            <a:path>
              <a:moveTo>
                <a:pt x="0" y="13930"/>
              </a:moveTo>
              <a:lnTo>
                <a:pt x="332608" y="13930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b="1" kern="1200">
            <a:solidFill>
              <a:sysClr val="windowText" lastClr="000000"/>
            </a:solidFill>
            <a:latin typeface="+mj-lt"/>
          </a:endParaRPr>
        </a:p>
      </dsp:txBody>
      <dsp:txXfrm>
        <a:off x="2153859" y="2410490"/>
        <a:ext cx="16630" cy="16630"/>
      </dsp:txXfrm>
    </dsp:sp>
    <dsp:sp modelId="{B573CFF8-F0AE-469A-8B52-4482E3183562}">
      <dsp:nvSpPr>
        <dsp:cNvPr id="0" name=""/>
        <dsp:cNvSpPr/>
      </dsp:nvSpPr>
      <dsp:spPr>
        <a:xfrm>
          <a:off x="2328479" y="2210925"/>
          <a:ext cx="831521" cy="41576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b="1" kern="1200">
              <a:solidFill>
                <a:sysClr val="windowText" lastClr="000000"/>
              </a:solidFill>
              <a:latin typeface="+mj-lt"/>
            </a:rPr>
            <a:t>magnetovec</a:t>
          </a:r>
        </a:p>
      </dsp:txBody>
      <dsp:txXfrm>
        <a:off x="2340656" y="2223102"/>
        <a:ext cx="807167" cy="3914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2013-05-05T16:11:00Z</dcterms:created>
  <dcterms:modified xsi:type="dcterms:W3CDTF">2013-06-09T18:53:00Z</dcterms:modified>
</cp:coreProperties>
</file>