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D8065C" w:rsidP="005F024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  <w:bookmarkStart w:id="0" w:name="_GoBack"/>
      <w:bookmarkEnd w:id="0"/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4F7608" w:rsidRDefault="005F024B" w:rsidP="005F024B">
      <w:pPr>
        <w:spacing w:after="0" w:line="240" w:lineRule="auto"/>
        <w:rPr>
          <w:sz w:val="32"/>
          <w:szCs w:val="32"/>
        </w:rPr>
      </w:pPr>
      <w:r w:rsidRPr="004F7608">
        <w:rPr>
          <w:sz w:val="32"/>
          <w:szCs w:val="32"/>
        </w:rPr>
        <w:t>PŘEDMĚT:</w:t>
      </w:r>
      <w:r w:rsidR="00972D34" w:rsidRPr="004F7608">
        <w:rPr>
          <w:sz w:val="32"/>
          <w:szCs w:val="32"/>
        </w:rPr>
        <w:t xml:space="preserve"> </w:t>
      </w:r>
      <w:r w:rsidR="00972D34" w:rsidRPr="004F7608">
        <w:rPr>
          <w:b/>
          <w:color w:val="C00000"/>
          <w:sz w:val="32"/>
          <w:szCs w:val="32"/>
        </w:rPr>
        <w:t>ČESKÝ JAZYK</w:t>
      </w:r>
      <w:r w:rsidRPr="004F7608">
        <w:rPr>
          <w:color w:val="C00000"/>
          <w:sz w:val="32"/>
          <w:szCs w:val="32"/>
        </w:rPr>
        <w:t xml:space="preserve"> </w:t>
      </w:r>
    </w:p>
    <w:p w:rsidR="005F024B" w:rsidRPr="004F7608" w:rsidRDefault="005F024B" w:rsidP="005F024B">
      <w:pPr>
        <w:spacing w:after="0" w:line="240" w:lineRule="auto"/>
        <w:rPr>
          <w:sz w:val="32"/>
          <w:szCs w:val="32"/>
        </w:rPr>
      </w:pPr>
      <w:r w:rsidRPr="004F7608">
        <w:rPr>
          <w:sz w:val="32"/>
          <w:szCs w:val="32"/>
        </w:rPr>
        <w:t>ROČNÍK</w:t>
      </w:r>
      <w:r w:rsidRPr="004F7608">
        <w:rPr>
          <w:b/>
          <w:color w:val="C00000"/>
          <w:sz w:val="32"/>
          <w:szCs w:val="32"/>
        </w:rPr>
        <w:t>:</w:t>
      </w:r>
      <w:r w:rsidR="00972D34" w:rsidRPr="004F7608">
        <w:rPr>
          <w:b/>
          <w:color w:val="C00000"/>
          <w:sz w:val="32"/>
          <w:szCs w:val="32"/>
        </w:rPr>
        <w:t xml:space="preserve"> 8. ROČNÍK</w:t>
      </w:r>
    </w:p>
    <w:p w:rsidR="005F024B" w:rsidRPr="004F7608" w:rsidRDefault="005F024B" w:rsidP="005F024B">
      <w:pPr>
        <w:spacing w:after="0" w:line="240" w:lineRule="auto"/>
        <w:rPr>
          <w:sz w:val="32"/>
          <w:szCs w:val="32"/>
        </w:rPr>
      </w:pPr>
      <w:r w:rsidRPr="004F7608">
        <w:rPr>
          <w:sz w:val="32"/>
          <w:szCs w:val="32"/>
        </w:rPr>
        <w:t>TÉMA:</w:t>
      </w:r>
      <w:r w:rsidR="00972D34" w:rsidRPr="004F7608">
        <w:rPr>
          <w:sz w:val="32"/>
          <w:szCs w:val="32"/>
        </w:rPr>
        <w:t xml:space="preserve"> </w:t>
      </w:r>
      <w:r w:rsidR="00972D34" w:rsidRPr="004F7608">
        <w:rPr>
          <w:b/>
          <w:color w:val="C00000"/>
          <w:sz w:val="32"/>
          <w:szCs w:val="32"/>
        </w:rPr>
        <w:t>JAZYKOVÉ ROZBORY I.</w:t>
      </w:r>
    </w:p>
    <w:p w:rsidR="005F024B" w:rsidRPr="004F7608" w:rsidRDefault="005F024B" w:rsidP="005F024B">
      <w:pPr>
        <w:spacing w:after="0" w:line="240" w:lineRule="auto"/>
        <w:rPr>
          <w:sz w:val="32"/>
          <w:szCs w:val="32"/>
        </w:rPr>
      </w:pPr>
      <w:r w:rsidRPr="004F7608">
        <w:rPr>
          <w:sz w:val="32"/>
          <w:szCs w:val="32"/>
        </w:rPr>
        <w:t>AUTOR:</w:t>
      </w:r>
      <w:r w:rsidR="00972D34" w:rsidRPr="004F7608">
        <w:rPr>
          <w:sz w:val="32"/>
          <w:szCs w:val="32"/>
        </w:rPr>
        <w:t xml:space="preserve"> </w:t>
      </w:r>
      <w:r w:rsidR="00972D34" w:rsidRPr="004F7608">
        <w:rPr>
          <w:b/>
          <w:color w:val="C00000"/>
          <w:sz w:val="32"/>
          <w:szCs w:val="32"/>
        </w:rPr>
        <w:t>Mgr. Kateřina Mládková</w:t>
      </w:r>
    </w:p>
    <w:p w:rsidR="00F25DED" w:rsidRPr="004F7608" w:rsidRDefault="00F25DED" w:rsidP="005F024B">
      <w:pPr>
        <w:spacing w:after="0" w:line="240" w:lineRule="auto"/>
        <w:rPr>
          <w:sz w:val="32"/>
          <w:szCs w:val="32"/>
        </w:rPr>
      </w:pPr>
      <w:r w:rsidRPr="004F7608">
        <w:rPr>
          <w:sz w:val="32"/>
          <w:szCs w:val="32"/>
        </w:rPr>
        <w:t>DATUM VYTVOŘENÍ:</w:t>
      </w:r>
      <w:r w:rsidR="00972D34" w:rsidRPr="004F7608">
        <w:rPr>
          <w:sz w:val="32"/>
          <w:szCs w:val="32"/>
        </w:rPr>
        <w:t xml:space="preserve"> </w:t>
      </w:r>
      <w:r w:rsidR="00972D34" w:rsidRPr="004F7608">
        <w:rPr>
          <w:b/>
          <w:color w:val="C00000"/>
          <w:sz w:val="32"/>
          <w:szCs w:val="32"/>
        </w:rPr>
        <w:t>4. 12. 2012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72D34">
        <w:rPr>
          <w:rFonts w:ascii="Calibri" w:hAnsi="Calibri" w:cs="Calibri"/>
          <w:b/>
          <w:color w:val="C00000"/>
          <w:sz w:val="40"/>
          <w:szCs w:val="56"/>
        </w:rPr>
        <w:t>36_KM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F024B" w:rsidRDefault="005F024B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972D34" w:rsidP="005F024B">
      <w:pPr>
        <w:spacing w:after="0" w:line="240" w:lineRule="auto"/>
      </w:pPr>
    </w:p>
    <w:p w:rsidR="00972D34" w:rsidRDefault="00C32791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A354B" wp14:editId="12BB4415">
                <wp:simplePos x="0" y="0"/>
                <wp:positionH relativeFrom="column">
                  <wp:posOffset>-34290</wp:posOffset>
                </wp:positionH>
                <wp:positionV relativeFrom="paragraph">
                  <wp:posOffset>115570</wp:posOffset>
                </wp:positionV>
                <wp:extent cx="3442970" cy="1403985"/>
                <wp:effectExtent l="228600" t="228600" r="252730" b="26733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297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D34" w:rsidRPr="004F7608" w:rsidRDefault="00972D34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ANOTACE:</w:t>
                            </w:r>
                          </w:p>
                          <w:p w:rsidR="00972D34" w:rsidRPr="004F7608" w:rsidRDefault="00972D34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CÍLOVÁ SKUPINA: 8. ROČNÍK</w:t>
                            </w:r>
                          </w:p>
                          <w:p w:rsidR="00972D34" w:rsidRPr="004F7608" w:rsidRDefault="00972D34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TÉMA: JAZYKOVÝ ROZBOR</w:t>
                            </w:r>
                            <w:r w:rsid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 I.</w:t>
                            </w:r>
                          </w:p>
                          <w:p w:rsidR="00972D34" w:rsidRPr="004F7608" w:rsidRDefault="00972D34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CÍL: Procvičování jazykových a větných rozborů</w:t>
                            </w:r>
                          </w:p>
                          <w:p w:rsidR="00972D34" w:rsidRPr="004F7608" w:rsidRDefault="00972D34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POMŮCKY: PSACÍ POTŘEBY, PRACOVNÍ LISTY</w:t>
                            </w:r>
                            <w:r w:rsid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, TAJENKA</w:t>
                            </w:r>
                          </w:p>
                          <w:p w:rsidR="004F7608" w:rsidRPr="004F7608" w:rsidRDefault="00972D34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PILOTÁŽ: ŽÁCI OCE</w:t>
                            </w:r>
                            <w:r w:rsidR="00C32791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NILI MOŽNOST PROCVIČENÍ ZÍSKANÝCH POZNATKŮ</w:t>
                            </w:r>
                            <w:r w:rsidR="004F7608"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. ŽÁCI BY SE MĚLI UMĚT </w:t>
                            </w:r>
                            <w:r w:rsidRP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ORIENTOVAT V POROZUMĚNÍ ZADÁN</w:t>
                            </w:r>
                            <w:r w:rsidR="004F7608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Í. MOTIVACÍ PREZENTACE JE ÚVODNÍ TAJENKA.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.7pt;margin-top:9.1pt;width:271.1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>
                  <w:txbxContent>
                    <w:p w:rsidR="00972D34" w:rsidRPr="004F7608" w:rsidRDefault="00972D34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bookmarkStart w:id="1" w:name="_GoBack"/>
                      <w:r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ANOTACE:</w:t>
                      </w:r>
                    </w:p>
                    <w:p w:rsidR="00972D34" w:rsidRPr="004F7608" w:rsidRDefault="00972D34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CÍLOVÁ SKUPINA: 8. ROČNÍK</w:t>
                      </w:r>
                    </w:p>
                    <w:p w:rsidR="00972D34" w:rsidRPr="004F7608" w:rsidRDefault="00972D34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TÉMA: JAZYKOVÝ ROZBOR</w:t>
                      </w:r>
                      <w:r w:rsid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 xml:space="preserve"> I.</w:t>
                      </w:r>
                    </w:p>
                    <w:p w:rsidR="00972D34" w:rsidRPr="004F7608" w:rsidRDefault="00972D34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CÍL: Procvičování jazykových a větných rozborů</w:t>
                      </w:r>
                    </w:p>
                    <w:p w:rsidR="00972D34" w:rsidRPr="004F7608" w:rsidRDefault="00972D34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POMŮCKY: PSACÍ POTŘEBY, PRACOVNÍ LISTY</w:t>
                      </w:r>
                      <w:r w:rsid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, TAJENKA</w:t>
                      </w:r>
                    </w:p>
                    <w:p w:rsidR="004F7608" w:rsidRPr="004F7608" w:rsidRDefault="00972D34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PILOTÁŽ: ŽÁCI OCE</w:t>
                      </w:r>
                      <w:r w:rsidR="00C32791">
                        <w:rPr>
                          <w:b/>
                          <w:color w:val="C00000"/>
                          <w:sz w:val="32"/>
                          <w:szCs w:val="32"/>
                        </w:rPr>
                        <w:t>NILI MOŽNOST PROCVIČENÍ ZÍSKANÝCH POZNATKŮ</w:t>
                      </w:r>
                      <w:r w:rsidR="004F7608"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 xml:space="preserve">. ŽÁCI BY SE MĚLI UMĚT </w:t>
                      </w:r>
                      <w:r w:rsidRP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ORIENTOVAT V POROZUMĚNÍ ZADÁN</w:t>
                      </w:r>
                      <w:r w:rsidR="004F7608">
                        <w:rPr>
                          <w:b/>
                          <w:color w:val="C00000"/>
                          <w:sz w:val="32"/>
                          <w:szCs w:val="32"/>
                        </w:rPr>
                        <w:t>Í. MOTIVACÍ PREZENTACE JE ÚVODNÍ TAJENKA.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972D34" w:rsidRDefault="00972D34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C615B2" w:rsidRDefault="00C615B2" w:rsidP="005F024B">
      <w:pPr>
        <w:spacing w:after="0" w:line="240" w:lineRule="auto"/>
      </w:pPr>
    </w:p>
    <w:p w:rsidR="00F31915" w:rsidRDefault="00C615B2">
      <w:r>
        <w:br w:type="page"/>
      </w:r>
      <w:r w:rsidR="004F7608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6443345</wp:posOffset>
                </wp:positionV>
                <wp:extent cx="6067425" cy="1228725"/>
                <wp:effectExtent l="57150" t="38100" r="85725" b="1047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1228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7608" w:rsidRPr="00674F28" w:rsidRDefault="004F760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74F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Nápověda: </w:t>
                            </w:r>
                          </w:p>
                          <w:p w:rsidR="004F7608" w:rsidRPr="00674F28" w:rsidRDefault="00674F2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74F28">
                              <w:rPr>
                                <w:b/>
                                <w:sz w:val="32"/>
                                <w:szCs w:val="32"/>
                              </w:rPr>
                              <w:t>Odolnost rostliny, opatřené žaha</w:t>
                            </w:r>
                            <w:r w:rsidR="004F7608" w:rsidRPr="00674F28">
                              <w:rPr>
                                <w:b/>
                                <w:sz w:val="32"/>
                                <w:szCs w:val="32"/>
                              </w:rPr>
                              <w:t>vými chloupky, vůči poklesu teploty</w:t>
                            </w:r>
                            <w:r w:rsidRPr="00674F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pod 273,14 Kelvinů je dokonalá.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-14.6pt;margin-top:507.35pt;width:477.75pt;height:9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F7608" w:rsidRPr="00674F28" w:rsidRDefault="004F760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74F28">
                        <w:rPr>
                          <w:b/>
                          <w:sz w:val="32"/>
                          <w:szCs w:val="32"/>
                        </w:rPr>
                        <w:t xml:space="preserve">Nápověda: </w:t>
                      </w:r>
                    </w:p>
                    <w:p w:rsidR="004F7608" w:rsidRPr="00674F28" w:rsidRDefault="00674F2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74F28">
                        <w:rPr>
                          <w:b/>
                          <w:sz w:val="32"/>
                          <w:szCs w:val="32"/>
                        </w:rPr>
                        <w:t>Odolnost rostliny, opatřené žaha</w:t>
                      </w:r>
                      <w:r w:rsidR="004F7608" w:rsidRPr="00674F28">
                        <w:rPr>
                          <w:b/>
                          <w:sz w:val="32"/>
                          <w:szCs w:val="32"/>
                        </w:rPr>
                        <w:t>vými chloupky, vůči poklesu teploty</w:t>
                      </w:r>
                      <w:r w:rsidRPr="00674F28">
                        <w:rPr>
                          <w:b/>
                          <w:sz w:val="32"/>
                          <w:szCs w:val="32"/>
                        </w:rPr>
                        <w:t xml:space="preserve"> pod 273,14 Kelvinů je dokonalá.</w:t>
                      </w:r>
                    </w:p>
                  </w:txbxContent>
                </v:textbox>
              </v:shape>
            </w:pict>
          </mc:Fallback>
        </mc:AlternateContent>
      </w:r>
      <w:r w:rsidR="00041C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332CE18" wp14:editId="4F19238B">
                <wp:simplePos x="0" y="0"/>
                <wp:positionH relativeFrom="page">
                  <wp:posOffset>4084955</wp:posOffset>
                </wp:positionH>
                <wp:positionV relativeFrom="page">
                  <wp:posOffset>1555115</wp:posOffset>
                </wp:positionV>
                <wp:extent cx="2695575" cy="3698240"/>
                <wp:effectExtent l="228600" t="228600" r="257175" b="264795"/>
                <wp:wrapSquare wrapText="bothSides"/>
                <wp:docPr id="6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36982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915" w:rsidRPr="00F31915" w:rsidRDefault="00F3191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 w:rsidRPr="00F31915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sz w:val="72"/>
                                <w:szCs w:val="72"/>
                              </w:rPr>
                              <w:t>Najděte začátek tajenky a vyluštěte přísloví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21.65pt;margin-top:122.45pt;width:212.25pt;height:291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" o:allowincell="f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 inset="10.8pt,7.2pt,10.8pt,7.2pt">
                  <w:txbxContent>
                    <w:p w:rsidR="00F31915" w:rsidRPr="00F31915" w:rsidRDefault="00F3191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sz w:val="72"/>
                          <w:szCs w:val="72"/>
                        </w:rPr>
                      </w:pPr>
                      <w:r w:rsidRPr="00F31915"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sz w:val="72"/>
                          <w:szCs w:val="72"/>
                        </w:rPr>
                        <w:t>Najděte začátek tajenky a vyluštěte přísloví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9123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30BBE9" wp14:editId="7EA59668">
                <wp:simplePos x="0" y="0"/>
                <wp:positionH relativeFrom="column">
                  <wp:posOffset>-52070</wp:posOffset>
                </wp:positionH>
                <wp:positionV relativeFrom="paragraph">
                  <wp:posOffset>1452880</wp:posOffset>
                </wp:positionV>
                <wp:extent cx="2085975" cy="590550"/>
                <wp:effectExtent l="0" t="342900" r="0" b="4762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590550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ContrastingRightFacing"/>
                          <a:lightRig rig="threePt" dir="t"/>
                        </a:scene3d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1234" w:rsidRPr="00041CA1" w:rsidRDefault="00F91234">
                            <w:pPr>
                              <w:rPr>
                                <w:b/>
                                <w:color w:val="C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041CA1">
                              <w:rPr>
                                <w:b/>
                                <w:color w:val="C00000"/>
                                <w:sz w:val="72"/>
                                <w:szCs w:val="72"/>
                              </w:rPr>
                              <w:t>ÚKOL</w:t>
                            </w:r>
                            <w:r w:rsidR="002D70C9" w:rsidRPr="00041CA1">
                              <w:rPr>
                                <w:b/>
                                <w:color w:val="C00000"/>
                                <w:sz w:val="72"/>
                                <w:szCs w:val="72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9" type="#_x0000_t202" style="position:absolute;margin-left:-4.1pt;margin-top:114.4pt;width:164.2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91234" w:rsidRPr="00041CA1" w:rsidRDefault="00F91234">
                      <w:pPr>
                        <w:rPr>
                          <w:b/>
                          <w:color w:val="C0000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C00000"/>
                          <w:sz w:val="56"/>
                          <w:szCs w:val="56"/>
                        </w:rPr>
                        <w:t xml:space="preserve">  </w:t>
                      </w:r>
                      <w:r w:rsidRPr="00041CA1">
                        <w:rPr>
                          <w:b/>
                          <w:color w:val="C00000"/>
                          <w:sz w:val="72"/>
                          <w:szCs w:val="72"/>
                        </w:rPr>
                        <w:t>ÚKOL</w:t>
                      </w:r>
                      <w:r w:rsidR="002D70C9" w:rsidRPr="00041CA1">
                        <w:rPr>
                          <w:b/>
                          <w:color w:val="C00000"/>
                          <w:sz w:val="72"/>
                          <w:szCs w:val="72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F91234">
        <w:rPr>
          <w:noProof/>
          <w:lang w:eastAsia="cs-CZ"/>
        </w:rPr>
        <w:drawing>
          <wp:inline distT="0" distB="0" distL="0" distR="0" wp14:anchorId="31881FE6" wp14:editId="4E3C87CE">
            <wp:extent cx="1866900" cy="1266825"/>
            <wp:effectExtent l="0" t="0" r="0" b="9525"/>
            <wp:docPr id="2" name="Obrázek 2" descr="C:\Users\ZS SLOVAN\AppData\Local\Microsoft\Windows\Temporary Internet Files\Content.IE5\F9UHM5NR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F9UHM5NR\MC90043800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1915">
        <w:br w:type="page"/>
      </w:r>
    </w:p>
    <w:p w:rsidR="00C615B2" w:rsidRDefault="00C615B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24"/>
        <w:gridCol w:w="1030"/>
        <w:gridCol w:w="824"/>
        <w:gridCol w:w="833"/>
        <w:gridCol w:w="824"/>
        <w:gridCol w:w="1030"/>
        <w:gridCol w:w="1030"/>
        <w:gridCol w:w="1030"/>
        <w:gridCol w:w="1030"/>
        <w:gridCol w:w="833"/>
      </w:tblGrid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A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Č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E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G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B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Y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W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Q</w:t>
            </w:r>
          </w:p>
        </w:tc>
        <w:tc>
          <w:tcPr>
            <w:tcW w:w="922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I</w:t>
            </w:r>
          </w:p>
        </w:tc>
        <w:tc>
          <w:tcPr>
            <w:tcW w:w="922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U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I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X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P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U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B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X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V</w:t>
            </w:r>
          </w:p>
        </w:tc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A</w:t>
            </w:r>
          </w:p>
        </w:tc>
        <w:tc>
          <w:tcPr>
            <w:tcW w:w="922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P</w:t>
            </w:r>
          </w:p>
        </w:tc>
        <w:tc>
          <w:tcPr>
            <w:tcW w:w="922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X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P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Y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X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Q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Ň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W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Š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Ť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D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J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E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W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I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V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U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M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R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Á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W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FF0000"/>
                <w:sz w:val="96"/>
                <w:szCs w:val="96"/>
              </w:rPr>
            </w:pPr>
            <w:r w:rsidRPr="00F31915">
              <w:rPr>
                <w:b/>
                <w:color w:val="FF0000"/>
                <w:sz w:val="96"/>
                <w:szCs w:val="96"/>
              </w:rPr>
              <w:t>B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X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F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Ř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X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Í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Č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Ž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Z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X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sz w:val="96"/>
                <w:szCs w:val="96"/>
              </w:rPr>
            </w:pPr>
            <w:r w:rsidRPr="00F31915">
              <w:rPr>
                <w:b/>
                <w:sz w:val="96"/>
                <w:szCs w:val="96"/>
              </w:rPr>
              <w:t>A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L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Č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P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Q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L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Y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F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N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Y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O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P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Ž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O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G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Á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P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S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E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Ž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J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Z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W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K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Y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R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X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O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W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X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2060"/>
                <w:sz w:val="96"/>
                <w:szCs w:val="96"/>
              </w:rPr>
            </w:pPr>
            <w:r w:rsidRPr="00F31915">
              <w:rPr>
                <w:b/>
                <w:color w:val="002060"/>
                <w:sz w:val="96"/>
                <w:szCs w:val="96"/>
              </w:rPr>
              <w:t>Q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O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Q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D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X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O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B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A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K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O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000000" w:themeColor="text1"/>
                <w:sz w:val="96"/>
                <w:szCs w:val="96"/>
              </w:rPr>
            </w:pPr>
            <w:r w:rsidRPr="00F31915">
              <w:rPr>
                <w:b/>
                <w:color w:val="000000" w:themeColor="text1"/>
                <w:sz w:val="96"/>
                <w:szCs w:val="96"/>
              </w:rPr>
              <w:t>R</w:t>
            </w:r>
          </w:p>
        </w:tc>
      </w:tr>
      <w:tr w:rsidR="00C615B2" w:rsidTr="00C615B2">
        <w:tc>
          <w:tcPr>
            <w:tcW w:w="921" w:type="dxa"/>
          </w:tcPr>
          <w:p w:rsidR="00C615B2" w:rsidRPr="00F31915" w:rsidRDefault="00C615B2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U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H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I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J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D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O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V</w:t>
            </w:r>
          </w:p>
        </w:tc>
        <w:tc>
          <w:tcPr>
            <w:tcW w:w="921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D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L</w:t>
            </w:r>
          </w:p>
        </w:tc>
        <w:tc>
          <w:tcPr>
            <w:tcW w:w="922" w:type="dxa"/>
          </w:tcPr>
          <w:p w:rsidR="00C615B2" w:rsidRPr="00F31915" w:rsidRDefault="00F31915" w:rsidP="005F024B">
            <w:pPr>
              <w:rPr>
                <w:b/>
                <w:color w:val="C00000"/>
                <w:sz w:val="96"/>
                <w:szCs w:val="96"/>
              </w:rPr>
            </w:pPr>
            <w:r w:rsidRPr="00F31915">
              <w:rPr>
                <w:b/>
                <w:color w:val="C00000"/>
                <w:sz w:val="96"/>
                <w:szCs w:val="96"/>
              </w:rPr>
              <w:t>A</w:t>
            </w:r>
          </w:p>
        </w:tc>
      </w:tr>
    </w:tbl>
    <w:p w:rsidR="00F91234" w:rsidRDefault="00F91234" w:rsidP="005F024B">
      <w:pPr>
        <w:spacing w:after="0" w:line="240" w:lineRule="auto"/>
      </w:pPr>
    </w:p>
    <w:p w:rsidR="00F91234" w:rsidRDefault="00F91234">
      <w:r>
        <w:br w:type="page"/>
      </w:r>
    </w:p>
    <w:p w:rsidR="00041CA1" w:rsidRPr="00041CA1" w:rsidRDefault="0059743B" w:rsidP="005F024B">
      <w:pPr>
        <w:spacing w:after="0" w:line="240" w:lineRule="auto"/>
        <w:rPr>
          <w:rFonts w:ascii="Comic Sans MS" w:hAnsi="Comic Sans MS"/>
          <w:b/>
          <w:color w:val="002060"/>
          <w:sz w:val="40"/>
          <w:szCs w:val="40"/>
        </w:rPr>
      </w:pPr>
      <w:r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-537845</wp:posOffset>
                </wp:positionV>
                <wp:extent cx="2524125" cy="1581150"/>
                <wp:effectExtent l="0" t="342900" r="28575" b="53340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581150"/>
                        </a:xfrm>
                        <a:prstGeom prst="rect">
                          <a:avLst/>
                        </a:prstGeom>
                        <a:ln/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perspectiveContrastingLeftFacing"/>
                          <a:lightRig rig="threePt" dir="t"/>
                        </a:scene3d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743B" w:rsidRPr="0059743B" w:rsidRDefault="0059743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9743B">
                              <w:rPr>
                                <w:b/>
                                <w:sz w:val="28"/>
                                <w:szCs w:val="28"/>
                              </w:rPr>
                              <w:t>UČITEL ZADÁVÁ ŽÁKŮM RŮZNÉ ÚKOLY ZE SOUVĚT Í (CITÁTY, VÝROKY ŽÁKŮ) FORMOU PÍSEMNOU I ÚSTNÍ. JEDNOTLIVCI I SKUPINY PRACUJÍ NA ČAS.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margin-left:307.15pt;margin-top:-42.35pt;width:198.75pt;height:12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59743B" w:rsidRPr="0059743B" w:rsidRDefault="0059743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9743B">
                        <w:rPr>
                          <w:b/>
                          <w:sz w:val="28"/>
                          <w:szCs w:val="28"/>
                        </w:rPr>
                        <w:t>UČITEL ZADÁVÁ ŽÁKŮM RŮZNÉ ÚKOLY ZE SOUVĚT Í (CITÁTY, VÝROKY ŽÁKŮ) FORMOU PÍSEMNOU I ÚSTNÍ. JEDNOTLIVCI I SKUPINY PRACUJÍ NA ČAS.</w:t>
                      </w:r>
                    </w:p>
                  </w:txbxContent>
                </v:textbox>
              </v:shape>
            </w:pict>
          </mc:Fallback>
        </mc:AlternateContent>
      </w:r>
      <w:r w:rsidR="00041CA1" w:rsidRPr="00041CA1">
        <w:rPr>
          <w:rFonts w:ascii="Comic Sans MS" w:hAnsi="Comic Sans MS"/>
          <w:b/>
          <w:color w:val="002060"/>
          <w:sz w:val="40"/>
          <w:szCs w:val="40"/>
        </w:rPr>
        <w:t>ČINNOSTNÍ UČENÍ</w:t>
      </w:r>
      <w:r w:rsidR="002D70C9" w:rsidRPr="00041CA1">
        <w:rPr>
          <w:rFonts w:ascii="Comic Sans MS" w:hAnsi="Comic Sans MS"/>
          <w:b/>
          <w:color w:val="002060"/>
          <w:sz w:val="40"/>
          <w:szCs w:val="40"/>
        </w:rPr>
        <w:t xml:space="preserve">: </w:t>
      </w:r>
    </w:p>
    <w:p w:rsidR="002D70C9" w:rsidRPr="002D70C9" w:rsidRDefault="002D70C9" w:rsidP="005F024B">
      <w:pPr>
        <w:spacing w:after="0" w:line="240" w:lineRule="auto"/>
        <w:rPr>
          <w:b/>
          <w:color w:val="002060"/>
          <w:sz w:val="40"/>
          <w:szCs w:val="40"/>
        </w:rPr>
      </w:pPr>
      <w:r w:rsidRPr="002D70C9">
        <w:rPr>
          <w:b/>
          <w:color w:val="002060"/>
          <w:sz w:val="40"/>
          <w:szCs w:val="40"/>
        </w:rPr>
        <w:t>SLOVNÍ DRUHY</w:t>
      </w:r>
    </w:p>
    <w:p w:rsidR="00041CA1" w:rsidRDefault="00041CA1" w:rsidP="005F024B">
      <w:pPr>
        <w:spacing w:after="0" w:line="240" w:lineRule="auto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VĚTNÉ ČLENY</w:t>
      </w:r>
      <w:r w:rsidR="00007BE6">
        <w:rPr>
          <w:b/>
          <w:color w:val="002060"/>
          <w:sz w:val="40"/>
          <w:szCs w:val="40"/>
        </w:rPr>
        <w:t>, TYPY PREDIKÁTU</w:t>
      </w:r>
    </w:p>
    <w:p w:rsidR="002D70C9" w:rsidRPr="002D70C9" w:rsidRDefault="002D70C9" w:rsidP="005F024B">
      <w:pPr>
        <w:spacing w:after="0" w:line="240" w:lineRule="auto"/>
        <w:rPr>
          <w:b/>
          <w:color w:val="002060"/>
          <w:sz w:val="40"/>
          <w:szCs w:val="40"/>
        </w:rPr>
      </w:pPr>
      <w:r w:rsidRPr="002D70C9">
        <w:rPr>
          <w:b/>
          <w:color w:val="002060"/>
          <w:sz w:val="40"/>
          <w:szCs w:val="40"/>
        </w:rPr>
        <w:t>MLUVNICKÉ KATEGORIE</w:t>
      </w:r>
    </w:p>
    <w:p w:rsidR="002D70C9" w:rsidRPr="002D70C9" w:rsidRDefault="002D70C9" w:rsidP="005F024B">
      <w:pPr>
        <w:spacing w:after="0" w:line="240" w:lineRule="auto"/>
        <w:rPr>
          <w:b/>
          <w:color w:val="002060"/>
          <w:sz w:val="40"/>
          <w:szCs w:val="40"/>
        </w:rPr>
      </w:pPr>
      <w:r w:rsidRPr="002D70C9">
        <w:rPr>
          <w:b/>
          <w:color w:val="002060"/>
          <w:sz w:val="40"/>
          <w:szCs w:val="40"/>
        </w:rPr>
        <w:t>VÝZNAMY SLOV</w:t>
      </w:r>
      <w:r w:rsidR="0059743B">
        <w:rPr>
          <w:b/>
          <w:color w:val="002060"/>
          <w:sz w:val="40"/>
          <w:szCs w:val="40"/>
        </w:rPr>
        <w:t>, SLOVNÍ ZÁSOBA</w:t>
      </w:r>
    </w:p>
    <w:p w:rsidR="002D70C9" w:rsidRPr="00F91234" w:rsidRDefault="002D70C9" w:rsidP="002D70C9">
      <w:pPr>
        <w:ind w:right="-567"/>
        <w:rPr>
          <w:b/>
          <w:color w:val="C00000"/>
          <w:sz w:val="56"/>
          <w:szCs w:val="56"/>
        </w:rPr>
      </w:pPr>
      <w:r w:rsidRPr="002D70C9">
        <w:rPr>
          <w:b/>
          <w:color w:val="002060"/>
          <w:sz w:val="40"/>
          <w:szCs w:val="40"/>
        </w:rPr>
        <w:t>DRUHY S</w:t>
      </w:r>
      <w:r w:rsidR="0059743B">
        <w:rPr>
          <w:b/>
          <w:color w:val="002060"/>
          <w:sz w:val="40"/>
          <w:szCs w:val="40"/>
        </w:rPr>
        <w:t xml:space="preserve">OUVĚTÍ, GRAFY, DRUHY VV, </w:t>
      </w:r>
      <w:r>
        <w:rPr>
          <w:b/>
          <w:color w:val="002060"/>
          <w:sz w:val="40"/>
          <w:szCs w:val="40"/>
        </w:rPr>
        <w:t xml:space="preserve">POMĚRY </w:t>
      </w:r>
      <w:r w:rsidR="00041CA1">
        <w:rPr>
          <w:b/>
          <w:color w:val="002060"/>
          <w:sz w:val="40"/>
          <w:szCs w:val="40"/>
        </w:rPr>
        <w:t>VH</w:t>
      </w:r>
      <w:r>
        <w:rPr>
          <w:b/>
          <w:noProof/>
          <w:color w:val="002060"/>
          <w:sz w:val="40"/>
          <w:szCs w:val="40"/>
          <w:lang w:eastAsia="cs-CZ"/>
        </w:rPr>
        <w:t xml:space="preserve">    </w:t>
      </w:r>
      <w:r>
        <w:rPr>
          <w:b/>
          <w:color w:val="002060"/>
          <w:sz w:val="40"/>
          <w:szCs w:val="40"/>
        </w:rPr>
        <w:t xml:space="preserve">  </w:t>
      </w:r>
      <w:r>
        <w:rPr>
          <w:b/>
          <w:noProof/>
          <w:color w:val="002060"/>
          <w:sz w:val="40"/>
          <w:szCs w:val="40"/>
          <w:lang w:eastAsia="cs-CZ"/>
        </w:rPr>
        <w:drawing>
          <wp:inline distT="0" distB="0" distL="0" distR="0" wp14:anchorId="7C734E6B" wp14:editId="6E945255">
            <wp:extent cx="1371600" cy="1828800"/>
            <wp:effectExtent l="0" t="0" r="0" b="0"/>
            <wp:docPr id="4" name="Obrázek 4" descr="C:\Users\ZS SLOVAN\AppData\Local\Microsoft\Windows\Temporary Internet Files\Content.IE5\Q0E2LMF4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Q0E2LMF4\MC9004404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56"/>
          <w:szCs w:val="56"/>
        </w:rPr>
        <w:t xml:space="preserve">  </w:t>
      </w:r>
      <w:r w:rsidRPr="00F91234">
        <w:rPr>
          <w:b/>
          <w:color w:val="C00000"/>
          <w:sz w:val="56"/>
          <w:szCs w:val="56"/>
        </w:rPr>
        <w:t>ÚKOL</w:t>
      </w:r>
      <w:r>
        <w:rPr>
          <w:b/>
          <w:color w:val="C00000"/>
          <w:sz w:val="56"/>
          <w:szCs w:val="56"/>
        </w:rPr>
        <w:t xml:space="preserve"> 2</w:t>
      </w:r>
    </w:p>
    <w:p w:rsidR="00041CA1" w:rsidRDefault="00041CA1">
      <w:pPr>
        <w:rPr>
          <w:b/>
          <w:color w:val="002060"/>
          <w:sz w:val="40"/>
          <w:szCs w:val="40"/>
        </w:rPr>
      </w:pPr>
    </w:p>
    <w:p w:rsidR="00041CA1" w:rsidRDefault="00674F28" w:rsidP="002D70C9">
      <w:pPr>
        <w:spacing w:after="0" w:line="240" w:lineRule="auto"/>
        <w:ind w:right="-709"/>
        <w:rPr>
          <w:b/>
          <w:color w:val="C00000"/>
          <w:sz w:val="32"/>
          <w:szCs w:val="32"/>
        </w:rPr>
      </w:pPr>
      <w:r w:rsidRPr="0059743B">
        <w:rPr>
          <w:b/>
          <w:color w:val="000000" w:themeColor="text1"/>
          <w:sz w:val="32"/>
          <w:szCs w:val="32"/>
        </w:rPr>
        <w:t xml:space="preserve">Lidé zapomínají, jak úděsné myšlenky se jim honí hlavou, a pohoršují se, když je objevují u jiných. </w:t>
      </w:r>
      <w:r>
        <w:rPr>
          <w:b/>
          <w:color w:val="C00000"/>
          <w:sz w:val="32"/>
          <w:szCs w:val="32"/>
        </w:rPr>
        <w:t>(</w:t>
      </w:r>
      <w:proofErr w:type="spellStart"/>
      <w:r>
        <w:rPr>
          <w:b/>
          <w:color w:val="C00000"/>
          <w:sz w:val="32"/>
          <w:szCs w:val="32"/>
        </w:rPr>
        <w:t>Maugham</w:t>
      </w:r>
      <w:proofErr w:type="spellEnd"/>
      <w:r>
        <w:rPr>
          <w:b/>
          <w:color w:val="C00000"/>
          <w:sz w:val="32"/>
          <w:szCs w:val="32"/>
        </w:rPr>
        <w:t>)</w:t>
      </w:r>
    </w:p>
    <w:p w:rsidR="00674F28" w:rsidRDefault="00674F28" w:rsidP="002D70C9">
      <w:pPr>
        <w:spacing w:after="0" w:line="240" w:lineRule="auto"/>
        <w:ind w:right="-709"/>
        <w:rPr>
          <w:b/>
          <w:color w:val="C00000"/>
          <w:sz w:val="32"/>
          <w:szCs w:val="32"/>
        </w:rPr>
      </w:pPr>
    </w:p>
    <w:p w:rsidR="00674F28" w:rsidRDefault="00674F28" w:rsidP="002D70C9">
      <w:pPr>
        <w:spacing w:after="0" w:line="240" w:lineRule="auto"/>
        <w:ind w:right="-709"/>
        <w:rPr>
          <w:b/>
          <w:color w:val="C00000"/>
          <w:sz w:val="32"/>
          <w:szCs w:val="32"/>
        </w:rPr>
      </w:pPr>
      <w:r w:rsidRPr="0059743B">
        <w:rPr>
          <w:b/>
          <w:sz w:val="32"/>
          <w:szCs w:val="32"/>
        </w:rPr>
        <w:t xml:space="preserve">Nejpošetilejším ze všech omylů je, když si mladé hlavy myslí, že ztratí originalitu, jestliže uznají pravdy, které uznal již někdo jiný před nimi. </w:t>
      </w:r>
      <w:r>
        <w:rPr>
          <w:b/>
          <w:color w:val="C00000"/>
          <w:sz w:val="32"/>
          <w:szCs w:val="32"/>
        </w:rPr>
        <w:t>(Goethe)</w:t>
      </w:r>
    </w:p>
    <w:p w:rsidR="00281446" w:rsidRDefault="00281446" w:rsidP="002D70C9">
      <w:pPr>
        <w:spacing w:after="0" w:line="240" w:lineRule="auto"/>
        <w:ind w:right="-709"/>
        <w:rPr>
          <w:b/>
          <w:color w:val="C00000"/>
          <w:sz w:val="32"/>
          <w:szCs w:val="32"/>
        </w:rPr>
      </w:pPr>
    </w:p>
    <w:p w:rsidR="00281446" w:rsidRDefault="00281446" w:rsidP="002D70C9">
      <w:pPr>
        <w:spacing w:after="0" w:line="240" w:lineRule="auto"/>
        <w:ind w:right="-709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Povzdechy žáků:</w:t>
      </w:r>
    </w:p>
    <w:p w:rsidR="00281446" w:rsidRPr="0059743B" w:rsidRDefault="0059743B" w:rsidP="002D70C9">
      <w:pPr>
        <w:spacing w:after="0" w:line="240" w:lineRule="auto"/>
        <w:ind w:right="-709"/>
        <w:rPr>
          <w:b/>
          <w:color w:val="002060"/>
          <w:sz w:val="32"/>
          <w:szCs w:val="32"/>
        </w:rPr>
      </w:pPr>
      <w:r w:rsidRPr="0059743B">
        <w:rPr>
          <w:rFonts w:ascii="Verdana" w:hAnsi="Verdana"/>
          <w:b/>
          <w:color w:val="FF0000"/>
          <w:sz w:val="32"/>
          <w:szCs w:val="32"/>
        </w:rPr>
        <w:t>√</w:t>
      </w:r>
      <w:r w:rsidR="00281446" w:rsidRPr="0059743B">
        <w:rPr>
          <w:b/>
          <w:color w:val="002060"/>
          <w:sz w:val="32"/>
          <w:szCs w:val="32"/>
        </w:rPr>
        <w:t>Když jsou prázdniny, tak vypadá škola docela neškodně.</w:t>
      </w:r>
    </w:p>
    <w:p w:rsidR="00281446" w:rsidRPr="0059743B" w:rsidRDefault="0059743B" w:rsidP="002D70C9">
      <w:pPr>
        <w:spacing w:after="0" w:line="240" w:lineRule="auto"/>
        <w:ind w:right="-709"/>
        <w:rPr>
          <w:b/>
          <w:color w:val="002060"/>
          <w:sz w:val="32"/>
          <w:szCs w:val="32"/>
        </w:rPr>
      </w:pPr>
      <w:r w:rsidRPr="0059743B">
        <w:rPr>
          <w:rFonts w:ascii="Verdana" w:hAnsi="Verdana"/>
          <w:b/>
          <w:color w:val="000000" w:themeColor="text1"/>
          <w:sz w:val="32"/>
          <w:szCs w:val="32"/>
        </w:rPr>
        <w:t>√</w:t>
      </w:r>
      <w:r w:rsidR="00281446" w:rsidRPr="0059743B">
        <w:rPr>
          <w:b/>
          <w:color w:val="002060"/>
          <w:sz w:val="32"/>
          <w:szCs w:val="32"/>
        </w:rPr>
        <w:t>Školník zvoní hezky, ale mohl by to dělat častěji.</w:t>
      </w:r>
    </w:p>
    <w:p w:rsidR="00281446" w:rsidRPr="0059743B" w:rsidRDefault="0059743B" w:rsidP="002D70C9">
      <w:pPr>
        <w:spacing w:after="0" w:line="240" w:lineRule="auto"/>
        <w:ind w:right="-709"/>
        <w:rPr>
          <w:b/>
          <w:color w:val="002060"/>
          <w:sz w:val="32"/>
          <w:szCs w:val="32"/>
        </w:rPr>
      </w:pPr>
      <w:r w:rsidRPr="0059743B">
        <w:rPr>
          <w:rFonts w:ascii="Verdana" w:hAnsi="Verdana"/>
          <w:b/>
          <w:color w:val="FFC000"/>
          <w:sz w:val="32"/>
          <w:szCs w:val="32"/>
        </w:rPr>
        <w:t>√</w:t>
      </w:r>
      <w:r w:rsidR="00281446" w:rsidRPr="0059743B">
        <w:rPr>
          <w:b/>
          <w:color w:val="002060"/>
          <w:sz w:val="32"/>
          <w:szCs w:val="32"/>
        </w:rPr>
        <w:t>Jarka je kolektivní, protože kamarádům napovídá.</w:t>
      </w:r>
    </w:p>
    <w:p w:rsidR="00281446" w:rsidRPr="0059743B" w:rsidRDefault="0059743B" w:rsidP="002D70C9">
      <w:pPr>
        <w:spacing w:after="0" w:line="240" w:lineRule="auto"/>
        <w:ind w:right="-709"/>
        <w:rPr>
          <w:b/>
          <w:color w:val="002060"/>
          <w:sz w:val="32"/>
          <w:szCs w:val="32"/>
        </w:rPr>
      </w:pPr>
      <w:r w:rsidRPr="0059743B">
        <w:rPr>
          <w:rFonts w:ascii="Verdana" w:hAnsi="Verdana"/>
          <w:b/>
          <w:color w:val="00B0F0"/>
          <w:sz w:val="32"/>
          <w:szCs w:val="32"/>
        </w:rPr>
        <w:t>√</w:t>
      </w:r>
      <w:r w:rsidR="00281446" w:rsidRPr="0059743B">
        <w:rPr>
          <w:b/>
          <w:color w:val="002060"/>
          <w:sz w:val="32"/>
          <w:szCs w:val="32"/>
        </w:rPr>
        <w:t>Domácí úkoly nemám, neboť jsem přišel do školy pozdě.</w:t>
      </w:r>
    </w:p>
    <w:p w:rsidR="00281446" w:rsidRPr="0059743B" w:rsidRDefault="0059743B" w:rsidP="002D70C9">
      <w:pPr>
        <w:spacing w:after="0" w:line="240" w:lineRule="auto"/>
        <w:ind w:right="-709"/>
        <w:rPr>
          <w:b/>
          <w:color w:val="002060"/>
          <w:sz w:val="32"/>
          <w:szCs w:val="32"/>
        </w:rPr>
      </w:pPr>
      <w:r w:rsidRPr="0059743B">
        <w:rPr>
          <w:rFonts w:ascii="Verdana" w:hAnsi="Verdana"/>
          <w:b/>
          <w:color w:val="00B050"/>
          <w:sz w:val="32"/>
          <w:szCs w:val="32"/>
        </w:rPr>
        <w:t>√</w:t>
      </w:r>
      <w:r w:rsidR="00281446" w:rsidRPr="0059743B">
        <w:rPr>
          <w:b/>
          <w:color w:val="002060"/>
          <w:sz w:val="32"/>
          <w:szCs w:val="32"/>
        </w:rPr>
        <w:t>Šetřím školní majetek, a proto se učebnic ani nedotknu.</w:t>
      </w:r>
    </w:p>
    <w:p w:rsidR="00281446" w:rsidRDefault="0059743B" w:rsidP="00F2444E">
      <w:pPr>
        <w:spacing w:after="0" w:line="240" w:lineRule="auto"/>
        <w:ind w:right="-709"/>
        <w:rPr>
          <w:b/>
          <w:color w:val="002060"/>
          <w:sz w:val="32"/>
          <w:szCs w:val="32"/>
        </w:rPr>
      </w:pPr>
      <w:r w:rsidRPr="0059743B">
        <w:rPr>
          <w:rFonts w:ascii="Verdana" w:hAnsi="Verdana"/>
          <w:b/>
          <w:color w:val="984806" w:themeColor="accent6" w:themeShade="80"/>
          <w:sz w:val="32"/>
          <w:szCs w:val="32"/>
        </w:rPr>
        <w:t>√</w:t>
      </w:r>
      <w:r w:rsidR="00281446" w:rsidRPr="0059743B">
        <w:rPr>
          <w:b/>
          <w:color w:val="002060"/>
          <w:sz w:val="32"/>
          <w:szCs w:val="32"/>
        </w:rPr>
        <w:t xml:space="preserve">Naše třída není jednotný kolektiv, někteří se </w:t>
      </w:r>
      <w:proofErr w:type="spellStart"/>
      <w:r w:rsidR="00281446" w:rsidRPr="0059743B">
        <w:rPr>
          <w:b/>
          <w:color w:val="002060"/>
          <w:sz w:val="32"/>
          <w:szCs w:val="32"/>
        </w:rPr>
        <w:t>ulejvají</w:t>
      </w:r>
      <w:proofErr w:type="spellEnd"/>
      <w:r w:rsidR="00281446" w:rsidRPr="0059743B">
        <w:rPr>
          <w:b/>
          <w:color w:val="002060"/>
          <w:sz w:val="32"/>
          <w:szCs w:val="32"/>
        </w:rPr>
        <w:t xml:space="preserve"> víc.</w:t>
      </w:r>
    </w:p>
    <w:p w:rsidR="00F2444E" w:rsidRDefault="00F2444E" w:rsidP="00F2444E">
      <w:pPr>
        <w:spacing w:after="0" w:line="240" w:lineRule="auto"/>
        <w:ind w:right="-709"/>
        <w:rPr>
          <w:b/>
          <w:color w:val="002060"/>
          <w:sz w:val="32"/>
          <w:szCs w:val="32"/>
        </w:rPr>
      </w:pPr>
    </w:p>
    <w:p w:rsidR="00F2444E" w:rsidRDefault="00F2444E" w:rsidP="00F2444E">
      <w:pPr>
        <w:spacing w:after="0" w:line="240" w:lineRule="auto"/>
        <w:ind w:right="-709"/>
        <w:rPr>
          <w:b/>
          <w:color w:val="002060"/>
          <w:sz w:val="32"/>
          <w:szCs w:val="32"/>
        </w:rPr>
      </w:pPr>
    </w:p>
    <w:p w:rsidR="00F2444E" w:rsidRDefault="00F2444E" w:rsidP="00F2444E">
      <w:pPr>
        <w:spacing w:after="0" w:line="240" w:lineRule="auto"/>
        <w:ind w:right="-709"/>
        <w:rPr>
          <w:b/>
          <w:color w:val="002060"/>
          <w:sz w:val="32"/>
          <w:szCs w:val="32"/>
        </w:rPr>
      </w:pPr>
    </w:p>
    <w:p w:rsidR="00F2444E" w:rsidRPr="0059743B" w:rsidRDefault="00F2444E" w:rsidP="00F2444E">
      <w:pPr>
        <w:spacing w:after="0" w:line="240" w:lineRule="auto"/>
        <w:ind w:right="-709"/>
        <w:rPr>
          <w:b/>
          <w:color w:val="002060"/>
          <w:sz w:val="32"/>
          <w:szCs w:val="32"/>
        </w:rPr>
      </w:pPr>
      <w:r w:rsidRPr="00F2444E">
        <w:rPr>
          <w:b/>
          <w:noProof/>
          <w:color w:val="002060"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36B11C9B">
                <wp:simplePos x="0" y="0"/>
                <wp:positionH relativeFrom="column">
                  <wp:posOffset>34060</wp:posOffset>
                </wp:positionH>
                <wp:positionV relativeFrom="paragraph">
                  <wp:posOffset>-325863</wp:posOffset>
                </wp:positionV>
                <wp:extent cx="5564222" cy="1731523"/>
                <wp:effectExtent l="228600" t="228600" r="246380" b="26924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4222" cy="173152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44E" w:rsidRPr="00F2444E" w:rsidRDefault="00F2444E">
                            <w:pPr>
                              <w:rPr>
                                <w:b/>
                              </w:rPr>
                            </w:pPr>
                            <w:r w:rsidRPr="00F2444E">
                              <w:rPr>
                                <w:b/>
                              </w:rPr>
                              <w:t>Zdroje:</w:t>
                            </w:r>
                          </w:p>
                          <w:p w:rsidR="00F2444E" w:rsidRPr="00F2444E" w:rsidRDefault="00F2444E">
                            <w:pPr>
                              <w:rPr>
                                <w:b/>
                              </w:rPr>
                            </w:pPr>
                            <w:r w:rsidRPr="00F2444E">
                              <w:rPr>
                                <w:b/>
                              </w:rPr>
                              <w:t>Vlastní tvorba</w:t>
                            </w:r>
                          </w:p>
                          <w:p w:rsidR="00F2444E" w:rsidRPr="00F2444E" w:rsidRDefault="00D8065C">
                            <w:pPr>
                              <w:rPr>
                                <w:b/>
                              </w:rPr>
                            </w:pPr>
                            <w:hyperlink r:id="rId8" w:history="1">
                              <w:r w:rsidR="00F2444E" w:rsidRPr="00F2444E">
                                <w:rPr>
                                  <w:rStyle w:val="Hypertextovodkaz"/>
                                  <w:b/>
                                </w:rPr>
                                <w:t>www.office.microsoft.com</w:t>
                              </w:r>
                            </w:hyperlink>
                          </w:p>
                          <w:p w:rsidR="00301296" w:rsidRPr="00301296" w:rsidRDefault="00301296" w:rsidP="00301296">
                            <w:r w:rsidRPr="00301296">
                              <w:rPr>
                                <w:b/>
                                <w:bCs/>
                              </w:rPr>
                              <w:t>ČESKÝ JAZYK PRO ZÁKLADNÍ ŠKOLY 8.</w:t>
                            </w:r>
                            <w:r w:rsidRPr="00301296">
                              <w:t xml:space="preserve"> Praha</w:t>
                            </w:r>
                            <w:r w:rsidRPr="00D8065C">
                              <w:t>,</w:t>
                            </w:r>
                            <w:r w:rsidRPr="00301296">
                              <w:t xml:space="preserve"> Fortuna,</w:t>
                            </w:r>
                            <w:r w:rsidRPr="00D8065C">
                              <w:t xml:space="preserve"> </w:t>
                            </w:r>
                            <w:r w:rsidRPr="00301296">
                              <w:t xml:space="preserve">1998. ISBN 80-7168-561-5. </w:t>
                            </w:r>
                          </w:p>
                          <w:p w:rsidR="00301296" w:rsidRPr="00301296" w:rsidRDefault="00301296" w:rsidP="00301296">
                            <w:r w:rsidRPr="00301296">
                              <w:rPr>
                                <w:b/>
                                <w:bCs/>
                              </w:rPr>
                              <w:t>ČESKÝ JAZYK 8., Učebnice pro základní školy a víceletá</w:t>
                            </w:r>
                            <w:r w:rsidRPr="00D8065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301296">
                              <w:rPr>
                                <w:b/>
                                <w:bCs/>
                              </w:rPr>
                              <w:t>gymnázia</w:t>
                            </w:r>
                            <w:r w:rsidRPr="00301296">
                              <w:rPr>
                                <w:i/>
                                <w:iCs/>
                              </w:rPr>
                              <w:t xml:space="preserve">. </w:t>
                            </w:r>
                            <w:r w:rsidRPr="00301296">
                              <w:t>1. vyd. Plzeň</w:t>
                            </w:r>
                            <w:r>
                              <w:rPr>
                                <w:lang w:val="en-US"/>
                              </w:rPr>
                              <w:t>,</w:t>
                            </w:r>
                            <w:r w:rsidRPr="00301296">
                              <w:t xml:space="preserve"> Fraus, 2004. ISBN 80-7238-206-3. </w:t>
                            </w:r>
                          </w:p>
                          <w:p w:rsidR="00F2444E" w:rsidRDefault="00F244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.7pt;margin-top:-25.65pt;width:438.15pt;height:136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2444E" w:rsidRPr="00F2444E" w:rsidRDefault="00F2444E">
                      <w:pPr>
                        <w:rPr>
                          <w:b/>
                        </w:rPr>
                      </w:pPr>
                      <w:r w:rsidRPr="00F2444E">
                        <w:rPr>
                          <w:b/>
                        </w:rPr>
                        <w:t>Zdroje:</w:t>
                      </w:r>
                    </w:p>
                    <w:p w:rsidR="00F2444E" w:rsidRPr="00F2444E" w:rsidRDefault="00F2444E">
                      <w:pPr>
                        <w:rPr>
                          <w:b/>
                        </w:rPr>
                      </w:pPr>
                      <w:r w:rsidRPr="00F2444E">
                        <w:rPr>
                          <w:b/>
                        </w:rPr>
                        <w:t>Vlastní tvorba</w:t>
                      </w:r>
                    </w:p>
                    <w:p w:rsidR="00F2444E" w:rsidRPr="00F2444E" w:rsidRDefault="00301296">
                      <w:pPr>
                        <w:rPr>
                          <w:b/>
                        </w:rPr>
                      </w:pPr>
                      <w:hyperlink r:id="rId9" w:history="1">
                        <w:r w:rsidR="00F2444E" w:rsidRPr="00F2444E">
                          <w:rPr>
                            <w:rStyle w:val="Hypertextovodkaz"/>
                            <w:b/>
                          </w:rPr>
                          <w:t>www.office.microsoft.com</w:t>
                        </w:r>
                      </w:hyperlink>
                    </w:p>
                    <w:p w:rsidR="00301296" w:rsidRPr="00301296" w:rsidRDefault="00301296" w:rsidP="00301296">
                      <w:r w:rsidRPr="00301296">
                        <w:rPr>
                          <w:b/>
                          <w:bCs/>
                        </w:rPr>
                        <w:t>ČESKÝ JAZYK PRO ZÁKLADNÍ ŠKOLY 8.</w:t>
                      </w:r>
                      <w:r w:rsidRPr="00301296">
                        <w:t xml:space="preserve"> Praha</w:t>
                      </w:r>
                      <w:r>
                        <w:rPr>
                          <w:lang w:val="en-US"/>
                        </w:rPr>
                        <w:t>,</w:t>
                      </w:r>
                      <w:r w:rsidRPr="00301296">
                        <w:t xml:space="preserve"> Fortuna,</w:t>
                      </w:r>
                      <w:r w:rsidRPr="00301296">
                        <w:rPr>
                          <w:lang w:val="en-US"/>
                        </w:rPr>
                        <w:t xml:space="preserve"> </w:t>
                      </w:r>
                      <w:r w:rsidRPr="00301296">
                        <w:t xml:space="preserve">1998. ISBN 80-7168-561-5. </w:t>
                      </w:r>
                    </w:p>
                    <w:p w:rsidR="00301296" w:rsidRPr="00301296" w:rsidRDefault="00301296" w:rsidP="00301296">
                      <w:r w:rsidRPr="00301296">
                        <w:rPr>
                          <w:b/>
                          <w:bCs/>
                        </w:rPr>
                        <w:t>ČESKÝ JAZYK 8., Učebnice pro základní školy a víceletá</w:t>
                      </w:r>
                      <w:r w:rsidRPr="00301296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 w:rsidRPr="00301296">
                        <w:rPr>
                          <w:b/>
                          <w:bCs/>
                        </w:rPr>
                        <w:t>gymnázia</w:t>
                      </w:r>
                      <w:r w:rsidRPr="00301296">
                        <w:rPr>
                          <w:i/>
                          <w:iCs/>
                        </w:rPr>
                        <w:t xml:space="preserve">. </w:t>
                      </w:r>
                      <w:r w:rsidRPr="00301296">
                        <w:t>1. vyd. Plzeň</w:t>
                      </w:r>
                      <w:r>
                        <w:rPr>
                          <w:lang w:val="en-US"/>
                        </w:rPr>
                        <w:t>,</w:t>
                      </w:r>
                      <w:r w:rsidRPr="00301296">
                        <w:t xml:space="preserve"> Fraus, 2004. ISBN 80-7238-206-3. </w:t>
                      </w:r>
                    </w:p>
                    <w:p w:rsidR="00F2444E" w:rsidRDefault="00F2444E"/>
                  </w:txbxContent>
                </v:textbox>
              </v:shape>
            </w:pict>
          </mc:Fallback>
        </mc:AlternateContent>
      </w:r>
    </w:p>
    <w:sectPr w:rsidR="00F2444E" w:rsidRPr="00597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7BE6"/>
    <w:rsid w:val="00041CA1"/>
    <w:rsid w:val="00281446"/>
    <w:rsid w:val="002D70C9"/>
    <w:rsid w:val="00301296"/>
    <w:rsid w:val="004D1446"/>
    <w:rsid w:val="004F7608"/>
    <w:rsid w:val="0059743B"/>
    <w:rsid w:val="005E345E"/>
    <w:rsid w:val="005F024B"/>
    <w:rsid w:val="00674F28"/>
    <w:rsid w:val="00972D34"/>
    <w:rsid w:val="00BE6282"/>
    <w:rsid w:val="00C32791"/>
    <w:rsid w:val="00C615B2"/>
    <w:rsid w:val="00D8065C"/>
    <w:rsid w:val="00F2444E"/>
    <w:rsid w:val="00F25DED"/>
    <w:rsid w:val="00F31915"/>
    <w:rsid w:val="00F9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15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244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15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244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2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Mládková</dc:creator>
  <cp:lastModifiedBy>Ludmila Moličová</cp:lastModifiedBy>
  <cp:revision>15</cp:revision>
  <cp:lastPrinted>2013-02-07T12:32:00Z</cp:lastPrinted>
  <dcterms:created xsi:type="dcterms:W3CDTF">2011-10-14T08:51:00Z</dcterms:created>
  <dcterms:modified xsi:type="dcterms:W3CDTF">2013-09-22T13:27:00Z</dcterms:modified>
</cp:coreProperties>
</file>