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8B1" w:rsidRDefault="008378B1" w:rsidP="008378B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65CC6FB" wp14:editId="404A6EEA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8B1" w:rsidRPr="005F024B" w:rsidRDefault="008378B1" w:rsidP="008378B1">
      <w:pPr>
        <w:jc w:val="center"/>
        <w:rPr>
          <w:b/>
          <w:color w:val="00B050"/>
          <w:sz w:val="24"/>
        </w:rPr>
      </w:pPr>
    </w:p>
    <w:p w:rsidR="008378B1" w:rsidRPr="005F024B" w:rsidRDefault="008378B1" w:rsidP="008378B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378B1" w:rsidRPr="005F024B" w:rsidRDefault="008378B1" w:rsidP="008378B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  <w:r>
        <w:t>projekt v rámci vzdělávacího programu</w:t>
      </w:r>
    </w:p>
    <w:p w:rsidR="008378B1" w:rsidRDefault="008378B1" w:rsidP="008378B1">
      <w:pPr>
        <w:spacing w:after="0" w:line="240" w:lineRule="auto"/>
        <w:jc w:val="center"/>
      </w:pPr>
      <w:r>
        <w:t>VZDĚLÁNÍ PRO KONKURENCESCHOPNOST</w:t>
      </w: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</w:p>
    <w:p w:rsidR="008378B1" w:rsidRDefault="008378B1" w:rsidP="008378B1">
      <w:pPr>
        <w:spacing w:after="0" w:line="240" w:lineRule="auto"/>
        <w:jc w:val="center"/>
      </w:pPr>
      <w:r>
        <w:t>ŠABLONA ČÍSLO: III/2</w:t>
      </w:r>
    </w:p>
    <w:p w:rsidR="008378B1" w:rsidRDefault="008378B1" w:rsidP="008378B1">
      <w:pPr>
        <w:spacing w:after="0" w:line="240" w:lineRule="auto"/>
        <w:jc w:val="center"/>
      </w:pPr>
      <w:r>
        <w:t>NÁZEV:  INOVACE A ZKVALITNĚNÍ VÝUKY PROSTŘEDNICTVÍM ICT</w:t>
      </w: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  <w:r>
        <w:t>PŘEDMĚT:</w:t>
      </w:r>
      <w:r>
        <w:tab/>
        <w:t>Informatika</w:t>
      </w:r>
    </w:p>
    <w:p w:rsidR="008378B1" w:rsidRDefault="008378B1" w:rsidP="008378B1">
      <w:pPr>
        <w:spacing w:after="0" w:line="240" w:lineRule="auto"/>
      </w:pPr>
      <w:r>
        <w:t xml:space="preserve">ROČNÍK: </w:t>
      </w:r>
      <w:r>
        <w:tab/>
        <w:t>6. ročník</w:t>
      </w:r>
    </w:p>
    <w:p w:rsidR="008378B1" w:rsidRDefault="00BA112B" w:rsidP="008378B1">
      <w:pPr>
        <w:spacing w:after="0" w:line="240" w:lineRule="auto"/>
      </w:pPr>
      <w:r>
        <w:t>TÉMA:</w:t>
      </w:r>
      <w:r>
        <w:tab/>
      </w:r>
      <w:r>
        <w:tab/>
        <w:t>Základní editace textu</w:t>
      </w:r>
    </w:p>
    <w:p w:rsidR="008378B1" w:rsidRDefault="008378B1" w:rsidP="008378B1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8378B1" w:rsidRDefault="008378B1" w:rsidP="008378B1">
      <w:pPr>
        <w:spacing w:after="0" w:line="240" w:lineRule="auto"/>
      </w:pPr>
      <w:r>
        <w:t xml:space="preserve">DATUM VYTVOŘENÍ: </w:t>
      </w:r>
      <w:r>
        <w:tab/>
        <w:t>26.</w:t>
      </w:r>
      <w:r w:rsidR="00BA112B">
        <w:t>3</w:t>
      </w:r>
      <w:r>
        <w:t>.2012</w:t>
      </w: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spacing w:after="0" w:line="240" w:lineRule="auto"/>
      </w:pPr>
    </w:p>
    <w:p w:rsidR="008378B1" w:rsidRDefault="008D1751" w:rsidP="008378B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514AF">
        <w:rPr>
          <w:rFonts w:ascii="Calibri" w:hAnsi="Calibri" w:cs="Calibri"/>
          <w:b/>
          <w:color w:val="C00000"/>
          <w:sz w:val="40"/>
          <w:szCs w:val="56"/>
        </w:rPr>
        <w:t>1</w:t>
      </w:r>
      <w:r w:rsidR="006B7317">
        <w:rPr>
          <w:rFonts w:ascii="Calibri" w:hAnsi="Calibri" w:cs="Calibri"/>
          <w:b/>
          <w:color w:val="C00000"/>
          <w:sz w:val="40"/>
          <w:szCs w:val="56"/>
        </w:rPr>
        <w:t>2</w:t>
      </w:r>
      <w:r w:rsidR="008378B1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8378B1" w:rsidRDefault="008378B1" w:rsidP="008378B1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378B1" w:rsidRDefault="008378B1" w:rsidP="008378B1">
      <w:pPr>
        <w:pStyle w:val="Nzev"/>
      </w:pPr>
      <w:r w:rsidRPr="008D3F66">
        <w:lastRenderedPageBreak/>
        <w:t>ANOTACE</w:t>
      </w:r>
    </w:p>
    <w:p w:rsidR="00BA112B" w:rsidRDefault="00BA112B" w:rsidP="00BA112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BA112B" w:rsidRPr="008D1751" w:rsidRDefault="00BA112B" w:rsidP="00BA112B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8D1751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BA112B" w:rsidRDefault="00BA112B" w:rsidP="00BA112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Učivo slouží k představení základních vlastností editace textu. Ukazuje možnosti, jak lze využívat různých vlastností písma, které nabízí textový editor.</w:t>
      </w:r>
    </w:p>
    <w:p w:rsidR="00BA112B" w:rsidRDefault="00BA112B" w:rsidP="00BA112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lépe ovládat.</w:t>
      </w:r>
    </w:p>
    <w:p w:rsidR="00BA112B" w:rsidRPr="009C25D4" w:rsidRDefault="00BA112B" w:rsidP="00BA112B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velmi pomalu osvojili. K porozumění dochází v průběhu praktické práce s textovým editorem, která na učivo navazuje. Zvykají si na společný server, kde si v předcházejících hodinách zakládali složky.</w:t>
      </w:r>
    </w:p>
    <w:p w:rsidR="008378B1" w:rsidRDefault="008378B1" w:rsidP="008378B1">
      <w:pPr>
        <w:spacing w:after="0" w:line="240" w:lineRule="auto"/>
      </w:pPr>
    </w:p>
    <w:p w:rsidR="008378B1" w:rsidRDefault="008378B1" w:rsidP="008378B1">
      <w:pPr>
        <w:rPr>
          <w:rFonts w:ascii="Times New Roman" w:hAnsi="Times New Roman" w:cs="Times New Roman"/>
          <w:sz w:val="40"/>
          <w:szCs w:val="40"/>
        </w:rPr>
      </w:pPr>
    </w:p>
    <w:p w:rsidR="008378B1" w:rsidRDefault="008378B1" w:rsidP="008378B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BA112B" w:rsidRDefault="00BA112B" w:rsidP="00BA112B">
      <w:pPr>
        <w:pStyle w:val="Nadpis2"/>
        <w:jc w:val="center"/>
        <w:rPr>
          <w:sz w:val="24"/>
          <w:szCs w:val="24"/>
        </w:rPr>
      </w:pPr>
      <w:r w:rsidRPr="00BA112B">
        <w:rPr>
          <w:sz w:val="56"/>
          <w:szCs w:val="56"/>
        </w:rPr>
        <w:lastRenderedPageBreak/>
        <w:t>Základní editace textu</w:t>
      </w:r>
    </w:p>
    <w:p w:rsidR="008378B1" w:rsidRPr="00BA112B" w:rsidRDefault="00BA112B" w:rsidP="00BA112B">
      <w:pPr>
        <w:pStyle w:val="Nadpis2"/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 </w:t>
      </w:r>
      <w:r w:rsidR="008378B1" w:rsidRPr="00BA112B">
        <w:rPr>
          <w:sz w:val="56"/>
          <w:szCs w:val="56"/>
        </w:rPr>
        <w:t>Písmo</w:t>
      </w:r>
    </w:p>
    <w:p w:rsidR="008378B1" w:rsidRPr="00BA112B" w:rsidRDefault="008378B1" w:rsidP="008378B1">
      <w:pPr>
        <w:pStyle w:val="Nadpis3"/>
        <w:rPr>
          <w:color w:val="auto"/>
          <w:sz w:val="36"/>
          <w:szCs w:val="36"/>
        </w:rPr>
      </w:pPr>
      <w:r w:rsidRPr="00BA112B">
        <w:rPr>
          <w:color w:val="auto"/>
          <w:sz w:val="36"/>
          <w:szCs w:val="36"/>
        </w:rPr>
        <w:t>Kurzor</w:t>
      </w:r>
    </w:p>
    <w:p w:rsidR="008378B1" w:rsidRPr="00BA112B" w:rsidRDefault="00BA112B" w:rsidP="00BA112B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>J</w:t>
      </w:r>
      <w:r w:rsidRPr="00BA112B">
        <w:rPr>
          <w:sz w:val="36"/>
          <w:szCs w:val="36"/>
        </w:rPr>
        <w:t xml:space="preserve">e důležitý prvek </w:t>
      </w:r>
      <w:r>
        <w:rPr>
          <w:sz w:val="36"/>
          <w:szCs w:val="36"/>
        </w:rPr>
        <w:t>v</w:t>
      </w:r>
      <w:r w:rsidR="008378B1" w:rsidRPr="00BA112B">
        <w:rPr>
          <w:sz w:val="36"/>
          <w:szCs w:val="36"/>
        </w:rPr>
        <w:t xml:space="preserve"> textovém editoru. </w:t>
      </w:r>
    </w:p>
    <w:p w:rsidR="008378B1" w:rsidRPr="00BA112B" w:rsidRDefault="008378B1" w:rsidP="00BA112B">
      <w:pPr>
        <w:pStyle w:val="Normlnweb"/>
        <w:jc w:val="both"/>
        <w:rPr>
          <w:sz w:val="36"/>
          <w:szCs w:val="36"/>
        </w:rPr>
      </w:pPr>
      <w:r w:rsidRPr="00BA112B">
        <w:rPr>
          <w:sz w:val="36"/>
          <w:szCs w:val="36"/>
        </w:rPr>
        <w:t xml:space="preserve">Malá svislá blikající čárka na řádku v ploše papíru. Kurzor bliká a ukazuje, kde v textu se právě nacházíme. </w:t>
      </w:r>
    </w:p>
    <w:p w:rsidR="008378B1" w:rsidRPr="00BA112B" w:rsidRDefault="008378B1" w:rsidP="00BA112B">
      <w:pPr>
        <w:pStyle w:val="Normlnweb"/>
        <w:jc w:val="both"/>
        <w:rPr>
          <w:sz w:val="36"/>
          <w:szCs w:val="36"/>
        </w:rPr>
      </w:pPr>
      <w:r w:rsidRPr="00BA112B">
        <w:rPr>
          <w:sz w:val="36"/>
          <w:szCs w:val="36"/>
        </w:rPr>
        <w:t xml:space="preserve">Kurzor lze přemístit do jiné oblasti textu prostřednictvím šipek na klávesnici, </w:t>
      </w:r>
      <w:r w:rsidR="00BA112B" w:rsidRPr="00BA112B">
        <w:rPr>
          <w:sz w:val="36"/>
          <w:szCs w:val="36"/>
        </w:rPr>
        <w:t>myší</w:t>
      </w:r>
      <w:r w:rsidR="00BA112B">
        <w:rPr>
          <w:sz w:val="36"/>
          <w:szCs w:val="36"/>
        </w:rPr>
        <w:t>,</w:t>
      </w:r>
      <w:r w:rsidR="00BA112B" w:rsidRPr="00BA112B">
        <w:rPr>
          <w:sz w:val="36"/>
          <w:szCs w:val="36"/>
        </w:rPr>
        <w:t xml:space="preserve"> </w:t>
      </w:r>
      <w:r w:rsidRPr="00BA112B">
        <w:rPr>
          <w:sz w:val="36"/>
          <w:szCs w:val="36"/>
        </w:rPr>
        <w:t>nebo</w:t>
      </w:r>
      <w:r w:rsidR="00BA112B">
        <w:rPr>
          <w:sz w:val="36"/>
          <w:szCs w:val="36"/>
        </w:rPr>
        <w:t xml:space="preserve"> jiným příkazem</w:t>
      </w:r>
      <w:r w:rsidRPr="00BA112B">
        <w:rPr>
          <w:sz w:val="36"/>
          <w:szCs w:val="36"/>
        </w:rPr>
        <w:t xml:space="preserve">. Bez kurzoru by nebylo možné editovat a psát text. </w:t>
      </w:r>
    </w:p>
    <w:p w:rsidR="008378B1" w:rsidRPr="00BA112B" w:rsidRDefault="008378B1" w:rsidP="00BA112B">
      <w:pPr>
        <w:pStyle w:val="Nadpis1"/>
        <w:rPr>
          <w:rFonts w:ascii="Times New Roman" w:hAnsi="Times New Roman" w:cs="Times New Roman"/>
          <w:color w:val="auto"/>
          <w:sz w:val="36"/>
          <w:szCs w:val="36"/>
        </w:rPr>
      </w:pPr>
      <w:r w:rsidRPr="00BA112B">
        <w:rPr>
          <w:rFonts w:ascii="Times New Roman" w:hAnsi="Times New Roman" w:cs="Times New Roman"/>
          <w:color w:val="auto"/>
          <w:sz w:val="36"/>
          <w:szCs w:val="36"/>
        </w:rPr>
        <w:t>Vlastnosti písma</w:t>
      </w:r>
    </w:p>
    <w:p w:rsidR="008378B1" w:rsidRPr="00BA112B" w:rsidRDefault="008378B1" w:rsidP="008378B1">
      <w:pPr>
        <w:rPr>
          <w:rFonts w:ascii="Times New Roman" w:hAnsi="Times New Roman" w:cs="Times New Roman"/>
          <w:sz w:val="36"/>
          <w:szCs w:val="36"/>
        </w:rPr>
      </w:pPr>
      <w:r w:rsidRPr="00BA112B">
        <w:rPr>
          <w:rFonts w:ascii="Times New Roman" w:hAnsi="Times New Roman" w:cs="Times New Roman"/>
          <w:sz w:val="36"/>
          <w:szCs w:val="36"/>
        </w:rPr>
        <w:t xml:space="preserve">Písmo je určeno </w:t>
      </w:r>
      <w:r w:rsidRPr="00BA112B">
        <w:rPr>
          <w:rFonts w:ascii="Times New Roman" w:hAnsi="Times New Roman" w:cs="Times New Roman"/>
          <w:b/>
          <w:sz w:val="36"/>
          <w:szCs w:val="36"/>
        </w:rPr>
        <w:t>sadou</w:t>
      </w:r>
      <w:r w:rsidRPr="00BA112B">
        <w:rPr>
          <w:rFonts w:ascii="Times New Roman" w:hAnsi="Times New Roman" w:cs="Times New Roman"/>
          <w:sz w:val="36"/>
          <w:szCs w:val="36"/>
        </w:rPr>
        <w:t xml:space="preserve"> (fontem, druhem písma), </w:t>
      </w:r>
      <w:r w:rsidRPr="00BA112B">
        <w:rPr>
          <w:rFonts w:ascii="Times New Roman" w:hAnsi="Times New Roman" w:cs="Times New Roman"/>
          <w:b/>
          <w:sz w:val="36"/>
          <w:szCs w:val="36"/>
        </w:rPr>
        <w:t>stylem</w:t>
      </w:r>
      <w:r w:rsidRPr="00BA112B">
        <w:rPr>
          <w:rFonts w:ascii="Times New Roman" w:hAnsi="Times New Roman" w:cs="Times New Roman"/>
          <w:sz w:val="36"/>
          <w:szCs w:val="36"/>
        </w:rPr>
        <w:t xml:space="preserve"> písma (řezem) a </w:t>
      </w:r>
      <w:r w:rsidRPr="00BA112B">
        <w:rPr>
          <w:rFonts w:ascii="Times New Roman" w:hAnsi="Times New Roman" w:cs="Times New Roman"/>
          <w:b/>
          <w:sz w:val="36"/>
          <w:szCs w:val="36"/>
        </w:rPr>
        <w:t>velikostí</w:t>
      </w:r>
      <w:r w:rsidRPr="00BA112B">
        <w:rPr>
          <w:rFonts w:ascii="Times New Roman" w:hAnsi="Times New Roman" w:cs="Times New Roman"/>
          <w:sz w:val="36"/>
          <w:szCs w:val="36"/>
        </w:rPr>
        <w:t>.</w:t>
      </w:r>
    </w:p>
    <w:p w:rsidR="008378B1" w:rsidRPr="00BA112B" w:rsidRDefault="008378B1" w:rsidP="008378B1">
      <w:pPr>
        <w:rPr>
          <w:rFonts w:ascii="Times New Roman" w:hAnsi="Times New Roman" w:cs="Times New Roman"/>
          <w:sz w:val="36"/>
          <w:szCs w:val="36"/>
        </w:rPr>
      </w:pPr>
    </w:p>
    <w:p w:rsidR="008378B1" w:rsidRPr="00BA112B" w:rsidRDefault="008378B1" w:rsidP="008378B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BA112B">
        <w:rPr>
          <w:rFonts w:ascii="Times New Roman" w:hAnsi="Times New Roman" w:cs="Times New Roman"/>
          <w:b/>
          <w:sz w:val="36"/>
          <w:szCs w:val="36"/>
        </w:rPr>
        <w:t>Sady písem</w:t>
      </w:r>
    </w:p>
    <w:p w:rsidR="008378B1" w:rsidRDefault="008378B1" w:rsidP="008378B1">
      <w:pPr>
        <w:rPr>
          <w:sz w:val="24"/>
        </w:rPr>
      </w:pPr>
    </w:p>
    <w:p w:rsidR="008378B1" w:rsidRDefault="008378B1" w:rsidP="008378B1">
      <w:pPr>
        <w:rPr>
          <w:sz w:val="28"/>
        </w:rPr>
      </w:pPr>
      <w:r>
        <w:rPr>
          <w:sz w:val="28"/>
          <w:bdr w:val="single" w:sz="4" w:space="0" w:color="0000FF"/>
        </w:rPr>
        <w:t xml:space="preserve">Toto je písmo </w:t>
      </w:r>
      <w:proofErr w:type="spellStart"/>
      <w:r w:rsidRPr="00BA112B">
        <w:rPr>
          <w:rFonts w:ascii="Times New Roman" w:hAnsi="Times New Roman" w:cs="Times New Roman"/>
          <w:color w:val="FF0000"/>
          <w:sz w:val="40"/>
          <w:bdr w:val="single" w:sz="4" w:space="0" w:color="0000FF"/>
        </w:rPr>
        <w:t>Times</w:t>
      </w:r>
      <w:proofErr w:type="spellEnd"/>
      <w:r w:rsidRPr="00BA112B">
        <w:rPr>
          <w:rFonts w:ascii="Times New Roman" w:hAnsi="Times New Roman" w:cs="Times New Roman"/>
          <w:color w:val="FF0000"/>
          <w:sz w:val="40"/>
          <w:bdr w:val="single" w:sz="4" w:space="0" w:color="0000FF"/>
        </w:rPr>
        <w:t xml:space="preserve"> New Roman</w:t>
      </w:r>
      <w:r>
        <w:rPr>
          <w:sz w:val="40"/>
          <w:bdr w:val="single" w:sz="4" w:space="0" w:color="0000FF"/>
        </w:rPr>
        <w:t xml:space="preserve">. </w:t>
      </w:r>
      <w:r>
        <w:rPr>
          <w:sz w:val="28"/>
          <w:bdr w:val="single" w:sz="4" w:space="0" w:color="0000FF"/>
        </w:rPr>
        <w:t>Je to písmo patkové (Antikva).</w:t>
      </w:r>
    </w:p>
    <w:p w:rsidR="008378B1" w:rsidRDefault="008378B1" w:rsidP="008378B1">
      <w:pPr>
        <w:rPr>
          <w:sz w:val="28"/>
        </w:rPr>
      </w:pPr>
    </w:p>
    <w:p w:rsidR="008378B1" w:rsidRDefault="008378B1" w:rsidP="008378B1">
      <w:pPr>
        <w:rPr>
          <w:rFonts w:ascii="Arial" w:hAnsi="Arial"/>
          <w:sz w:val="28"/>
        </w:rPr>
      </w:pPr>
      <w:r>
        <w:rPr>
          <w:sz w:val="28"/>
          <w:bdr w:val="single" w:sz="4" w:space="0" w:color="0000FF"/>
        </w:rPr>
        <w:t>Toto je písmo</w:t>
      </w:r>
      <w:r>
        <w:rPr>
          <w:rFonts w:ascii="Arial" w:hAnsi="Arial"/>
          <w:sz w:val="28"/>
          <w:bdr w:val="single" w:sz="4" w:space="0" w:color="0000FF"/>
        </w:rPr>
        <w:t xml:space="preserve"> </w:t>
      </w:r>
      <w:proofErr w:type="spellStart"/>
      <w:r>
        <w:rPr>
          <w:rFonts w:ascii="Arial" w:hAnsi="Arial"/>
          <w:color w:val="FF0000"/>
          <w:sz w:val="40"/>
          <w:bdr w:val="single" w:sz="4" w:space="0" w:color="0000FF"/>
        </w:rPr>
        <w:t>Arial</w:t>
      </w:r>
      <w:proofErr w:type="spellEnd"/>
      <w:r>
        <w:rPr>
          <w:rFonts w:ascii="Arial" w:hAnsi="Arial"/>
          <w:sz w:val="40"/>
          <w:bdr w:val="single" w:sz="4" w:space="0" w:color="0000FF"/>
        </w:rPr>
        <w:t>.</w:t>
      </w:r>
      <w:r>
        <w:rPr>
          <w:rFonts w:ascii="Arial" w:hAnsi="Arial"/>
          <w:sz w:val="28"/>
          <w:bdr w:val="single" w:sz="4" w:space="0" w:color="0000FF"/>
        </w:rPr>
        <w:t xml:space="preserve"> Je to písmo bezpatkové (</w:t>
      </w:r>
      <w:proofErr w:type="spellStart"/>
      <w:r>
        <w:rPr>
          <w:rFonts w:ascii="Arial" w:hAnsi="Arial"/>
          <w:sz w:val="28"/>
          <w:bdr w:val="single" w:sz="4" w:space="0" w:color="0000FF"/>
        </w:rPr>
        <w:t>Grotesk</w:t>
      </w:r>
      <w:proofErr w:type="spellEnd"/>
      <w:r>
        <w:rPr>
          <w:rFonts w:ascii="Arial" w:hAnsi="Arial"/>
          <w:sz w:val="28"/>
          <w:bdr w:val="single" w:sz="4" w:space="0" w:color="0000FF"/>
        </w:rPr>
        <w:t>).</w:t>
      </w:r>
    </w:p>
    <w:p w:rsidR="008378B1" w:rsidRDefault="008378B1" w:rsidP="008378B1">
      <w:pPr>
        <w:rPr>
          <w:rFonts w:ascii="Arial" w:hAnsi="Arial"/>
          <w:sz w:val="28"/>
        </w:rPr>
      </w:pPr>
    </w:p>
    <w:p w:rsidR="008378B1" w:rsidRDefault="008378B1" w:rsidP="008378B1">
      <w:pPr>
        <w:pBdr>
          <w:top w:val="single" w:sz="4" w:space="1" w:color="0000FF"/>
          <w:left w:val="single" w:sz="4" w:space="0" w:color="0000FF"/>
          <w:bottom w:val="single" w:sz="4" w:space="1" w:color="0000FF"/>
          <w:right w:val="single" w:sz="4" w:space="4" w:color="0000FF"/>
        </w:pBdr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Toto je písmo </w:t>
      </w:r>
      <w:proofErr w:type="spellStart"/>
      <w:r>
        <w:rPr>
          <w:rFonts w:ascii="Courier New" w:hAnsi="Courier New"/>
          <w:color w:val="FF0000"/>
          <w:sz w:val="40"/>
        </w:rPr>
        <w:t>Courier</w:t>
      </w:r>
      <w:proofErr w:type="spellEnd"/>
      <w:r>
        <w:rPr>
          <w:rFonts w:ascii="Courier New" w:hAnsi="Courier New"/>
          <w:color w:val="FF0000"/>
          <w:sz w:val="40"/>
        </w:rPr>
        <w:t xml:space="preserve"> </w:t>
      </w:r>
      <w:proofErr w:type="spellStart"/>
      <w:r>
        <w:rPr>
          <w:rFonts w:ascii="Courier New" w:hAnsi="Courier New"/>
          <w:color w:val="FF0000"/>
          <w:sz w:val="40"/>
        </w:rPr>
        <w:t>New</w:t>
      </w:r>
      <w:r>
        <w:rPr>
          <w:rFonts w:ascii="Courier New" w:hAnsi="Courier New"/>
          <w:sz w:val="40"/>
        </w:rPr>
        <w:t>.</w:t>
      </w:r>
      <w:r>
        <w:rPr>
          <w:rFonts w:ascii="Courier New" w:hAnsi="Courier New"/>
          <w:sz w:val="28"/>
        </w:rPr>
        <w:t>Je</w:t>
      </w:r>
      <w:proofErr w:type="spellEnd"/>
      <w:r>
        <w:rPr>
          <w:rFonts w:ascii="Courier New" w:hAnsi="Courier New"/>
          <w:sz w:val="28"/>
        </w:rPr>
        <w:t xml:space="preserve"> to písmo </w:t>
      </w:r>
      <w:proofErr w:type="spellStart"/>
      <w:r>
        <w:rPr>
          <w:rFonts w:ascii="Courier New" w:hAnsi="Courier New"/>
          <w:sz w:val="28"/>
        </w:rPr>
        <w:t>neproporciální</w:t>
      </w:r>
      <w:proofErr w:type="spellEnd"/>
      <w:r>
        <w:rPr>
          <w:rFonts w:ascii="Courier New" w:hAnsi="Courier New"/>
          <w:sz w:val="28"/>
        </w:rPr>
        <w:t>.</w:t>
      </w:r>
    </w:p>
    <w:p w:rsidR="008378B1" w:rsidRDefault="008378B1" w:rsidP="008378B1">
      <w:pPr>
        <w:pBdr>
          <w:top w:val="single" w:sz="4" w:space="1" w:color="0000FF"/>
          <w:left w:val="single" w:sz="4" w:space="0" w:color="0000FF"/>
          <w:bottom w:val="single" w:sz="4" w:space="1" w:color="0000FF"/>
          <w:right w:val="single" w:sz="4" w:space="4" w:color="0000FF"/>
        </w:pBdr>
        <w:rPr>
          <w:rFonts w:ascii="Courier New" w:hAnsi="Courier New"/>
          <w:sz w:val="28"/>
        </w:rPr>
      </w:pPr>
      <w:r>
        <w:rPr>
          <w:rFonts w:ascii="Courier New" w:hAnsi="Courier New"/>
          <w:sz w:val="28"/>
        </w:rPr>
        <w:t xml:space="preserve">Také písmo na psacím stroji je </w:t>
      </w:r>
      <w:proofErr w:type="spellStart"/>
      <w:r>
        <w:rPr>
          <w:rFonts w:ascii="Courier New" w:hAnsi="Courier New"/>
          <w:sz w:val="28"/>
        </w:rPr>
        <w:t>neproporciální</w:t>
      </w:r>
      <w:proofErr w:type="spellEnd"/>
      <w:r>
        <w:rPr>
          <w:rFonts w:ascii="Courier New" w:hAnsi="Courier New"/>
          <w:sz w:val="28"/>
        </w:rPr>
        <w:t>.</w:t>
      </w:r>
    </w:p>
    <w:p w:rsidR="008378B1" w:rsidRDefault="008378B1" w:rsidP="008378B1">
      <w:pPr>
        <w:rPr>
          <w:rFonts w:ascii="Courier New" w:hAnsi="Courier New"/>
          <w:sz w:val="28"/>
        </w:rPr>
      </w:pPr>
    </w:p>
    <w:p w:rsidR="008378B1" w:rsidRDefault="008378B1" w:rsidP="008378B1">
      <w:pPr>
        <w:rPr>
          <w:rFonts w:ascii="Tahoma" w:hAnsi="Tahoma"/>
          <w:sz w:val="28"/>
          <w:bdr w:val="single" w:sz="4" w:space="0" w:color="0000FF"/>
        </w:rPr>
      </w:pPr>
      <w:r>
        <w:rPr>
          <w:rFonts w:ascii="Tahoma" w:hAnsi="Tahoma"/>
          <w:sz w:val="28"/>
          <w:bdr w:val="single" w:sz="4" w:space="0" w:color="0000FF"/>
        </w:rPr>
        <w:t xml:space="preserve">Toto je písmo </w:t>
      </w:r>
      <w:proofErr w:type="spellStart"/>
      <w:r>
        <w:rPr>
          <w:rFonts w:ascii="Tahoma" w:hAnsi="Tahoma"/>
          <w:color w:val="FF0000"/>
          <w:sz w:val="40"/>
          <w:bdr w:val="single" w:sz="4" w:space="0" w:color="0000FF"/>
        </w:rPr>
        <w:t>Tahoma</w:t>
      </w:r>
      <w:proofErr w:type="spellEnd"/>
      <w:r>
        <w:rPr>
          <w:rFonts w:ascii="Tahoma" w:hAnsi="Tahoma"/>
          <w:sz w:val="40"/>
          <w:bdr w:val="single" w:sz="4" w:space="0" w:color="0000FF"/>
        </w:rPr>
        <w:t xml:space="preserve">. </w:t>
      </w:r>
      <w:r>
        <w:rPr>
          <w:rFonts w:ascii="Tahoma" w:hAnsi="Tahoma"/>
          <w:sz w:val="28"/>
          <w:bdr w:val="single" w:sz="4" w:space="0" w:color="0000FF"/>
        </w:rPr>
        <w:t>Je to písmo proporcionální.</w:t>
      </w:r>
    </w:p>
    <w:p w:rsidR="008378B1" w:rsidRDefault="008378B1" w:rsidP="008378B1">
      <w:pPr>
        <w:rPr>
          <w:rFonts w:ascii="Tahoma" w:hAnsi="Tahoma"/>
          <w:sz w:val="28"/>
          <w:bdr w:val="single" w:sz="4" w:space="0" w:color="0000FF"/>
        </w:rPr>
      </w:pPr>
    </w:p>
    <w:p w:rsidR="008378B1" w:rsidRDefault="008378B1" w:rsidP="008378B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BA112B">
        <w:rPr>
          <w:rFonts w:ascii="Times New Roman" w:hAnsi="Times New Roman" w:cs="Times New Roman"/>
          <w:b/>
          <w:sz w:val="36"/>
          <w:szCs w:val="36"/>
        </w:rPr>
        <w:t>Řez písma (styl)</w:t>
      </w:r>
    </w:p>
    <w:p w:rsidR="00BA112B" w:rsidRPr="00BA112B" w:rsidRDefault="00BA112B" w:rsidP="00BA112B">
      <w:pPr>
        <w:spacing w:after="0" w:line="240" w:lineRule="auto"/>
        <w:ind w:left="360"/>
        <w:rPr>
          <w:rFonts w:ascii="Times New Roman" w:hAnsi="Times New Roman" w:cs="Times New Roman"/>
          <w:b/>
          <w:sz w:val="36"/>
          <w:szCs w:val="36"/>
        </w:rPr>
      </w:pPr>
    </w:p>
    <w:p w:rsidR="008378B1" w:rsidRPr="00BA112B" w:rsidRDefault="008378B1" w:rsidP="008378B1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BA112B">
        <w:rPr>
          <w:rFonts w:ascii="Times New Roman" w:hAnsi="Times New Roman" w:cs="Times New Roman"/>
          <w:sz w:val="36"/>
          <w:szCs w:val="36"/>
        </w:rPr>
        <w:t xml:space="preserve">Takto vypadá </w:t>
      </w:r>
      <w:r w:rsidRPr="00BA112B">
        <w:rPr>
          <w:rFonts w:ascii="Times New Roman" w:hAnsi="Times New Roman" w:cs="Times New Roman"/>
          <w:color w:val="FF0000"/>
          <w:sz w:val="36"/>
          <w:szCs w:val="36"/>
        </w:rPr>
        <w:t>písmo obyčejné.</w:t>
      </w:r>
    </w:p>
    <w:p w:rsidR="008378B1" w:rsidRPr="00BA112B" w:rsidRDefault="008378B1" w:rsidP="008378B1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BA112B">
        <w:rPr>
          <w:rFonts w:ascii="Times New Roman" w:hAnsi="Times New Roman" w:cs="Times New Roman"/>
          <w:b/>
          <w:sz w:val="36"/>
          <w:szCs w:val="36"/>
        </w:rPr>
        <w:t>Toto je ale</w:t>
      </w:r>
      <w:r w:rsidRPr="00BA112B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písmo tučné.</w:t>
      </w:r>
    </w:p>
    <w:p w:rsidR="008378B1" w:rsidRPr="00BA112B" w:rsidRDefault="008378B1" w:rsidP="008378B1">
      <w:pPr>
        <w:rPr>
          <w:rFonts w:ascii="Times New Roman" w:hAnsi="Times New Roman" w:cs="Times New Roman"/>
          <w:i/>
          <w:sz w:val="36"/>
          <w:szCs w:val="36"/>
        </w:rPr>
      </w:pPr>
      <w:r w:rsidRPr="00BA112B">
        <w:rPr>
          <w:rFonts w:ascii="Times New Roman" w:hAnsi="Times New Roman" w:cs="Times New Roman"/>
          <w:i/>
          <w:sz w:val="36"/>
          <w:szCs w:val="36"/>
        </w:rPr>
        <w:t>Toto písmo je psané</w:t>
      </w:r>
      <w:r w:rsidRPr="00BA112B">
        <w:rPr>
          <w:rFonts w:ascii="Times New Roman" w:hAnsi="Times New Roman" w:cs="Times New Roman"/>
          <w:i/>
          <w:color w:val="FF0000"/>
          <w:sz w:val="36"/>
          <w:szCs w:val="36"/>
        </w:rPr>
        <w:t xml:space="preserve"> kurzívou. </w:t>
      </w:r>
      <w:r w:rsidRPr="00BA112B">
        <w:rPr>
          <w:rFonts w:ascii="Times New Roman" w:hAnsi="Times New Roman" w:cs="Times New Roman"/>
          <w:i/>
          <w:sz w:val="36"/>
          <w:szCs w:val="36"/>
        </w:rPr>
        <w:t>Je to nakloněná verze podobné písmu psanému rukou.</w:t>
      </w:r>
    </w:p>
    <w:p w:rsidR="008378B1" w:rsidRPr="00BA112B" w:rsidRDefault="008378B1" w:rsidP="008378B1">
      <w:pPr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BA112B">
        <w:rPr>
          <w:rFonts w:ascii="Times New Roman" w:hAnsi="Times New Roman" w:cs="Times New Roman"/>
          <w:b/>
          <w:i/>
          <w:sz w:val="36"/>
          <w:szCs w:val="36"/>
        </w:rPr>
        <w:t xml:space="preserve">Takto vypadá </w:t>
      </w:r>
      <w:r w:rsidRPr="00BA112B">
        <w:rPr>
          <w:rFonts w:ascii="Times New Roman" w:hAnsi="Times New Roman" w:cs="Times New Roman"/>
          <w:b/>
          <w:i/>
          <w:color w:val="FF0000"/>
          <w:sz w:val="36"/>
          <w:szCs w:val="36"/>
        </w:rPr>
        <w:t>písmo nakloněné a současně tučné.</w:t>
      </w:r>
    </w:p>
    <w:p w:rsidR="008378B1" w:rsidRPr="00BA112B" w:rsidRDefault="008378B1" w:rsidP="008378B1">
      <w:pPr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</w:p>
    <w:p w:rsidR="008378B1" w:rsidRPr="00BA112B" w:rsidRDefault="008378B1" w:rsidP="008378B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BA112B">
        <w:rPr>
          <w:rFonts w:ascii="Times New Roman" w:hAnsi="Times New Roman" w:cs="Times New Roman"/>
          <w:b/>
          <w:sz w:val="36"/>
          <w:szCs w:val="36"/>
        </w:rPr>
        <w:t>Velikost písma</w:t>
      </w:r>
    </w:p>
    <w:p w:rsidR="008378B1" w:rsidRDefault="008378B1" w:rsidP="008378B1">
      <w:pPr>
        <w:rPr>
          <w:sz w:val="28"/>
        </w:rPr>
      </w:pPr>
      <w:r>
        <w:rPr>
          <w:sz w:val="16"/>
        </w:rPr>
        <w:t>8 bodů</w:t>
      </w:r>
      <w:r w:rsidR="00BA112B">
        <w:rPr>
          <w:sz w:val="16"/>
        </w:rPr>
        <w:tab/>
      </w:r>
      <w:r>
        <w:rPr>
          <w:sz w:val="16"/>
        </w:rPr>
        <w:t>10</w:t>
      </w:r>
      <w:r>
        <w:t xml:space="preserve"> </w:t>
      </w:r>
      <w:r w:rsidR="006B7317">
        <w:t>bodů</w:t>
      </w:r>
      <w:r w:rsidR="006B7317">
        <w:tab/>
        <w:t xml:space="preserve">     </w:t>
      </w:r>
      <w:r>
        <w:rPr>
          <w:sz w:val="24"/>
        </w:rPr>
        <w:t xml:space="preserve">12 bodů     </w:t>
      </w:r>
      <w:r>
        <w:rPr>
          <w:sz w:val="32"/>
        </w:rPr>
        <w:t xml:space="preserve">16 bodů     </w:t>
      </w:r>
      <w:r>
        <w:rPr>
          <w:sz w:val="48"/>
        </w:rPr>
        <w:t xml:space="preserve">24 bodů     </w:t>
      </w:r>
      <w:r>
        <w:rPr>
          <w:sz w:val="72"/>
        </w:rPr>
        <w:t>36 bodů</w:t>
      </w:r>
    </w:p>
    <w:p w:rsidR="008378B1" w:rsidRPr="00BA112B" w:rsidRDefault="00BA112B" w:rsidP="008378B1">
      <w:pPr>
        <w:rPr>
          <w:sz w:val="24"/>
          <w:szCs w:val="24"/>
        </w:rPr>
      </w:pPr>
      <w:r>
        <w:rPr>
          <w:sz w:val="24"/>
          <w:szCs w:val="24"/>
        </w:rPr>
        <w:t xml:space="preserve">Poznámka: </w:t>
      </w:r>
      <w:r w:rsidR="008378B1" w:rsidRPr="00BA112B">
        <w:rPr>
          <w:sz w:val="24"/>
          <w:szCs w:val="24"/>
        </w:rPr>
        <w:t xml:space="preserve">1 bod je </w:t>
      </w:r>
      <w:smartTag w:uri="urn:schemas-microsoft-com:office:smarttags" w:element="metricconverter">
        <w:smartTagPr>
          <w:attr w:name="ProductID" w:val="0,3759 mm"/>
        </w:smartTagPr>
        <w:r w:rsidR="008378B1" w:rsidRPr="00BA112B">
          <w:rPr>
            <w:sz w:val="24"/>
            <w:szCs w:val="24"/>
          </w:rPr>
          <w:t>0,3759 mm</w:t>
        </w:r>
      </w:smartTag>
    </w:p>
    <w:p w:rsidR="008378B1" w:rsidRDefault="008378B1" w:rsidP="008378B1">
      <w:pPr>
        <w:rPr>
          <w:sz w:val="28"/>
        </w:rPr>
      </w:pPr>
    </w:p>
    <w:p w:rsidR="008378B1" w:rsidRPr="00BA112B" w:rsidRDefault="008378B1" w:rsidP="008378B1">
      <w:pPr>
        <w:numPr>
          <w:ilvl w:val="0"/>
          <w:numId w:val="1"/>
        </w:numPr>
        <w:tabs>
          <w:tab w:val="left" w:pos="4395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BA112B">
        <w:rPr>
          <w:rFonts w:ascii="Times New Roman" w:hAnsi="Times New Roman" w:cs="Times New Roman"/>
          <w:b/>
          <w:sz w:val="36"/>
          <w:szCs w:val="36"/>
        </w:rPr>
        <w:t>Další vlastnosti písma</w:t>
      </w:r>
      <w:r w:rsidRPr="00BA112B">
        <w:rPr>
          <w:rFonts w:ascii="Times New Roman" w:hAnsi="Times New Roman" w:cs="Times New Roman"/>
          <w:b/>
          <w:sz w:val="36"/>
          <w:szCs w:val="36"/>
        </w:rPr>
        <w:tab/>
      </w:r>
      <w:r w:rsidRPr="00BA112B">
        <w:rPr>
          <w:rFonts w:ascii="Times New Roman" w:hAnsi="Times New Roman" w:cs="Times New Roman"/>
          <w:b/>
          <w:sz w:val="36"/>
          <w:szCs w:val="36"/>
        </w:rPr>
        <w:tab/>
      </w:r>
    </w:p>
    <w:p w:rsidR="00BA112B" w:rsidRPr="00BA112B" w:rsidRDefault="00BA112B" w:rsidP="00BA112B">
      <w:pPr>
        <w:tabs>
          <w:tab w:val="left" w:pos="4395"/>
        </w:tabs>
        <w:spacing w:after="0" w:line="240" w:lineRule="auto"/>
        <w:ind w:left="360"/>
        <w:rPr>
          <w:rFonts w:ascii="Times New Roman" w:hAnsi="Times New Roman" w:cs="Times New Roman"/>
          <w:sz w:val="36"/>
          <w:szCs w:val="36"/>
        </w:rPr>
      </w:pPr>
    </w:p>
    <w:p w:rsidR="008378B1" w:rsidRPr="00BA112B" w:rsidRDefault="008378B1" w:rsidP="008378B1">
      <w:pPr>
        <w:numPr>
          <w:ilvl w:val="0"/>
          <w:numId w:val="2"/>
        </w:numPr>
        <w:tabs>
          <w:tab w:val="left" w:pos="4962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A112B">
        <w:rPr>
          <w:rFonts w:ascii="Times New Roman" w:hAnsi="Times New Roman" w:cs="Times New Roman"/>
          <w:sz w:val="24"/>
          <w:szCs w:val="24"/>
          <w:u w:val="single"/>
        </w:rPr>
        <w:t>podtržení textu</w:t>
      </w:r>
      <w:r w:rsid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>klávesová zkratka:  Ctrl + U</w:t>
      </w:r>
    </w:p>
    <w:p w:rsidR="008378B1" w:rsidRPr="00BA112B" w:rsidRDefault="008378B1" w:rsidP="008378B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12B">
        <w:rPr>
          <w:rFonts w:ascii="Times New Roman" w:hAnsi="Times New Roman" w:cs="Times New Roman"/>
          <w:sz w:val="24"/>
          <w:szCs w:val="24"/>
          <w:u w:val="words"/>
        </w:rPr>
        <w:t>podtržení slov</w:t>
      </w:r>
      <w:r w:rsidRP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ab/>
        <w:t>klávesová zkratka:  Ctrl + Shift + W</w:t>
      </w:r>
    </w:p>
    <w:p w:rsidR="008378B1" w:rsidRPr="00BA112B" w:rsidRDefault="008378B1" w:rsidP="008378B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12B">
        <w:rPr>
          <w:rFonts w:ascii="Times New Roman" w:hAnsi="Times New Roman" w:cs="Times New Roman"/>
          <w:sz w:val="24"/>
          <w:szCs w:val="24"/>
          <w:u w:val="double"/>
        </w:rPr>
        <w:t>dvojité podtržení textu</w:t>
      </w:r>
      <w:r w:rsidRP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ab/>
      </w:r>
      <w:r w:rsid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>klávesová zkratka:  Ctrl + Shift + D</w:t>
      </w:r>
    </w:p>
    <w:p w:rsidR="008378B1" w:rsidRPr="00BA112B" w:rsidRDefault="008378B1" w:rsidP="008378B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12B">
        <w:rPr>
          <w:rFonts w:ascii="Times New Roman" w:hAnsi="Times New Roman" w:cs="Times New Roman"/>
          <w:dstrike/>
          <w:sz w:val="24"/>
          <w:szCs w:val="24"/>
        </w:rPr>
        <w:t>dvojité přeškrtnutí textu</w:t>
      </w:r>
      <w:r w:rsidRP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ab/>
      </w:r>
      <w:r w:rsidR="00BA112B">
        <w:rPr>
          <w:rFonts w:ascii="Times New Roman" w:hAnsi="Times New Roman" w:cs="Times New Roman"/>
          <w:sz w:val="24"/>
          <w:szCs w:val="24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>Formát-Písma-Styl-Dvojitě přeškrtnuté</w:t>
      </w:r>
    </w:p>
    <w:p w:rsidR="008378B1" w:rsidRPr="00BA112B" w:rsidRDefault="008378B1" w:rsidP="008378B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12B">
        <w:rPr>
          <w:rFonts w:ascii="Times New Roman" w:hAnsi="Times New Roman" w:cs="Times New Roman"/>
          <w:sz w:val="24"/>
          <w:szCs w:val="24"/>
        </w:rPr>
        <w:t xml:space="preserve">Horní </w:t>
      </w:r>
      <w:r w:rsidRPr="00BA112B">
        <w:rPr>
          <w:rFonts w:ascii="Times New Roman" w:hAnsi="Times New Roman" w:cs="Times New Roman"/>
          <w:sz w:val="24"/>
          <w:szCs w:val="24"/>
          <w:vertAlign w:val="superscript"/>
        </w:rPr>
        <w:t>index</w:t>
      </w:r>
      <w:r w:rsidRPr="00BA112B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A112B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A112B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A112B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A112B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BA112B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>klávesová zkratka:  Ctrl + 1 (znak. oblast)</w:t>
      </w:r>
    </w:p>
    <w:p w:rsidR="008378B1" w:rsidRPr="00BA112B" w:rsidRDefault="008378B1" w:rsidP="008378B1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12B">
        <w:rPr>
          <w:rFonts w:ascii="Times New Roman" w:hAnsi="Times New Roman" w:cs="Times New Roman"/>
          <w:sz w:val="24"/>
          <w:szCs w:val="24"/>
        </w:rPr>
        <w:t xml:space="preserve">Dolní </w:t>
      </w:r>
      <w:r w:rsidRPr="00BA112B">
        <w:rPr>
          <w:rFonts w:ascii="Times New Roman" w:hAnsi="Times New Roman" w:cs="Times New Roman"/>
          <w:sz w:val="24"/>
          <w:szCs w:val="24"/>
          <w:vertAlign w:val="subscript"/>
        </w:rPr>
        <w:t xml:space="preserve">index  </w:t>
      </w:r>
      <w:r w:rsidRPr="00BA112B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BA112B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BA112B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BA112B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BA112B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BA112B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Pr="00BA112B">
        <w:rPr>
          <w:rFonts w:ascii="Times New Roman" w:hAnsi="Times New Roman" w:cs="Times New Roman"/>
          <w:sz w:val="24"/>
          <w:szCs w:val="24"/>
        </w:rPr>
        <w:t>klávesová zkratka:  Ctrl + =</w:t>
      </w:r>
    </w:p>
    <w:p w:rsidR="00BA112B" w:rsidRDefault="00BA112B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8378B1" w:rsidRPr="00BA112B" w:rsidRDefault="008378B1" w:rsidP="00BA112B">
      <w:pPr>
        <w:pStyle w:val="Nzev"/>
      </w:pPr>
      <w:r>
        <w:lastRenderedPageBreak/>
        <w:t>Volba a citace pramenů</w:t>
      </w:r>
    </w:p>
    <w:p w:rsidR="008378B1" w:rsidRDefault="008378B1" w:rsidP="008378B1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8378B1" w:rsidRDefault="008378B1" w:rsidP="008378B1">
      <w:pPr>
        <w:pStyle w:val="Bezmezer"/>
        <w:rPr>
          <w:bCs/>
          <w:sz w:val="24"/>
        </w:rPr>
      </w:pPr>
    </w:p>
    <w:p w:rsidR="008378B1" w:rsidRPr="001A7137" w:rsidRDefault="008378B1" w:rsidP="008378B1"/>
    <w:p w:rsidR="008378B1" w:rsidRDefault="008378B1" w:rsidP="008378B1"/>
    <w:p w:rsidR="008378B1" w:rsidRDefault="008378B1" w:rsidP="008378B1"/>
    <w:p w:rsidR="008378B1" w:rsidRDefault="008378B1" w:rsidP="008378B1"/>
    <w:p w:rsidR="008378B1" w:rsidRDefault="008378B1" w:rsidP="008378B1"/>
    <w:p w:rsidR="008378B1" w:rsidRDefault="008378B1" w:rsidP="008378B1"/>
    <w:p w:rsidR="008378B1" w:rsidRDefault="008378B1" w:rsidP="008378B1"/>
    <w:p w:rsidR="008378B1" w:rsidRDefault="008378B1" w:rsidP="008378B1"/>
    <w:p w:rsidR="008378B1" w:rsidRDefault="008378B1" w:rsidP="008378B1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23FD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B0A09B4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8B1"/>
    <w:rsid w:val="000526C7"/>
    <w:rsid w:val="000D24B1"/>
    <w:rsid w:val="0013362F"/>
    <w:rsid w:val="00140208"/>
    <w:rsid w:val="0031682F"/>
    <w:rsid w:val="00476249"/>
    <w:rsid w:val="00573F51"/>
    <w:rsid w:val="006514AF"/>
    <w:rsid w:val="006B7317"/>
    <w:rsid w:val="008378B1"/>
    <w:rsid w:val="008D1751"/>
    <w:rsid w:val="00AF6038"/>
    <w:rsid w:val="00BA112B"/>
    <w:rsid w:val="00BD43D9"/>
    <w:rsid w:val="00C56CD9"/>
    <w:rsid w:val="00D00956"/>
    <w:rsid w:val="00D0290C"/>
    <w:rsid w:val="00D23258"/>
    <w:rsid w:val="00D337EC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8B1"/>
  </w:style>
  <w:style w:type="paragraph" w:styleId="Nadpis1">
    <w:name w:val="heading 1"/>
    <w:basedOn w:val="Normln"/>
    <w:next w:val="Normln"/>
    <w:link w:val="Nadpis1Char"/>
    <w:uiPriority w:val="9"/>
    <w:qFormat/>
    <w:rsid w:val="008378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8378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378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378B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378B1"/>
    <w:rPr>
      <w:color w:val="0000FF"/>
      <w:u w:val="single"/>
    </w:rPr>
  </w:style>
  <w:style w:type="paragraph" w:styleId="Bezmezer">
    <w:name w:val="No Spacing"/>
    <w:uiPriority w:val="1"/>
    <w:qFormat/>
    <w:rsid w:val="008378B1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8378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378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7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78B1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378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378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rsid w:val="00837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8B1"/>
  </w:style>
  <w:style w:type="paragraph" w:styleId="Nadpis1">
    <w:name w:val="heading 1"/>
    <w:basedOn w:val="Normln"/>
    <w:next w:val="Normln"/>
    <w:link w:val="Nadpis1Char"/>
    <w:uiPriority w:val="9"/>
    <w:qFormat/>
    <w:rsid w:val="008378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8378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378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378B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378B1"/>
    <w:rPr>
      <w:color w:val="0000FF"/>
      <w:u w:val="single"/>
    </w:rPr>
  </w:style>
  <w:style w:type="paragraph" w:styleId="Bezmezer">
    <w:name w:val="No Spacing"/>
    <w:uiPriority w:val="1"/>
    <w:qFormat/>
    <w:rsid w:val="008378B1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8378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378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7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78B1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378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378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rsid w:val="00837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366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6</cp:revision>
  <cp:lastPrinted>2012-06-06T10:53:00Z</cp:lastPrinted>
  <dcterms:created xsi:type="dcterms:W3CDTF">2012-05-25T08:23:00Z</dcterms:created>
  <dcterms:modified xsi:type="dcterms:W3CDTF">2012-06-06T10:53:00Z</dcterms:modified>
</cp:coreProperties>
</file>