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CA4" w:rsidRDefault="00B77CA4" w:rsidP="00B77CA4">
      <w:pPr>
        <w:jc w:val="center"/>
      </w:pPr>
      <w:r>
        <w:rPr>
          <w:noProof/>
          <w:lang w:eastAsia="cs-CZ"/>
        </w:rPr>
        <w:drawing>
          <wp:inline distT="0" distB="0" distL="0" distR="0" wp14:anchorId="5D933A4C" wp14:editId="74305AE9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7CA4" w:rsidRPr="005F024B" w:rsidRDefault="00B77CA4" w:rsidP="00B77CA4">
      <w:pPr>
        <w:jc w:val="center"/>
        <w:rPr>
          <w:b/>
          <w:color w:val="00B050"/>
          <w:sz w:val="24"/>
        </w:rPr>
      </w:pPr>
    </w:p>
    <w:p w:rsidR="00B77CA4" w:rsidRPr="005F024B" w:rsidRDefault="00B77CA4" w:rsidP="00B77CA4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B77CA4" w:rsidRPr="005F024B" w:rsidRDefault="00B77CA4" w:rsidP="00B77CA4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B77CA4" w:rsidRDefault="00B77CA4" w:rsidP="00B77CA4">
      <w:pPr>
        <w:spacing w:after="0" w:line="240" w:lineRule="auto"/>
        <w:jc w:val="center"/>
      </w:pPr>
    </w:p>
    <w:p w:rsidR="00B77CA4" w:rsidRDefault="00B77CA4" w:rsidP="00B77CA4">
      <w:pPr>
        <w:spacing w:after="0" w:line="240" w:lineRule="auto"/>
        <w:jc w:val="center"/>
      </w:pPr>
    </w:p>
    <w:p w:rsidR="00B77CA4" w:rsidRDefault="00B77CA4" w:rsidP="00B77CA4">
      <w:pPr>
        <w:spacing w:after="0" w:line="240" w:lineRule="auto"/>
        <w:jc w:val="center"/>
      </w:pPr>
    </w:p>
    <w:p w:rsidR="00B77CA4" w:rsidRDefault="00B77CA4" w:rsidP="00B77CA4">
      <w:pPr>
        <w:spacing w:after="0" w:line="240" w:lineRule="auto"/>
        <w:jc w:val="center"/>
      </w:pPr>
    </w:p>
    <w:p w:rsidR="00B77CA4" w:rsidRDefault="00B77CA4" w:rsidP="00B77CA4">
      <w:pPr>
        <w:spacing w:after="0" w:line="240" w:lineRule="auto"/>
        <w:jc w:val="center"/>
      </w:pPr>
    </w:p>
    <w:p w:rsidR="00B77CA4" w:rsidRDefault="00B77CA4" w:rsidP="00B77CA4">
      <w:pPr>
        <w:spacing w:after="0" w:line="240" w:lineRule="auto"/>
        <w:jc w:val="center"/>
      </w:pPr>
      <w:r>
        <w:t>projekt v rámci vzdělávacího programu</w:t>
      </w:r>
    </w:p>
    <w:p w:rsidR="00B77CA4" w:rsidRDefault="00B77CA4" w:rsidP="00B77CA4">
      <w:pPr>
        <w:spacing w:after="0" w:line="240" w:lineRule="auto"/>
        <w:jc w:val="center"/>
      </w:pPr>
      <w:r>
        <w:t>VZDĚLÁNÍ PRO KONKURENCESCHOPNOST</w:t>
      </w:r>
    </w:p>
    <w:p w:rsidR="00B77CA4" w:rsidRDefault="00B77CA4" w:rsidP="00B77CA4">
      <w:pPr>
        <w:spacing w:after="0" w:line="240" w:lineRule="auto"/>
        <w:jc w:val="center"/>
      </w:pPr>
    </w:p>
    <w:p w:rsidR="00B77CA4" w:rsidRDefault="00B77CA4" w:rsidP="00B77CA4">
      <w:pPr>
        <w:spacing w:after="0" w:line="240" w:lineRule="auto"/>
        <w:jc w:val="center"/>
      </w:pPr>
    </w:p>
    <w:p w:rsidR="00B77CA4" w:rsidRDefault="00B77CA4" w:rsidP="00B77CA4">
      <w:pPr>
        <w:spacing w:after="0" w:line="240" w:lineRule="auto"/>
        <w:jc w:val="center"/>
      </w:pPr>
    </w:p>
    <w:p w:rsidR="00B77CA4" w:rsidRDefault="00B77CA4" w:rsidP="00B77CA4">
      <w:pPr>
        <w:spacing w:after="0" w:line="240" w:lineRule="auto"/>
        <w:jc w:val="center"/>
      </w:pPr>
    </w:p>
    <w:p w:rsidR="00B77CA4" w:rsidRDefault="00B77CA4" w:rsidP="00B77CA4">
      <w:pPr>
        <w:spacing w:after="0" w:line="240" w:lineRule="auto"/>
        <w:jc w:val="center"/>
      </w:pPr>
    </w:p>
    <w:p w:rsidR="00B77CA4" w:rsidRDefault="00B77CA4" w:rsidP="00B77CA4">
      <w:pPr>
        <w:spacing w:after="0" w:line="240" w:lineRule="auto"/>
        <w:jc w:val="center"/>
      </w:pPr>
    </w:p>
    <w:p w:rsidR="00B77CA4" w:rsidRDefault="00B77CA4" w:rsidP="00B77CA4">
      <w:pPr>
        <w:spacing w:after="0" w:line="240" w:lineRule="auto"/>
        <w:jc w:val="center"/>
      </w:pPr>
      <w:r>
        <w:t>ŠABLONA ČÍSLO: III/2</w:t>
      </w:r>
    </w:p>
    <w:p w:rsidR="00B77CA4" w:rsidRDefault="00B77CA4" w:rsidP="00B77CA4">
      <w:pPr>
        <w:spacing w:after="0" w:line="240" w:lineRule="auto"/>
        <w:jc w:val="center"/>
      </w:pPr>
      <w:r>
        <w:t>NÁZEV:  INOVACE A ZKVALITNĚNÍ VÝUKY PROSTŘEDNICTVÍM ICT</w:t>
      </w:r>
    </w:p>
    <w:p w:rsidR="00B77CA4" w:rsidRDefault="00B77CA4" w:rsidP="00B77CA4">
      <w:pPr>
        <w:spacing w:after="0" w:line="240" w:lineRule="auto"/>
      </w:pPr>
    </w:p>
    <w:p w:rsidR="00B77CA4" w:rsidRDefault="00B77CA4" w:rsidP="00B77CA4">
      <w:pPr>
        <w:spacing w:after="0" w:line="240" w:lineRule="auto"/>
      </w:pPr>
    </w:p>
    <w:p w:rsidR="00B77CA4" w:rsidRDefault="00B77CA4" w:rsidP="00B77CA4">
      <w:pPr>
        <w:spacing w:after="0" w:line="240" w:lineRule="auto"/>
      </w:pPr>
    </w:p>
    <w:p w:rsidR="00B77CA4" w:rsidRDefault="00B77CA4" w:rsidP="00B77CA4">
      <w:pPr>
        <w:spacing w:after="0" w:line="240" w:lineRule="auto"/>
      </w:pPr>
    </w:p>
    <w:p w:rsidR="00B77CA4" w:rsidRDefault="00B77CA4" w:rsidP="00B77CA4">
      <w:pPr>
        <w:spacing w:after="0" w:line="240" w:lineRule="auto"/>
      </w:pPr>
    </w:p>
    <w:p w:rsidR="00B77CA4" w:rsidRDefault="00B77CA4" w:rsidP="00B77CA4">
      <w:pPr>
        <w:spacing w:after="0" w:line="240" w:lineRule="auto"/>
      </w:pPr>
    </w:p>
    <w:p w:rsidR="00B77CA4" w:rsidRDefault="00B77CA4" w:rsidP="00B77CA4">
      <w:pPr>
        <w:spacing w:after="0" w:line="240" w:lineRule="auto"/>
      </w:pPr>
    </w:p>
    <w:p w:rsidR="00B77CA4" w:rsidRDefault="00B77CA4" w:rsidP="00B77CA4">
      <w:pPr>
        <w:spacing w:after="0" w:line="240" w:lineRule="auto"/>
      </w:pPr>
    </w:p>
    <w:p w:rsidR="00B77CA4" w:rsidRDefault="00B77CA4" w:rsidP="00B77CA4">
      <w:pPr>
        <w:spacing w:after="0" w:line="240" w:lineRule="auto"/>
      </w:pPr>
    </w:p>
    <w:p w:rsidR="00B77CA4" w:rsidRDefault="00B77CA4" w:rsidP="00B77CA4">
      <w:pPr>
        <w:spacing w:after="0" w:line="240" w:lineRule="auto"/>
      </w:pPr>
    </w:p>
    <w:p w:rsidR="00B77CA4" w:rsidRDefault="00B77CA4" w:rsidP="00B77CA4">
      <w:pPr>
        <w:spacing w:after="0" w:line="240" w:lineRule="auto"/>
      </w:pPr>
    </w:p>
    <w:p w:rsidR="00B77CA4" w:rsidRDefault="00B77CA4" w:rsidP="00B77CA4">
      <w:pPr>
        <w:spacing w:after="0" w:line="240" w:lineRule="auto"/>
      </w:pPr>
    </w:p>
    <w:p w:rsidR="00B77CA4" w:rsidRDefault="00B77CA4" w:rsidP="00B77CA4">
      <w:pPr>
        <w:spacing w:after="0" w:line="240" w:lineRule="auto"/>
      </w:pPr>
      <w:r>
        <w:t>PŘEDMĚT:</w:t>
      </w:r>
      <w:r>
        <w:tab/>
        <w:t>Informatika</w:t>
      </w:r>
    </w:p>
    <w:p w:rsidR="00B77CA4" w:rsidRDefault="00B77CA4" w:rsidP="00B77CA4">
      <w:pPr>
        <w:spacing w:after="0" w:line="240" w:lineRule="auto"/>
      </w:pPr>
      <w:r>
        <w:t xml:space="preserve">ROČNÍK: </w:t>
      </w:r>
      <w:r>
        <w:tab/>
        <w:t>6. ročník</w:t>
      </w:r>
    </w:p>
    <w:p w:rsidR="00B77CA4" w:rsidRDefault="00435F57" w:rsidP="00B77CA4">
      <w:pPr>
        <w:spacing w:after="0" w:line="240" w:lineRule="auto"/>
      </w:pPr>
      <w:r>
        <w:t>TÉMA:</w:t>
      </w:r>
      <w:r>
        <w:tab/>
      </w:r>
      <w:r>
        <w:tab/>
        <w:t>Srovnání záznamových médií</w:t>
      </w:r>
    </w:p>
    <w:p w:rsidR="00B77CA4" w:rsidRDefault="00B77CA4" w:rsidP="00B77CA4">
      <w:pPr>
        <w:spacing w:after="0" w:line="240" w:lineRule="auto"/>
      </w:pPr>
      <w:r>
        <w:t xml:space="preserve">AUTOR: </w:t>
      </w:r>
      <w:r>
        <w:tab/>
        <w:t xml:space="preserve">Mgr. Petr </w:t>
      </w:r>
      <w:proofErr w:type="spellStart"/>
      <w:r>
        <w:t>Droščák</w:t>
      </w:r>
      <w:proofErr w:type="spellEnd"/>
    </w:p>
    <w:p w:rsidR="00B77CA4" w:rsidRDefault="00B77CA4" w:rsidP="00B77CA4">
      <w:pPr>
        <w:spacing w:after="0" w:line="240" w:lineRule="auto"/>
      </w:pPr>
      <w:r>
        <w:t xml:space="preserve">DATUM </w:t>
      </w:r>
    </w:p>
    <w:p w:rsidR="00B77CA4" w:rsidRDefault="00435F57" w:rsidP="00B77CA4">
      <w:pPr>
        <w:spacing w:after="0" w:line="240" w:lineRule="auto"/>
      </w:pPr>
      <w:r>
        <w:t xml:space="preserve">VYTVOŘENÍ: </w:t>
      </w:r>
      <w:r>
        <w:tab/>
        <w:t>15</w:t>
      </w:r>
      <w:r w:rsidR="00B77CA4">
        <w:t>.</w:t>
      </w:r>
      <w:r>
        <w:t xml:space="preserve"> </w:t>
      </w:r>
      <w:r w:rsidR="00B77CA4">
        <w:t>2.</w:t>
      </w:r>
      <w:r>
        <w:t xml:space="preserve"> </w:t>
      </w:r>
      <w:r w:rsidR="00B77CA4">
        <w:t>201</w:t>
      </w:r>
      <w:r>
        <w:t>3</w:t>
      </w:r>
    </w:p>
    <w:p w:rsidR="00B77CA4" w:rsidRDefault="00B77CA4" w:rsidP="00B77CA4">
      <w:pPr>
        <w:spacing w:after="0" w:line="240" w:lineRule="auto"/>
      </w:pPr>
    </w:p>
    <w:p w:rsidR="00B77CA4" w:rsidRDefault="00B77CA4" w:rsidP="00B77CA4">
      <w:pPr>
        <w:spacing w:after="0" w:line="240" w:lineRule="auto"/>
      </w:pPr>
    </w:p>
    <w:p w:rsidR="00B77CA4" w:rsidRDefault="0012371B" w:rsidP="00B77CA4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bookmarkStart w:id="0" w:name="_GoBack"/>
      <w:bookmarkEnd w:id="0"/>
      <w:r w:rsidR="00435F57">
        <w:rPr>
          <w:rFonts w:ascii="Calibri" w:hAnsi="Calibri" w:cs="Calibri"/>
          <w:b/>
          <w:color w:val="C00000"/>
          <w:sz w:val="40"/>
          <w:szCs w:val="56"/>
        </w:rPr>
        <w:t>33</w:t>
      </w:r>
      <w:r w:rsidR="00B77CA4">
        <w:rPr>
          <w:rFonts w:ascii="Calibri" w:hAnsi="Calibri" w:cs="Calibri"/>
          <w:b/>
          <w:color w:val="C00000"/>
          <w:sz w:val="40"/>
          <w:szCs w:val="56"/>
        </w:rPr>
        <w:t xml:space="preserve">_PD  </w:t>
      </w:r>
    </w:p>
    <w:p w:rsidR="00B77CA4" w:rsidRDefault="00B77CA4" w:rsidP="00B77CA4">
      <w:pPr>
        <w:spacing w:after="0" w:line="240" w:lineRule="auto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B77CA4" w:rsidRDefault="00B77CA4" w:rsidP="00B77CA4">
      <w:pPr>
        <w:pStyle w:val="Nzev"/>
      </w:pPr>
      <w:r w:rsidRPr="008D3F66">
        <w:lastRenderedPageBreak/>
        <w:t>ANOTACE</w:t>
      </w:r>
    </w:p>
    <w:p w:rsidR="00B77CA4" w:rsidRDefault="00B77CA4" w:rsidP="00B77CA4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9C25D4">
        <w:rPr>
          <w:rFonts w:ascii="Calibri" w:hAnsi="Calibri" w:cs="Calibri"/>
          <w:sz w:val="24"/>
          <w:szCs w:val="24"/>
        </w:rPr>
        <w:t>Tato práce je určena pro</w:t>
      </w:r>
      <w:r>
        <w:rPr>
          <w:rFonts w:ascii="Calibri" w:hAnsi="Calibri" w:cs="Calibri"/>
          <w:sz w:val="24"/>
          <w:szCs w:val="24"/>
        </w:rPr>
        <w:t xml:space="preserve"> žáky 6</w:t>
      </w:r>
      <w:r w:rsidRPr="009C25D4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 xml:space="preserve"> </w:t>
      </w:r>
      <w:r w:rsidRPr="009C25D4">
        <w:rPr>
          <w:rFonts w:ascii="Calibri" w:hAnsi="Calibri" w:cs="Calibri"/>
          <w:sz w:val="24"/>
          <w:szCs w:val="24"/>
        </w:rPr>
        <w:t>ročník</w:t>
      </w:r>
      <w:r>
        <w:rPr>
          <w:rFonts w:ascii="Calibri" w:hAnsi="Calibri" w:cs="Calibri"/>
          <w:sz w:val="24"/>
          <w:szCs w:val="24"/>
        </w:rPr>
        <w:t>u</w:t>
      </w:r>
      <w:r w:rsidRPr="009C25D4">
        <w:rPr>
          <w:rFonts w:ascii="Calibri" w:hAnsi="Calibri" w:cs="Calibri"/>
          <w:sz w:val="24"/>
          <w:szCs w:val="24"/>
        </w:rPr>
        <w:t xml:space="preserve"> informatiky jako studijní materiál k učivu: </w:t>
      </w:r>
    </w:p>
    <w:p w:rsidR="00B77CA4" w:rsidRDefault="00B77CA4" w:rsidP="00B77CA4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9C25D4">
        <w:rPr>
          <w:rFonts w:ascii="Calibri" w:hAnsi="Calibri" w:cs="Calibri"/>
          <w:sz w:val="24"/>
          <w:szCs w:val="24"/>
        </w:rPr>
        <w:t>Počítač a jeho složení.</w:t>
      </w:r>
      <w:r>
        <w:rPr>
          <w:rFonts w:ascii="Calibri" w:hAnsi="Calibri" w:cs="Calibri"/>
          <w:sz w:val="24"/>
          <w:szCs w:val="24"/>
        </w:rPr>
        <w:t xml:space="preserve"> </w:t>
      </w:r>
    </w:p>
    <w:p w:rsidR="00B77CA4" w:rsidRDefault="00435F57" w:rsidP="00B77CA4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Žáci se seznamují se způsoby uchovávání dat a jejich zálohování na různé typy záznamových médií. Získávají představu o nových pojmech, technikách a metodách práce s daty. Seznámí se s konkrétními nosiči dat a jejich kapacitou. </w:t>
      </w:r>
      <w:r w:rsidR="00B77CA4">
        <w:rPr>
          <w:rFonts w:ascii="Calibri" w:hAnsi="Calibri" w:cs="Calibri"/>
          <w:sz w:val="24"/>
          <w:szCs w:val="24"/>
        </w:rPr>
        <w:t>Materiál je doplněn o rozhovor, při kterém si žáci za pomoci učitele upřesňují pojmy.</w:t>
      </w:r>
    </w:p>
    <w:p w:rsidR="00B77CA4" w:rsidRDefault="00B77CA4" w:rsidP="00B77CA4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Tento materiál mají žáci uložen na společném serveru. Při otvírání této práce se žáci seznamují a zdokonalují s programem Word 2010 a učí se jej ovládat.</w:t>
      </w:r>
    </w:p>
    <w:p w:rsidR="00B77CA4" w:rsidRPr="009C25D4" w:rsidRDefault="00B77CA4" w:rsidP="00B77CA4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2A559A">
        <w:rPr>
          <w:rFonts w:ascii="Calibri" w:hAnsi="Calibri" w:cs="Calibri"/>
          <w:b/>
          <w:sz w:val="24"/>
          <w:szCs w:val="24"/>
        </w:rPr>
        <w:t>Zkušenosti z pilotáže:</w:t>
      </w:r>
      <w:r>
        <w:rPr>
          <w:rFonts w:ascii="Calibri" w:hAnsi="Calibri" w:cs="Calibri"/>
          <w:sz w:val="24"/>
          <w:szCs w:val="24"/>
        </w:rPr>
        <w:t xml:space="preserve"> Žáci si tento materiál pomalu osvojují. Známé a nové pojmy dostávají nový obsah a představu. Nové je pro ně také prostředí společného serveru, kde mají připraven prostor pro vlastní složky, které budou využívat v průběhu výuky nejen ICT.</w:t>
      </w:r>
    </w:p>
    <w:p w:rsidR="00B77CA4" w:rsidRDefault="00B77CA4" w:rsidP="00B77CA4">
      <w:pPr>
        <w:spacing w:after="0" w:line="240" w:lineRule="auto"/>
      </w:pPr>
    </w:p>
    <w:p w:rsidR="00B77CA4" w:rsidRDefault="00B77CA4" w:rsidP="00B77CA4">
      <w:pPr>
        <w:rPr>
          <w:rFonts w:ascii="Times New Roman" w:hAnsi="Times New Roman" w:cs="Times New Roman"/>
          <w:sz w:val="40"/>
          <w:szCs w:val="40"/>
        </w:rPr>
      </w:pPr>
    </w:p>
    <w:p w:rsidR="00B77CA4" w:rsidRDefault="00B77CA4" w:rsidP="00B77CA4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B77CA4" w:rsidRPr="00435F57" w:rsidRDefault="00B77CA4" w:rsidP="00B77CA4">
      <w:pPr>
        <w:pStyle w:val="Nadpis1"/>
        <w:jc w:val="center"/>
        <w:rPr>
          <w:color w:val="FF0000"/>
          <w:sz w:val="72"/>
          <w:szCs w:val="72"/>
        </w:rPr>
      </w:pPr>
      <w:r w:rsidRPr="00435F57">
        <w:rPr>
          <w:color w:val="FF0000"/>
          <w:sz w:val="72"/>
          <w:szCs w:val="72"/>
        </w:rPr>
        <w:lastRenderedPageBreak/>
        <w:t>Srovnání záznamových médií</w:t>
      </w:r>
    </w:p>
    <w:p w:rsidR="00B77CA4" w:rsidRDefault="00B77CA4" w:rsidP="00B77CA4">
      <w:pPr>
        <w:spacing w:after="240"/>
      </w:pPr>
    </w:p>
    <w:p w:rsidR="00B77CA4" w:rsidRDefault="00B77CA4" w:rsidP="00B77CA4">
      <w:pPr>
        <w:spacing w:after="240"/>
        <w:ind w:firstLine="708"/>
      </w:pPr>
      <w:r>
        <w:t>POPIS</w:t>
      </w:r>
      <w:r>
        <w:tab/>
      </w:r>
      <w:r>
        <w:tab/>
      </w:r>
      <w:r>
        <w:tab/>
      </w:r>
      <w:r>
        <w:tab/>
        <w:t>OBRÁZEK</w:t>
      </w:r>
      <w:r>
        <w:tab/>
      </w:r>
      <w:r>
        <w:tab/>
      </w:r>
      <w:r>
        <w:tab/>
      </w:r>
      <w:r>
        <w:tab/>
        <w:t>KAPACITA</w:t>
      </w:r>
    </w:p>
    <w:tbl>
      <w:tblPr>
        <w:tblW w:w="5000" w:type="pct"/>
        <w:jc w:val="center"/>
        <w:tblCellSpacing w:w="15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766"/>
        <w:gridCol w:w="3659"/>
        <w:gridCol w:w="2767"/>
      </w:tblGrid>
      <w:tr w:rsidR="00B77CA4" w:rsidTr="00A87DDE">
        <w:trPr>
          <w:tblCellSpacing w:w="15" w:type="dxa"/>
          <w:jc w:val="center"/>
        </w:trPr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7CA4" w:rsidRDefault="00B77CA4" w:rsidP="00A87DDE">
            <w:r>
              <w:rPr>
                <w:b/>
                <w:bCs/>
                <w:sz w:val="36"/>
                <w:szCs w:val="36"/>
              </w:rPr>
              <w:t>Disketa 3,5"</w:t>
            </w:r>
            <w:r>
              <w:br/>
            </w:r>
            <w:r w:rsidRPr="00B77CA4">
              <w:rPr>
                <w:sz w:val="32"/>
                <w:szCs w:val="32"/>
              </w:rPr>
              <w:t>Dříve populární. Dnes nevyhovující - příliš malá kapacita, nespolehlivá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7CA4" w:rsidRDefault="00B77CA4" w:rsidP="00B77CA4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6780684C" wp14:editId="442E0E4A">
                  <wp:extent cx="1908175" cy="1865630"/>
                  <wp:effectExtent l="0" t="0" r="0" b="1270"/>
                  <wp:docPr id="69" name="Obrázek 69" descr="disket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" descr="disket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8175" cy="1865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7CA4" w:rsidRDefault="00B77CA4" w:rsidP="00A87DDE">
            <w:pPr>
              <w:jc w:val="center"/>
            </w:pPr>
            <w:r>
              <w:rPr>
                <w:b/>
                <w:bCs/>
                <w:sz w:val="36"/>
                <w:szCs w:val="36"/>
              </w:rPr>
              <w:t>1,44 MB</w:t>
            </w:r>
          </w:p>
        </w:tc>
      </w:tr>
      <w:tr w:rsidR="00B77CA4" w:rsidTr="00A87DDE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7CA4" w:rsidRDefault="00B77CA4" w:rsidP="00A87DDE">
            <w:r>
              <w:rPr>
                <w:b/>
                <w:bCs/>
                <w:sz w:val="36"/>
                <w:szCs w:val="36"/>
              </w:rPr>
              <w:t>CD</w:t>
            </w:r>
            <w:r>
              <w:br/>
            </w:r>
            <w:r w:rsidRPr="00B77CA4">
              <w:rPr>
                <w:sz w:val="32"/>
                <w:szCs w:val="32"/>
              </w:rPr>
              <w:t>Dokáže zaznamenat relativně mnoho dat, na klasický disk nelze zapisovat.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7CA4" w:rsidRDefault="00B77CA4" w:rsidP="00B77CA4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35E70F31" wp14:editId="7C3E8A43">
                  <wp:extent cx="1908175" cy="1426845"/>
                  <wp:effectExtent l="0" t="0" r="0" b="1905"/>
                  <wp:docPr id="68" name="Obrázek 68" descr="C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" descr="C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8175" cy="1426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7CA4" w:rsidRDefault="00B77CA4" w:rsidP="00A87DDE">
            <w:pPr>
              <w:jc w:val="center"/>
            </w:pPr>
            <w:r>
              <w:rPr>
                <w:b/>
                <w:bCs/>
                <w:sz w:val="36"/>
                <w:szCs w:val="36"/>
              </w:rPr>
              <w:t>650 - 700 MB</w:t>
            </w:r>
          </w:p>
        </w:tc>
      </w:tr>
      <w:tr w:rsidR="00B77CA4" w:rsidTr="00A87DDE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7CA4" w:rsidRDefault="00B77CA4" w:rsidP="00A87DDE">
            <w:r>
              <w:rPr>
                <w:b/>
                <w:bCs/>
                <w:sz w:val="36"/>
                <w:szCs w:val="36"/>
              </w:rPr>
              <w:t>DVD</w:t>
            </w:r>
            <w:r>
              <w:br/>
            </w:r>
            <w:r w:rsidRPr="00B77CA4">
              <w:rPr>
                <w:sz w:val="32"/>
                <w:szCs w:val="32"/>
              </w:rPr>
              <w:t>Podobné jako CD, ale má podstatně větší kapacitu. Navíc může být oboustranné.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7CA4" w:rsidRDefault="00B77CA4" w:rsidP="00B77CA4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064B26C7" wp14:editId="0C1B4C48">
                  <wp:extent cx="1221105" cy="914400"/>
                  <wp:effectExtent l="0" t="0" r="0" b="0"/>
                  <wp:docPr id="67" name="Obrázek 67" descr="DV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 descr="DV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1105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7CA4" w:rsidRDefault="00B77CA4" w:rsidP="00A87DDE">
            <w:pPr>
              <w:jc w:val="center"/>
            </w:pPr>
            <w:r>
              <w:rPr>
                <w:b/>
                <w:bCs/>
                <w:sz w:val="36"/>
                <w:szCs w:val="36"/>
              </w:rPr>
              <w:t>4,7 - 17,1 GB</w:t>
            </w:r>
          </w:p>
        </w:tc>
      </w:tr>
      <w:tr w:rsidR="00B77CA4" w:rsidTr="00A87DDE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7CA4" w:rsidRDefault="00B77CA4" w:rsidP="00A87DDE">
            <w:r>
              <w:rPr>
                <w:b/>
                <w:bCs/>
                <w:sz w:val="36"/>
                <w:szCs w:val="36"/>
              </w:rPr>
              <w:lastRenderedPageBreak/>
              <w:t>Harddisk</w:t>
            </w:r>
            <w:r>
              <w:br/>
            </w:r>
            <w:r w:rsidRPr="00B77CA4">
              <w:rPr>
                <w:sz w:val="32"/>
                <w:szCs w:val="32"/>
              </w:rPr>
              <w:t>Záznamové médium uvnitř počítače. Data se po vypnutí PC nesmažou.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7CA4" w:rsidRDefault="00B77CA4" w:rsidP="00A87DDE">
            <w:r>
              <w:rPr>
                <w:noProof/>
                <w:lang w:eastAsia="cs-CZ"/>
              </w:rPr>
              <w:drawing>
                <wp:inline distT="0" distB="0" distL="0" distR="0" wp14:anchorId="0E4A0B2D" wp14:editId="499B667C">
                  <wp:extent cx="1908175" cy="1908175"/>
                  <wp:effectExtent l="0" t="0" r="0" b="0"/>
                  <wp:docPr id="66" name="Obrázek 66" descr="harddis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" descr="harddis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8175" cy="190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7CA4" w:rsidRDefault="00B77CA4" w:rsidP="00A87DDE">
            <w:pPr>
              <w:jc w:val="center"/>
            </w:pPr>
            <w:r>
              <w:rPr>
                <w:b/>
                <w:bCs/>
                <w:sz w:val="36"/>
                <w:szCs w:val="36"/>
              </w:rPr>
              <w:t>80 - 400 GB</w:t>
            </w:r>
          </w:p>
        </w:tc>
      </w:tr>
      <w:tr w:rsidR="00B77CA4" w:rsidTr="00A87DDE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7CA4" w:rsidRDefault="00B77CA4" w:rsidP="00A87DDE">
            <w:r>
              <w:rPr>
                <w:b/>
                <w:bCs/>
                <w:sz w:val="36"/>
                <w:szCs w:val="36"/>
              </w:rPr>
              <w:t>ZIP disketa</w:t>
            </w:r>
            <w:r>
              <w:br/>
            </w:r>
            <w:r w:rsidRPr="00B77CA4">
              <w:rPr>
                <w:sz w:val="32"/>
                <w:szCs w:val="32"/>
              </w:rPr>
              <w:t>ZIP je "větší disketa". Nutnost mít speciální mechaniku - vyšší pořizovací náklady.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7CA4" w:rsidRDefault="00B77CA4" w:rsidP="00B77CA4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69B7722B" wp14:editId="3DA3D4A1">
                  <wp:extent cx="1908175" cy="1305560"/>
                  <wp:effectExtent l="0" t="0" r="0" b="8890"/>
                  <wp:docPr id="65" name="Obrázek 65" descr="ZIP disket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" descr="ZIP disket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8175" cy="1305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7CA4" w:rsidRDefault="00B77CA4" w:rsidP="00A87DDE">
            <w:pPr>
              <w:jc w:val="center"/>
            </w:pPr>
            <w:r>
              <w:rPr>
                <w:b/>
                <w:bCs/>
                <w:sz w:val="36"/>
                <w:szCs w:val="36"/>
              </w:rPr>
              <w:t>100 - 750 MB</w:t>
            </w:r>
          </w:p>
        </w:tc>
      </w:tr>
      <w:tr w:rsidR="00B77CA4" w:rsidTr="00A87DDE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7CA4" w:rsidRDefault="00B77CA4" w:rsidP="00A87DDE">
            <w:r>
              <w:rPr>
                <w:b/>
                <w:bCs/>
                <w:sz w:val="36"/>
                <w:szCs w:val="36"/>
              </w:rPr>
              <w:t>USB disk</w:t>
            </w:r>
            <w:r>
              <w:br/>
            </w:r>
            <w:r w:rsidRPr="00B77CA4">
              <w:rPr>
                <w:sz w:val="32"/>
                <w:szCs w:val="32"/>
              </w:rPr>
              <w:t>Moderní, nastupující trend. Malá velikost, mobilita, velká kapacita, univerzální.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7CA4" w:rsidRDefault="00B77CA4" w:rsidP="00B77CA4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51210BBD" wp14:editId="7BCC3709">
                  <wp:extent cx="1908175" cy="1908175"/>
                  <wp:effectExtent l="0" t="0" r="0" b="0"/>
                  <wp:docPr id="64" name="Obrázek 64" descr="USB dis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 descr="USB dis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8175" cy="190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7CA4" w:rsidRDefault="00B77CA4" w:rsidP="00A87DDE">
            <w:pPr>
              <w:jc w:val="center"/>
            </w:pPr>
            <w:r>
              <w:rPr>
                <w:b/>
                <w:bCs/>
                <w:sz w:val="36"/>
                <w:szCs w:val="36"/>
              </w:rPr>
              <w:t>650 - 700 MB</w:t>
            </w:r>
          </w:p>
        </w:tc>
      </w:tr>
      <w:tr w:rsidR="00B77CA4" w:rsidTr="00A87DDE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7CA4" w:rsidRDefault="00B77CA4" w:rsidP="00A87DDE">
            <w:proofErr w:type="spellStart"/>
            <w:r>
              <w:rPr>
                <w:b/>
                <w:bCs/>
                <w:sz w:val="36"/>
                <w:szCs w:val="36"/>
              </w:rPr>
              <w:t>CompactFlash</w:t>
            </w:r>
            <w:proofErr w:type="spellEnd"/>
            <w:r>
              <w:br/>
            </w:r>
            <w:r w:rsidRPr="00B77CA4">
              <w:rPr>
                <w:sz w:val="32"/>
                <w:szCs w:val="32"/>
              </w:rPr>
              <w:t>Záznamové médium pro přenosná zařízení. Spolehlivé, dostatečná kapacita.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7CA4" w:rsidRDefault="00B77CA4" w:rsidP="00B77CA4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64684B41" wp14:editId="101BE78A">
                  <wp:extent cx="1908175" cy="1628140"/>
                  <wp:effectExtent l="0" t="0" r="0" b="0"/>
                  <wp:docPr id="63" name="Obrázek 63" descr="CompactFla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" descr="CompactFla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8175" cy="162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7CA4" w:rsidRDefault="00B77CA4" w:rsidP="00A87DDE">
            <w:pPr>
              <w:jc w:val="center"/>
            </w:pPr>
            <w:r>
              <w:rPr>
                <w:b/>
                <w:bCs/>
                <w:sz w:val="36"/>
                <w:szCs w:val="36"/>
              </w:rPr>
              <w:t>16 MB - 1 GB</w:t>
            </w:r>
          </w:p>
        </w:tc>
      </w:tr>
      <w:tr w:rsidR="00B77CA4" w:rsidTr="00A87DDE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7CA4" w:rsidRDefault="00B77CA4" w:rsidP="00A87DDE">
            <w:proofErr w:type="spellStart"/>
            <w:r>
              <w:rPr>
                <w:b/>
                <w:bCs/>
                <w:sz w:val="36"/>
                <w:szCs w:val="36"/>
              </w:rPr>
              <w:lastRenderedPageBreak/>
              <w:t>Blu-ray</w:t>
            </w:r>
            <w:proofErr w:type="spellEnd"/>
            <w:r>
              <w:br/>
            </w:r>
            <w:r w:rsidRPr="00B77CA4">
              <w:rPr>
                <w:sz w:val="32"/>
                <w:szCs w:val="32"/>
              </w:rPr>
              <w:t>Optické médium budoucnosti s vysokou kapacitou. Navíc může být oboustranné.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7CA4" w:rsidRDefault="00B77CA4" w:rsidP="00B77CA4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198E5454" wp14:editId="0445E107">
                  <wp:extent cx="1908175" cy="1908175"/>
                  <wp:effectExtent l="0" t="0" r="0" b="0"/>
                  <wp:docPr id="62" name="Obrázek 62" descr="Blu-r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 descr="Blu-r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8175" cy="190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7CA4" w:rsidRDefault="00B77CA4" w:rsidP="00A87DDE">
            <w:pPr>
              <w:jc w:val="center"/>
            </w:pPr>
            <w:r>
              <w:rPr>
                <w:b/>
                <w:bCs/>
                <w:sz w:val="36"/>
                <w:szCs w:val="36"/>
              </w:rPr>
              <w:t>23 GB - 54 GB</w:t>
            </w:r>
          </w:p>
        </w:tc>
      </w:tr>
    </w:tbl>
    <w:p w:rsidR="00B77CA4" w:rsidRDefault="00B77CA4" w:rsidP="00B77CA4">
      <w:pPr>
        <w:rPr>
          <w:rFonts w:ascii="Times New Roman" w:hAnsi="Times New Roman" w:cs="Times New Roman"/>
          <w:sz w:val="40"/>
          <w:szCs w:val="40"/>
        </w:rPr>
      </w:pPr>
    </w:p>
    <w:p w:rsidR="00B77CA4" w:rsidRDefault="00B77CA4" w:rsidP="00B77CA4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br w:type="page"/>
      </w:r>
    </w:p>
    <w:p w:rsidR="00B77CA4" w:rsidRDefault="00B77CA4" w:rsidP="00B77CA4">
      <w:pPr>
        <w:pStyle w:val="Nzev"/>
      </w:pPr>
      <w:r>
        <w:lastRenderedPageBreak/>
        <w:t>Volba a citace pramenů</w:t>
      </w:r>
    </w:p>
    <w:p w:rsidR="00B77CA4" w:rsidRDefault="00B77CA4" w:rsidP="00B77CA4">
      <w:pPr>
        <w:pStyle w:val="Bezmezer"/>
        <w:rPr>
          <w:bCs/>
          <w:sz w:val="24"/>
        </w:rPr>
      </w:pPr>
    </w:p>
    <w:p w:rsidR="00B77CA4" w:rsidRDefault="00B77CA4" w:rsidP="00B77CA4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Kliparty a fotografie:</w:t>
      </w:r>
      <w:r>
        <w:rPr>
          <w:bCs/>
          <w:sz w:val="24"/>
        </w:rPr>
        <w:t xml:space="preserve"> </w:t>
      </w:r>
      <w:r>
        <w:rPr>
          <w:sz w:val="24"/>
        </w:rPr>
        <w:t>vlastní tvorba</w:t>
      </w:r>
    </w:p>
    <w:p w:rsidR="00B77CA4" w:rsidRDefault="00B77CA4" w:rsidP="00B77CA4">
      <w:pPr>
        <w:pStyle w:val="Bezmezer"/>
        <w:rPr>
          <w:bCs/>
          <w:sz w:val="24"/>
        </w:rPr>
      </w:pPr>
    </w:p>
    <w:p w:rsidR="00B77CA4" w:rsidRDefault="00B77CA4" w:rsidP="00B77CA4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Text:</w:t>
      </w:r>
      <w:r>
        <w:rPr>
          <w:bCs/>
          <w:sz w:val="24"/>
        </w:rPr>
        <w:t xml:space="preserve"> vlastní tvorba</w:t>
      </w:r>
    </w:p>
    <w:p w:rsidR="00B77CA4" w:rsidRDefault="00B77CA4" w:rsidP="00B77CA4">
      <w:pPr>
        <w:pStyle w:val="Bezmezer"/>
        <w:rPr>
          <w:bCs/>
          <w:sz w:val="24"/>
        </w:rPr>
      </w:pPr>
    </w:p>
    <w:p w:rsidR="00B77CA4" w:rsidRPr="001A7137" w:rsidRDefault="00B77CA4" w:rsidP="00B77CA4"/>
    <w:p w:rsidR="00B77CA4" w:rsidRDefault="00B77CA4" w:rsidP="00B77CA4"/>
    <w:p w:rsidR="00B77CA4" w:rsidRDefault="00B77CA4" w:rsidP="00B77CA4"/>
    <w:p w:rsidR="00B77CA4" w:rsidRDefault="00B77CA4" w:rsidP="00B77CA4"/>
    <w:p w:rsidR="001149BB" w:rsidRDefault="001149BB"/>
    <w:sectPr w:rsidR="001149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7CA4"/>
    <w:rsid w:val="001149BB"/>
    <w:rsid w:val="0012371B"/>
    <w:rsid w:val="00435F57"/>
    <w:rsid w:val="00B77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7CA4"/>
  </w:style>
  <w:style w:type="paragraph" w:styleId="Nadpis1">
    <w:name w:val="heading 1"/>
    <w:basedOn w:val="Normln"/>
    <w:next w:val="Normln"/>
    <w:link w:val="Nadpis1Char"/>
    <w:uiPriority w:val="9"/>
    <w:qFormat/>
    <w:rsid w:val="00B77CA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B77CA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77CA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B77CA4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nhideWhenUsed/>
    <w:rsid w:val="00B77C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B77CA4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B77CA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B77CA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77C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77C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7CA4"/>
  </w:style>
  <w:style w:type="paragraph" w:styleId="Nadpis1">
    <w:name w:val="heading 1"/>
    <w:basedOn w:val="Normln"/>
    <w:next w:val="Normln"/>
    <w:link w:val="Nadpis1Char"/>
    <w:uiPriority w:val="9"/>
    <w:qFormat/>
    <w:rsid w:val="00B77CA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B77CA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77CA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B77CA4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nhideWhenUsed/>
    <w:rsid w:val="00B77C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B77CA4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B77CA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B77CA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77C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77C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321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 Klimek</dc:creator>
  <cp:lastModifiedBy>H Koláčková</cp:lastModifiedBy>
  <cp:revision>3</cp:revision>
  <cp:lastPrinted>2013-02-22T07:45:00Z</cp:lastPrinted>
  <dcterms:created xsi:type="dcterms:W3CDTF">2013-02-04T08:58:00Z</dcterms:created>
  <dcterms:modified xsi:type="dcterms:W3CDTF">2013-02-22T07:45:00Z</dcterms:modified>
</cp:coreProperties>
</file>