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282A42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1658B9">
        <w:t xml:space="preserve"> 9</w:t>
      </w:r>
      <w:r w:rsidR="00866E3B">
        <w:t xml:space="preserve">. ročník </w:t>
      </w:r>
    </w:p>
    <w:p w:rsidR="005F024B" w:rsidRDefault="005F024B" w:rsidP="005F024B">
      <w:pPr>
        <w:spacing w:after="0" w:line="240" w:lineRule="auto"/>
      </w:pPr>
      <w:r>
        <w:t>TÉMA:</w:t>
      </w:r>
      <w:r w:rsidR="00866E3B">
        <w:t xml:space="preserve"> </w:t>
      </w:r>
      <w:r w:rsidR="00282A42">
        <w:t>K</w:t>
      </w:r>
      <w:r w:rsidR="00070C00">
        <w:t>onverzační</w:t>
      </w:r>
      <w:r w:rsidR="00424919">
        <w:t xml:space="preserve"> téma </w:t>
      </w:r>
      <w:r w:rsidR="00070C00">
        <w:t xml:space="preserve"> </w:t>
      </w:r>
      <w:r w:rsidR="00381C04">
        <w:t>k Halloweenu</w:t>
      </w:r>
    </w:p>
    <w:p w:rsidR="005F024B" w:rsidRDefault="005F024B" w:rsidP="005F024B">
      <w:pPr>
        <w:spacing w:after="0" w:line="240" w:lineRule="auto"/>
      </w:pPr>
      <w:r>
        <w:t>AUTOR:</w:t>
      </w:r>
      <w:r w:rsidR="00070C00">
        <w:t xml:space="preserve"> Jana Veselá</w:t>
      </w:r>
      <w:r w:rsidR="006744B7">
        <w:t>, DiS</w:t>
      </w:r>
      <w:r w:rsidR="00B26283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70C00">
        <w:t xml:space="preserve"> 28. 10. 2011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070C00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70C00">
        <w:rPr>
          <w:rFonts w:ascii="Calibri" w:hAnsi="Calibri" w:cs="Calibri"/>
          <w:b/>
          <w:color w:val="C00000"/>
          <w:sz w:val="40"/>
          <w:szCs w:val="56"/>
        </w:rPr>
        <w:t>05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70C00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1658B9" w:rsidRDefault="001658B9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Anotace:</w:t>
      </w:r>
    </w:p>
    <w:p w:rsidR="00B638EB" w:rsidRDefault="001658B9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Výukový materiál je určen pro žáky 9. ročníku. Žáci pracují ve dvojicích. Za úkol mají definovat slovo tak, aby druhý žák z definice pochopil, které slovo má do tajenky zapsat. Tzn. žák A vysvětluje žákovi B slova </w:t>
      </w:r>
      <w:r w:rsidR="00B26283">
        <w:rPr>
          <w:rFonts w:ascii="Calibri" w:hAnsi="Calibri" w:cs="Calibri"/>
          <w:b/>
          <w:color w:val="000000" w:themeColor="text1"/>
          <w:sz w:val="24"/>
          <w:szCs w:val="24"/>
        </w:rPr>
        <w:t xml:space="preserve">ze seznamu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a obráceně. Ve vysvětlování se střídají. Na tuto aktivitu je potřeba 20 minut čistého času. Slovní zásoba je použita z filmu  Corpse Bride od Tima Burtona, ale není podmínkou, </w:t>
      </w:r>
      <w:r w:rsidR="00B26283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aby žáci shlédli film. VM může sloužit jenom k procvičování definování slov</w:t>
      </w:r>
      <w:r w:rsidR="00371990">
        <w:rPr>
          <w:rFonts w:ascii="Calibri" w:hAnsi="Calibri" w:cs="Calibri"/>
          <w:b/>
          <w:color w:val="000000" w:themeColor="text1"/>
          <w:sz w:val="24"/>
          <w:szCs w:val="24"/>
        </w:rPr>
        <w:t>íček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. Žáci by měli mít možnost používat slovníky, protože v tajence se </w:t>
      </w:r>
      <w:r w:rsidR="00371990">
        <w:rPr>
          <w:rFonts w:ascii="Calibri" w:hAnsi="Calibri" w:cs="Calibri"/>
          <w:b/>
          <w:color w:val="000000" w:themeColor="text1"/>
          <w:sz w:val="24"/>
          <w:szCs w:val="24"/>
        </w:rPr>
        <w:t xml:space="preserve">mohou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vyskytnou</w:t>
      </w:r>
      <w:r w:rsidR="00371990">
        <w:rPr>
          <w:rFonts w:ascii="Calibri" w:hAnsi="Calibri" w:cs="Calibri"/>
          <w:b/>
          <w:color w:val="000000" w:themeColor="text1"/>
          <w:sz w:val="24"/>
          <w:szCs w:val="24"/>
        </w:rPr>
        <w:t>t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slova, </w:t>
      </w:r>
      <w:r w:rsidR="00371990">
        <w:rPr>
          <w:rFonts w:ascii="Calibri" w:hAnsi="Calibri" w:cs="Calibri"/>
          <w:b/>
          <w:color w:val="000000" w:themeColor="text1"/>
          <w:sz w:val="24"/>
          <w:szCs w:val="24"/>
        </w:rPr>
        <w:t xml:space="preserve">která jsou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pro ně neznámá.</w:t>
      </w:r>
      <w:r w:rsidR="00B638EB">
        <w:rPr>
          <w:rFonts w:ascii="Calibri" w:hAnsi="Calibri" w:cs="Calibri"/>
          <w:b/>
          <w:color w:val="000000" w:themeColor="text1"/>
          <w:sz w:val="24"/>
          <w:szCs w:val="24"/>
        </w:rPr>
        <w:t xml:space="preserve"> V tajenkách žáci vyluští jména dvou rodin, jejichž dětem je sňatek domluven, a přídavné jméno, které charakterizuje danou rodinu. </w:t>
      </w:r>
    </w:p>
    <w:p w:rsidR="006C048D" w:rsidRDefault="006C048D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Ilustrace: </w:t>
      </w:r>
      <w:hyperlink r:id="rId8" w:history="1">
        <w:r w:rsidRPr="00927021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6C048D" w:rsidRDefault="006C048D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B638EB" w:rsidRDefault="006C048D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Pilotáž: </w:t>
      </w: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Pracovní listy byly prezentovány ve třídách 9. ročníku v hodinách anglické konverzace. Tajenky žákům zdůraznily důležitá slova z filmu Corpse Bride/tématu halloween</w:t>
      </w:r>
      <w:r w:rsidR="00B26283">
        <w:rPr>
          <w:rFonts w:ascii="Calibri" w:hAnsi="Calibri" w:cs="Calibri"/>
          <w:b/>
          <w:color w:val="000000" w:themeColor="text1"/>
          <w:sz w:val="24"/>
          <w:szCs w:val="24"/>
        </w:rPr>
        <w:t xml:space="preserve"> a ověřily jejich schopnost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vysvětlit daná slova. </w:t>
      </w: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lastRenderedPageBreak/>
        <w:t xml:space="preserve"> </w:t>
      </w:r>
    </w:p>
    <w:p w:rsidR="001658B9" w:rsidRDefault="00B638EB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Klíčová slova: definování slov, vysvětlování slovíček, </w:t>
      </w:r>
      <w:r w:rsidR="00BA33E8">
        <w:rPr>
          <w:rFonts w:ascii="Calibri" w:hAnsi="Calibri" w:cs="Calibri"/>
          <w:b/>
          <w:color w:val="000000" w:themeColor="text1"/>
          <w:sz w:val="24"/>
          <w:szCs w:val="24"/>
        </w:rPr>
        <w:t>slovní zásoba k halloweenu, ke svatbě, povahová přídavná jména, halloween: grief, tomb, death, cemetery, scull,rib,  die, grave, afterlife, bury, pass away, widow,   wedding: engaged, fiancé, husband, priest, spouse,   ceremony, dress, veil,  tailcoat, reception, honeymoon, love. Adjectives: noble, shy, kind, nefariuos, rude, grumpy, cocky, greedy, cheap, pointed.</w:t>
      </w: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Pokyny pro práci: </w:t>
      </w: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Žák si vyžádá číslo slova, které chce, aby mu spolužák vysvětlil.</w:t>
      </w:r>
      <w:r w:rsidR="00383C96">
        <w:rPr>
          <w:rFonts w:ascii="Calibri" w:hAnsi="Calibri" w:cs="Calibri"/>
          <w:b/>
          <w:color w:val="000000" w:themeColor="text1"/>
          <w:sz w:val="24"/>
          <w:szCs w:val="24"/>
        </w:rPr>
        <w:t xml:space="preserve"> Doporučuji jít podle pořadí.</w:t>
      </w:r>
    </w:p>
    <w:p w:rsidR="008904BF" w:rsidRDefault="008904BF" w:rsidP="001658B9">
      <w:pPr>
        <w:rPr>
          <w:rFonts w:ascii="Calibri" w:hAnsi="Calibri" w:cs="Calibri"/>
          <w:i/>
          <w:color w:val="000000" w:themeColor="text1"/>
          <w:sz w:val="24"/>
          <w:szCs w:val="24"/>
        </w:rPr>
      </w:pPr>
      <w:r>
        <w:rPr>
          <w:rFonts w:ascii="Calibri" w:hAnsi="Calibri" w:cs="Calibri"/>
          <w:i/>
          <w:color w:val="000000" w:themeColor="text1"/>
          <w:sz w:val="24"/>
          <w:szCs w:val="24"/>
        </w:rPr>
        <w:t>´Can you explain to me the word number 5, please?´</w:t>
      </w:r>
    </w:p>
    <w:p w:rsidR="008904BF" w:rsidRDefault="008904BF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Druhý žák si najde pod číslem slovo, které má vysvětlit. Pokud význam slova přesně neví, vyhledá si slovo ve slovníku a pokusí se ho vysvětlit tak, jak nejlépe umí. Pokud spolužák na dané slovo nepřijde, vynechá si řádek v tajence a pokračují dál. </w:t>
      </w:r>
      <w:r w:rsidR="001C170A">
        <w:rPr>
          <w:rFonts w:ascii="Calibri" w:hAnsi="Calibri" w:cs="Calibri"/>
          <w:b/>
          <w:color w:val="000000" w:themeColor="text1"/>
          <w:sz w:val="24"/>
          <w:szCs w:val="24"/>
        </w:rPr>
        <w:t>Pokud alespoň podle definice pochopil, jaké slovo spolužák vysvětluje, napíše si vedle řádku v tajence význam slova v češtině.</w:t>
      </w:r>
    </w:p>
    <w:p w:rsidR="001C170A" w:rsidRDefault="008904BF" w:rsidP="001658B9">
      <w:pPr>
        <w:rPr>
          <w:rFonts w:ascii="Calibri" w:hAnsi="Calibri" w:cs="Calibri"/>
          <w:i/>
          <w:color w:val="000000" w:themeColor="text1"/>
          <w:sz w:val="24"/>
          <w:szCs w:val="24"/>
        </w:rPr>
      </w:pPr>
      <w:r>
        <w:rPr>
          <w:rFonts w:ascii="Calibri" w:hAnsi="Calibri" w:cs="Calibri"/>
          <w:i/>
          <w:color w:val="000000" w:themeColor="text1"/>
          <w:sz w:val="24"/>
          <w:szCs w:val="24"/>
        </w:rPr>
        <w:t>´The word number 5 is a thing that a bride has on her head and over the face at the beginning of the wedding ceremony.</w:t>
      </w:r>
      <w:r w:rsidR="001C170A">
        <w:rPr>
          <w:rFonts w:ascii="Calibri" w:hAnsi="Calibri" w:cs="Calibri"/>
          <w:i/>
          <w:color w:val="000000" w:themeColor="text1"/>
          <w:sz w:val="24"/>
          <w:szCs w:val="24"/>
        </w:rPr>
        <w:t>´  (VEIL = závoj)</w:t>
      </w:r>
    </w:p>
    <w:p w:rsidR="008904BF" w:rsidRDefault="001C170A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Až na konci si žáci ukáží a doplní slova, která</w:t>
      </w:r>
      <w:r w:rsidR="008904BF">
        <w:rPr>
          <w:rFonts w:ascii="Calibri" w:hAnsi="Calibri" w:cs="Calibri"/>
          <w:i/>
          <w:color w:val="000000" w:themeColor="text1"/>
          <w:sz w:val="24"/>
          <w:szCs w:val="24"/>
        </w:rPr>
        <w:t xml:space="preserve">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jim chybí. </w:t>
      </w:r>
    </w:p>
    <w:p w:rsidR="00E722D3" w:rsidRDefault="00E722D3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E722D3" w:rsidRDefault="00E722D3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Na další stránce je seznam slov, přesně definovaných v angličtině, které učitel může dát žákům, aby si danou slovní zásobu na</w:t>
      </w:r>
      <w:r w:rsidR="00B26283">
        <w:rPr>
          <w:rFonts w:ascii="Calibri" w:hAnsi="Calibri" w:cs="Calibri"/>
          <w:b/>
          <w:color w:val="000000" w:themeColor="text1"/>
          <w:sz w:val="24"/>
          <w:szCs w:val="24"/>
        </w:rPr>
        <w:t>lepili do sešitů a naučili se ji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p w:rsidR="00A85754" w:rsidRDefault="00A85754" w:rsidP="001658B9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A85754" w:rsidRDefault="00A85754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7403"/>
      </w:tblGrid>
      <w:tr w:rsidR="00A85754" w:rsidRPr="00DE7098" w:rsidTr="00E722D3">
        <w:tc>
          <w:tcPr>
            <w:tcW w:w="534" w:type="dxa"/>
          </w:tcPr>
          <w:p w:rsidR="00A85754" w:rsidRPr="00C57DCA" w:rsidRDefault="00A85754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1.</w:t>
            </w:r>
          </w:p>
        </w:tc>
        <w:tc>
          <w:tcPr>
            <w:tcW w:w="1275" w:type="dxa"/>
          </w:tcPr>
          <w:p w:rsidR="00A85754" w:rsidRPr="00C57DCA" w:rsidRDefault="00A85754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stranger</w:t>
            </w:r>
          </w:p>
        </w:tc>
        <w:tc>
          <w:tcPr>
            <w:tcW w:w="7403" w:type="dxa"/>
          </w:tcPr>
          <w:p w:rsidR="00A85754" w:rsidRPr="00C57DCA" w:rsidRDefault="00383C96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</w:t>
            </w:r>
            <w:r w:rsidR="00A85754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t is a person that you don´t know, that you haven´t seen before</w:t>
            </w: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A85754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275" w:type="dxa"/>
          </w:tcPr>
          <w:p w:rsidR="00A85754" w:rsidRPr="00C57DCA" w:rsidRDefault="00A85754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character</w:t>
            </w:r>
          </w:p>
        </w:tc>
        <w:tc>
          <w:tcPr>
            <w:tcW w:w="7403" w:type="dxa"/>
          </w:tcPr>
          <w:p w:rsidR="00A85754" w:rsidRPr="00C57DCA" w:rsidRDefault="00383C96" w:rsidP="00383C96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The group of you quallities and the way you behave creates this thing.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383C9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275" w:type="dxa"/>
          </w:tcPr>
          <w:p w:rsidR="00A85754" w:rsidRPr="00C57DCA" w:rsidRDefault="00383C96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nefarious</w:t>
            </w:r>
          </w:p>
        </w:tc>
        <w:tc>
          <w:tcPr>
            <w:tcW w:w="7403" w:type="dxa"/>
          </w:tcPr>
          <w:p w:rsidR="00A85754" w:rsidRPr="00C57DCA" w:rsidRDefault="00383C96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If you do not do something in the right way then you are…….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383C9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4. </w:t>
            </w:r>
          </w:p>
        </w:tc>
        <w:tc>
          <w:tcPr>
            <w:tcW w:w="1275" w:type="dxa"/>
          </w:tcPr>
          <w:p w:rsidR="00A85754" w:rsidRPr="00C57DCA" w:rsidRDefault="00383C96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grave</w:t>
            </w:r>
          </w:p>
        </w:tc>
        <w:tc>
          <w:tcPr>
            <w:tcW w:w="7403" w:type="dxa"/>
          </w:tcPr>
          <w:p w:rsidR="00A85754" w:rsidRPr="00C57DCA" w:rsidRDefault="00383C96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place in the ground where a dead person in buried.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383C9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275" w:type="dxa"/>
          </w:tcPr>
          <w:p w:rsidR="00A85754" w:rsidRPr="00C57DCA" w:rsidRDefault="00383C96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engaged</w:t>
            </w:r>
          </w:p>
        </w:tc>
        <w:tc>
          <w:tcPr>
            <w:tcW w:w="7403" w:type="dxa"/>
          </w:tcPr>
          <w:p w:rsidR="00A85754" w:rsidRPr="00C57DCA" w:rsidRDefault="00383C96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The state when you aren´t single or married but you agree to marry your partner. Then you are……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383C9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275" w:type="dxa"/>
          </w:tcPr>
          <w:p w:rsidR="00A85754" w:rsidRPr="00C57DCA" w:rsidRDefault="00383C96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fiancé</w:t>
            </w:r>
          </w:p>
        </w:tc>
        <w:tc>
          <w:tcPr>
            <w:tcW w:w="7403" w:type="dxa"/>
          </w:tcPr>
          <w:p w:rsidR="00A85754" w:rsidRPr="00C57DCA" w:rsidRDefault="00383C96" w:rsidP="00383C96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man who is engaged to you.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383C9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275" w:type="dxa"/>
          </w:tcPr>
          <w:p w:rsidR="00A85754" w:rsidRPr="00C57DCA" w:rsidRDefault="00383C96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rude</w:t>
            </w:r>
          </w:p>
        </w:tc>
        <w:tc>
          <w:tcPr>
            <w:tcW w:w="7403" w:type="dxa"/>
          </w:tcPr>
          <w:p w:rsidR="00A85754" w:rsidRPr="00C57DCA" w:rsidRDefault="00383C96" w:rsidP="00383C96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It is the synonym to impolite, </w:t>
            </w:r>
            <w:r w:rsidR="00020248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when you have a lack of respect.</w:t>
            </w: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275" w:type="dxa"/>
          </w:tcPr>
          <w:p w:rsidR="00A85754" w:rsidRPr="00C57DCA" w:rsidRDefault="0002024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spouse</w:t>
            </w:r>
          </w:p>
        </w:tc>
        <w:tc>
          <w:tcPr>
            <w:tcW w:w="7403" w:type="dxa"/>
          </w:tcPr>
          <w:p w:rsidR="00A85754" w:rsidRPr="00C57DCA" w:rsidRDefault="00020248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It is a formal word for husband or wife. 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275" w:type="dxa"/>
          </w:tcPr>
          <w:p w:rsidR="00A85754" w:rsidRPr="00C57DCA" w:rsidRDefault="0002024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grumpy</w:t>
            </w:r>
          </w:p>
        </w:tc>
        <w:tc>
          <w:tcPr>
            <w:tcW w:w="7403" w:type="dxa"/>
          </w:tcPr>
          <w:p w:rsidR="00A85754" w:rsidRPr="00C57DCA" w:rsidRDefault="00020248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A person who is bad-tempered and miserable, who is angry because of something and isn´t able to be kind to others.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1275" w:type="dxa"/>
          </w:tcPr>
          <w:p w:rsidR="00A85754" w:rsidRPr="00C57DCA" w:rsidRDefault="0002024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afterlife</w:t>
            </w:r>
          </w:p>
        </w:tc>
        <w:tc>
          <w:tcPr>
            <w:tcW w:w="7403" w:type="dxa"/>
          </w:tcPr>
          <w:p w:rsidR="00A85754" w:rsidRPr="00C57DCA" w:rsidRDefault="00020248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A life that some people believe exists after death.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1275" w:type="dxa"/>
          </w:tcPr>
          <w:p w:rsidR="00A85754" w:rsidRPr="00C57DCA" w:rsidRDefault="0002024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spider</w:t>
            </w:r>
          </w:p>
        </w:tc>
        <w:tc>
          <w:tcPr>
            <w:tcW w:w="7403" w:type="dxa"/>
          </w:tcPr>
          <w:p w:rsidR="00A85754" w:rsidRPr="00C57DCA" w:rsidRDefault="00020248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A small ugly animal with eight legs that creates webs to catch insects.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1275" w:type="dxa"/>
          </w:tcPr>
          <w:p w:rsidR="00A85754" w:rsidRPr="00C57DCA" w:rsidRDefault="0002024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bun</w:t>
            </w:r>
          </w:p>
        </w:tc>
        <w:tc>
          <w:tcPr>
            <w:tcW w:w="7403" w:type="dxa"/>
          </w:tcPr>
          <w:p w:rsidR="00A85754" w:rsidRPr="00C57DCA" w:rsidRDefault="00020248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Long hair that is twisted into a round shape and is worn on top or at the back of the head.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02024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cocky</w:t>
            </w:r>
          </w:p>
        </w:tc>
        <w:tc>
          <w:tcPr>
            <w:tcW w:w="7403" w:type="dxa"/>
          </w:tcPr>
          <w:p w:rsidR="00A85754" w:rsidRPr="00C57DCA" w:rsidRDefault="000152F0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If you are too confident about yourself in a way that annoys other people.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bury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verb, to place a dead body in a grave.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love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A strong positive feeling for somebody.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greedy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If somebody wants to have more money, power, food than he or she really needs.  Then he or she is…… 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pass</w:t>
            </w:r>
            <w:r w:rsidR="00577F7A"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away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verb, to die.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bunch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If I have a lot of flowers I put them into it, or bananas, grapes.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rib</w:t>
            </w:r>
          </w:p>
        </w:tc>
        <w:tc>
          <w:tcPr>
            <w:tcW w:w="7403" w:type="dxa"/>
          </w:tcPr>
          <w:p w:rsidR="00A85754" w:rsidRPr="00C57DCA" w:rsidRDefault="00577F7A" w:rsidP="00577F7A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curved bone that is connected to the spine or surrounded the chest.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childhood</w:t>
            </w:r>
          </w:p>
        </w:tc>
        <w:tc>
          <w:tcPr>
            <w:tcW w:w="7403" w:type="dxa"/>
          </w:tcPr>
          <w:p w:rsidR="00A85754" w:rsidRPr="00C57DCA" w:rsidRDefault="00577F7A" w:rsidP="001658B9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a period of my life when I was a child.</w:t>
            </w:r>
          </w:p>
        </w:tc>
      </w:tr>
      <w:tr w:rsidR="00A85754" w:rsidRPr="00DE7098" w:rsidTr="00E722D3">
        <w:tc>
          <w:tcPr>
            <w:tcW w:w="534" w:type="dxa"/>
          </w:tcPr>
          <w:p w:rsidR="00A85754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1275" w:type="dxa"/>
          </w:tcPr>
          <w:p w:rsidR="00A85754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cheap</w:t>
            </w:r>
          </w:p>
        </w:tc>
        <w:tc>
          <w:tcPr>
            <w:tcW w:w="7403" w:type="dxa"/>
          </w:tcPr>
          <w:p w:rsidR="00A85754" w:rsidRPr="00C57DCA" w:rsidRDefault="00577F7A" w:rsidP="00577F7A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It is the opposite to expensive.</w:t>
            </w:r>
          </w:p>
        </w:tc>
      </w:tr>
      <w:tr w:rsidR="00DE7098" w:rsidRP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1275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horror</w:t>
            </w:r>
          </w:p>
        </w:tc>
        <w:tc>
          <w:tcPr>
            <w:tcW w:w="7403" w:type="dxa"/>
          </w:tcPr>
          <w:p w:rsidR="00DE7098" w:rsidRPr="00C57DCA" w:rsidRDefault="00E722D3" w:rsidP="00E722D3">
            <w:pP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</w:t>
            </w:r>
            <w:r w:rsidR="00577F7A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t</w:t>
            </w: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577F7A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is a type of films with blood</w:t>
            </w: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and  I am scared or</w:t>
            </w:r>
            <w:r w:rsidR="00577F7A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feared</w:t>
            </w:r>
            <w:r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when I watch them</w:t>
            </w:r>
            <w:r w:rsidR="00577F7A" w:rsidRPr="00C57DCA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.</w:t>
            </w:r>
          </w:p>
        </w:tc>
      </w:tr>
    </w:tbl>
    <w:p w:rsidR="00A85754" w:rsidRDefault="00A85754" w:rsidP="00E722D3">
      <w:pPr>
        <w:spacing w:line="240" w:lineRule="auto"/>
        <w:rPr>
          <w:rFonts w:ascii="Calibri" w:hAnsi="Calibri" w:cs="Calibri"/>
          <w:b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1319"/>
        <w:gridCol w:w="7359"/>
      </w:tblGrid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tomb</w:t>
            </w:r>
          </w:p>
        </w:tc>
        <w:tc>
          <w:tcPr>
            <w:tcW w:w="7359" w:type="dxa"/>
          </w:tcPr>
          <w:p w:rsidR="00DE7098" w:rsidRPr="00C57DCA" w:rsidRDefault="00E722D3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large grave.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husband</w:t>
            </w:r>
          </w:p>
        </w:tc>
        <w:tc>
          <w:tcPr>
            <w:tcW w:w="7359" w:type="dxa"/>
          </w:tcPr>
          <w:p w:rsidR="00DE7098" w:rsidRPr="00C57DCA" w:rsidRDefault="00E722D3" w:rsidP="00E722D3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wife´s partner.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death</w:t>
            </w:r>
          </w:p>
        </w:tc>
        <w:tc>
          <w:tcPr>
            <w:tcW w:w="7359" w:type="dxa"/>
          </w:tcPr>
          <w:p w:rsidR="00DE7098" w:rsidRPr="00C57DCA" w:rsidRDefault="00E722D3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The end of life.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ceremony</w:t>
            </w:r>
          </w:p>
        </w:tc>
        <w:tc>
          <w:tcPr>
            <w:tcW w:w="7359" w:type="dxa"/>
          </w:tcPr>
          <w:p w:rsidR="00DE7098" w:rsidRPr="00C57DCA" w:rsidRDefault="00E722D3" w:rsidP="00E722D3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religious occasion that takes place in church when two people want to be married.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veil</w:t>
            </w:r>
          </w:p>
        </w:tc>
        <w:tc>
          <w:tcPr>
            <w:tcW w:w="7359" w:type="dxa"/>
          </w:tcPr>
          <w:p w:rsidR="00DE7098" w:rsidRPr="00C57DCA" w:rsidRDefault="00DA146D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thing that a bride has on her head and over the face at the beginning of the wedding ceremony.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grief</w:t>
            </w:r>
          </w:p>
        </w:tc>
        <w:tc>
          <w:tcPr>
            <w:tcW w:w="7359" w:type="dxa"/>
          </w:tcPr>
          <w:p w:rsidR="00DE7098" w:rsidRPr="00C57DCA" w:rsidRDefault="00DA146D" w:rsidP="00DA146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feeling of great sadness when somebody dies.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dress</w:t>
            </w:r>
          </w:p>
        </w:tc>
        <w:tc>
          <w:tcPr>
            <w:tcW w:w="7359" w:type="dxa"/>
          </w:tcPr>
          <w:p w:rsidR="00DE7098" w:rsidRPr="00C57DCA" w:rsidRDefault="00DA146D" w:rsidP="00DA146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piece of woman´s clothes, similar to a skirt with a  blouse.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figure</w:t>
            </w:r>
          </w:p>
        </w:tc>
        <w:tc>
          <w:tcPr>
            <w:tcW w:w="7359" w:type="dxa"/>
          </w:tcPr>
          <w:p w:rsidR="00DE7098" w:rsidRPr="00C57DCA" w:rsidRDefault="00DA146D" w:rsidP="00DA146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the shape of the human body.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tailcoat</w:t>
            </w:r>
          </w:p>
        </w:tc>
        <w:tc>
          <w:tcPr>
            <w:tcW w:w="7359" w:type="dxa"/>
          </w:tcPr>
          <w:p w:rsidR="00DE7098" w:rsidRPr="00C57DCA" w:rsidRDefault="004D09F8" w:rsidP="004D09F8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long jacket divided at the back below the waist into two pieces that become narrower at the bottom, it is worn by men at formal events.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noble</w:t>
            </w:r>
          </w:p>
        </w:tc>
        <w:tc>
          <w:tcPr>
            <w:tcW w:w="7359" w:type="dxa"/>
          </w:tcPr>
          <w:p w:rsidR="00DE7098" w:rsidRPr="00C57DCA" w:rsidRDefault="004D09F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somebody who has fine personal qualities that people admire.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reception</w:t>
            </w:r>
          </w:p>
        </w:tc>
        <w:tc>
          <w:tcPr>
            <w:tcW w:w="7359" w:type="dxa"/>
          </w:tcPr>
          <w:p w:rsidR="00DE7098" w:rsidRPr="00C57DCA" w:rsidRDefault="004D09F8" w:rsidP="004D09F8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formal social occasion to welcome somebody or to celebrate something.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shy</w:t>
            </w:r>
          </w:p>
        </w:tc>
        <w:tc>
          <w:tcPr>
            <w:tcW w:w="7359" w:type="dxa"/>
          </w:tcPr>
          <w:p w:rsidR="00DE7098" w:rsidRPr="00C57DCA" w:rsidRDefault="00752BF6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If you are nervous when you have to speak to other people.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widow</w:t>
            </w:r>
          </w:p>
        </w:tc>
        <w:tc>
          <w:tcPr>
            <w:tcW w:w="7359" w:type="dxa"/>
          </w:tcPr>
          <w:p w:rsidR="00DE7098" w:rsidRPr="00C57DCA" w:rsidRDefault="006C1683" w:rsidP="006C1683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woman whose husband has died.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honeymoon</w:t>
            </w:r>
          </w:p>
        </w:tc>
        <w:tc>
          <w:tcPr>
            <w:tcW w:w="7359" w:type="dxa"/>
          </w:tcPr>
          <w:p w:rsidR="00DE7098" w:rsidRPr="00C57DCA" w:rsidRDefault="006C1683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period of holiday taken by a couple who have just got married.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visit</w:t>
            </w:r>
          </w:p>
        </w:tc>
        <w:tc>
          <w:tcPr>
            <w:tcW w:w="7359" w:type="dxa"/>
          </w:tcPr>
          <w:p w:rsidR="00DE7098" w:rsidRPr="00C57DCA" w:rsidRDefault="006C1683" w:rsidP="006C1683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verb, to go to see a person or a place for a period of time.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cemetery</w:t>
            </w:r>
          </w:p>
        </w:tc>
        <w:tc>
          <w:tcPr>
            <w:tcW w:w="7359" w:type="dxa"/>
          </w:tcPr>
          <w:p w:rsidR="00DE7098" w:rsidRPr="00C57DCA" w:rsidRDefault="006C1683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an area of land used for burying dead people.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kind</w:t>
            </w:r>
          </w:p>
        </w:tc>
        <w:tc>
          <w:tcPr>
            <w:tcW w:w="7359" w:type="dxa"/>
          </w:tcPr>
          <w:p w:rsidR="00DE7098" w:rsidRPr="00C57DCA" w:rsidRDefault="006C1683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If somebody is carrying about others, is gentle, friendly and generous or….. 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pointed</w:t>
            </w:r>
          </w:p>
        </w:tc>
        <w:tc>
          <w:tcPr>
            <w:tcW w:w="7359" w:type="dxa"/>
          </w:tcPr>
          <w:p w:rsidR="00DE7098" w:rsidRPr="00C57DCA" w:rsidRDefault="0028204E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If something has a sharp end.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1319" w:type="dxa"/>
          </w:tcPr>
          <w:p w:rsidR="00DE7098" w:rsidRPr="00C57DCA" w:rsidRDefault="0028204E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sk</w:t>
            </w:r>
            <w:r w:rsidR="00DE7098"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ull</w:t>
            </w:r>
          </w:p>
        </w:tc>
        <w:tc>
          <w:tcPr>
            <w:tcW w:w="7359" w:type="dxa"/>
          </w:tcPr>
          <w:p w:rsidR="00DE7098" w:rsidRPr="00C57DCA" w:rsidRDefault="00C57DCA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bone structure that forms the head and protects the brain.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priest</w:t>
            </w:r>
          </w:p>
        </w:tc>
        <w:tc>
          <w:tcPr>
            <w:tcW w:w="7359" w:type="dxa"/>
          </w:tcPr>
          <w:p w:rsidR="00DE7098" w:rsidRPr="00C57DCA" w:rsidRDefault="0028204E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 person who works in a church.</w:t>
            </w:r>
          </w:p>
        </w:tc>
      </w:tr>
      <w:tr w:rsidR="00DE7098" w:rsidTr="00E722D3">
        <w:tc>
          <w:tcPr>
            <w:tcW w:w="534" w:type="dxa"/>
          </w:tcPr>
          <w:p w:rsidR="00DE7098" w:rsidRPr="00C57DCA" w:rsidRDefault="00DE7098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1319" w:type="dxa"/>
          </w:tcPr>
          <w:p w:rsidR="00DE7098" w:rsidRPr="00C57DCA" w:rsidRDefault="00DE7098" w:rsidP="001658B9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die</w:t>
            </w:r>
          </w:p>
        </w:tc>
        <w:tc>
          <w:tcPr>
            <w:tcW w:w="7359" w:type="dxa"/>
          </w:tcPr>
          <w:p w:rsidR="00DE7098" w:rsidRPr="00C57DCA" w:rsidRDefault="00C57DCA" w:rsidP="001658B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57DC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It is a verb, to stop living.</w:t>
            </w:r>
          </w:p>
        </w:tc>
      </w:tr>
    </w:tbl>
    <w:p w:rsidR="00DE7098" w:rsidRDefault="00DE7098" w:rsidP="001658B9">
      <w:pPr>
        <w:rPr>
          <w:rFonts w:ascii="Calibri" w:hAnsi="Calibri" w:cs="Calibri"/>
          <w:b/>
          <w:color w:val="000000" w:themeColor="text1"/>
        </w:rPr>
      </w:pPr>
    </w:p>
    <w:p w:rsidR="00DE7098" w:rsidRPr="00DE7098" w:rsidRDefault="00DE7098" w:rsidP="001658B9">
      <w:pPr>
        <w:rPr>
          <w:rFonts w:ascii="Calibri" w:hAnsi="Calibri" w:cs="Calibri"/>
          <w:b/>
          <w:color w:val="000000" w:themeColor="text1"/>
        </w:rPr>
      </w:pPr>
    </w:p>
    <w:p w:rsidR="00070C00" w:rsidRPr="00A85754" w:rsidRDefault="003D68E7" w:rsidP="00382136">
      <w:pPr>
        <w:jc w:val="center"/>
        <w:rPr>
          <w:rFonts w:ascii="Calibri" w:hAnsi="Calibri" w:cs="Calibri"/>
          <w:b/>
          <w:color w:val="4F81BD" w:themeColor="accent1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A85754">
        <w:rPr>
          <w:rFonts w:ascii="Calibri" w:hAnsi="Calibri" w:cs="Calibri"/>
          <w:b/>
          <w:color w:val="4F81BD" w:themeColor="accent1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lastRenderedPageBreak/>
        <w:t>Student A</w:t>
      </w:r>
    </w:p>
    <w:p w:rsidR="00036960" w:rsidRPr="00A85754" w:rsidRDefault="002E4155" w:rsidP="00036960">
      <w:pPr>
        <w:rPr>
          <w:rFonts w:ascii="Calibri" w:hAnsi="Calibri" w:cs="Calibri"/>
          <w:i/>
          <w:sz w:val="24"/>
          <w:szCs w:val="24"/>
        </w:rPr>
      </w:pPr>
      <w:r w:rsidRPr="00A85754">
        <w:rPr>
          <w:rFonts w:ascii="Calibri" w:hAnsi="Calibri" w:cs="Calibri"/>
          <w:i/>
          <w:sz w:val="24"/>
          <w:szCs w:val="24"/>
        </w:rPr>
        <w:t>Define these words to</w:t>
      </w:r>
      <w:r w:rsidR="00036960" w:rsidRPr="00A85754">
        <w:rPr>
          <w:rFonts w:ascii="Calibri" w:hAnsi="Calibri" w:cs="Calibri"/>
          <w:i/>
          <w:sz w:val="24"/>
          <w:szCs w:val="24"/>
        </w:rPr>
        <w:t xml:space="preserve"> your partner – Student B</w:t>
      </w:r>
    </w:p>
    <w:tbl>
      <w:tblPr>
        <w:tblStyle w:val="Mkatabulky"/>
        <w:tblpPr w:leftFromText="141" w:rightFromText="141" w:vertAnchor="text" w:horzAnchor="margin" w:tblpXSpec="right" w:tblpY="13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36960" w:rsidTr="000D15FA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6960" w:rsidTr="000D15FA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6960" w:rsidTr="000D15FA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 w:val="restart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 w:val="restart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2270" w:type="dxa"/>
            <w:gridSpan w:val="5"/>
            <w:tcBorders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6960" w:rsidTr="000D15FA">
        <w:trPr>
          <w:trHeight w:val="454"/>
        </w:trPr>
        <w:tc>
          <w:tcPr>
            <w:tcW w:w="4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16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6960" w:rsidTr="000D15FA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lef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82136" w:rsidTr="000D15FA">
        <w:trPr>
          <w:trHeight w:val="454"/>
        </w:trPr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82136" w:rsidTr="000D15FA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lef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19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trHeight w:val="454"/>
        </w:trPr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D5028" w:rsidTr="000D15FA">
        <w:trPr>
          <w:gridAfter w:val="6"/>
          <w:wAfter w:w="2724" w:type="dxa"/>
          <w:trHeight w:val="454"/>
        </w:trPr>
        <w:tc>
          <w:tcPr>
            <w:tcW w:w="1362" w:type="dxa"/>
            <w:gridSpan w:val="3"/>
            <w:tcBorders>
              <w:left w:val="nil"/>
              <w:bottom w:val="nil"/>
            </w:tcBorders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D5028" w:rsidRDefault="00382136" w:rsidP="000D15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21</w:t>
            </w:r>
          </w:p>
        </w:tc>
        <w:tc>
          <w:tcPr>
            <w:tcW w:w="454" w:type="dxa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D5028" w:rsidRDefault="005D5028" w:rsidP="000D15F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3D68E7" w:rsidRPr="002E4155" w:rsidRDefault="003D68E7" w:rsidP="002E4155">
      <w:pPr>
        <w:pStyle w:val="Odstavecseseznamem"/>
        <w:numPr>
          <w:ilvl w:val="0"/>
          <w:numId w:val="7"/>
        </w:numPr>
        <w:spacing w:after="0"/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Stranger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Character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Nefarious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Grave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Engaged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Fiancé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Rude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Spouse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Grumpy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Afterlife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Spider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Bun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Cocky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Bury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Love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Greedy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Passaway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Bunch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Rib</w:t>
      </w:r>
    </w:p>
    <w:p w:rsidR="003D68E7" w:rsidRPr="002E4155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Childhood</w:t>
      </w:r>
    </w:p>
    <w:p w:rsidR="003D68E7" w:rsidRDefault="003D68E7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2E4155">
        <w:rPr>
          <w:rFonts w:ascii="Calibri" w:hAnsi="Calibri" w:cs="Calibri"/>
          <w:sz w:val="24"/>
          <w:szCs w:val="24"/>
        </w:rPr>
        <w:t>Cheap</w:t>
      </w:r>
    </w:p>
    <w:p w:rsidR="00DE7098" w:rsidRPr="002E4155" w:rsidRDefault="00DE7098" w:rsidP="002E4155">
      <w:pPr>
        <w:pStyle w:val="Odstavecseseznamem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Horror</w:t>
      </w:r>
    </w:p>
    <w:p w:rsidR="00313E78" w:rsidRDefault="000D15FA" w:rsidP="003D68E7">
      <w:pPr>
        <w:rPr>
          <w:rFonts w:ascii="Calibri" w:hAnsi="Calibri" w:cs="Calibr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88FAD94" wp14:editId="6B02EAA5">
            <wp:extent cx="1828800" cy="1828800"/>
            <wp:effectExtent l="0" t="0" r="0" b="0"/>
            <wp:docPr id="4" name="obrázek 4" descr="Náhrobek s nápisem „R.I.P“ (Odpočívej v pokoj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hrobek s nápisem „R.I.P“ (Odpočívej v pokoji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F77" w:rsidRDefault="00034F77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E78" w:rsidRPr="00A85754" w:rsidRDefault="00034F77" w:rsidP="00034F77">
      <w:pPr>
        <w:jc w:val="center"/>
        <w:rPr>
          <w:rFonts w:ascii="Calibri" w:hAnsi="Calibri" w:cs="Calibri"/>
          <w:b/>
          <w:color w:val="4F81BD" w:themeColor="accent1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A85754">
        <w:rPr>
          <w:rFonts w:ascii="Calibri" w:hAnsi="Calibri" w:cs="Calibri"/>
          <w:b/>
          <w:color w:val="4F81BD" w:themeColor="accent1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lastRenderedPageBreak/>
        <w:t>Student B</w:t>
      </w:r>
      <w:r w:rsidR="004D235A" w:rsidRPr="00A85754">
        <w:rPr>
          <w:b/>
          <w:noProof/>
          <w:color w:val="4F81BD" w:themeColor="accent1"/>
          <w:sz w:val="32"/>
          <w:szCs w:val="32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 </w:t>
      </w:r>
    </w:p>
    <w:p w:rsidR="00034F77" w:rsidRPr="00A85754" w:rsidRDefault="002E4155" w:rsidP="00034F77">
      <w:pPr>
        <w:rPr>
          <w:rFonts w:ascii="Calibri" w:hAnsi="Calibri" w:cs="Calibri"/>
          <w:i/>
          <w:sz w:val="24"/>
          <w:szCs w:val="24"/>
        </w:rPr>
      </w:pPr>
      <w:r w:rsidRPr="00A85754">
        <w:rPr>
          <w:rFonts w:ascii="Calibri" w:hAnsi="Calibri" w:cs="Calibri"/>
          <w:i/>
          <w:sz w:val="24"/>
          <w:szCs w:val="24"/>
        </w:rPr>
        <w:t>Define these words to</w:t>
      </w:r>
      <w:r w:rsidR="00034F77" w:rsidRPr="00A85754">
        <w:rPr>
          <w:rFonts w:ascii="Calibri" w:hAnsi="Calibri" w:cs="Calibri"/>
          <w:i/>
          <w:sz w:val="24"/>
          <w:szCs w:val="24"/>
        </w:rPr>
        <w:t xml:space="preserve"> your partner – Student A</w:t>
      </w:r>
    </w:p>
    <w:p w:rsidR="004D235A" w:rsidRDefault="004D235A" w:rsidP="00034F7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4138" w:tblpY="166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34D04" w:rsidTr="00437FBE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54" w:type="dxa"/>
            <w:shd w:val="clear" w:color="auto" w:fill="19D1D5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4D04" w:rsidTr="00437FBE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534D04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4" w:type="dxa"/>
            <w:shd w:val="clear" w:color="auto" w:fill="19D1D5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4D04" w:rsidTr="00437FBE">
        <w:trPr>
          <w:trHeight w:val="454"/>
        </w:trPr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534D04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54" w:type="dxa"/>
            <w:shd w:val="clear" w:color="auto" w:fill="19D1D5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4D04" w:rsidTr="00437FBE">
        <w:trPr>
          <w:trHeight w:val="454"/>
        </w:trPr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78" w:type="dxa"/>
            <w:gridSpan w:val="7"/>
            <w:tcBorders>
              <w:bottom w:val="nil"/>
              <w:righ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4D04" w:rsidTr="00437FBE">
        <w:trPr>
          <w:trHeight w:val="454"/>
        </w:trPr>
        <w:tc>
          <w:tcPr>
            <w:tcW w:w="454" w:type="dxa"/>
          </w:tcPr>
          <w:p w:rsidR="00534D04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4D04" w:rsidTr="00437FBE">
        <w:trPr>
          <w:trHeight w:val="454"/>
        </w:trPr>
        <w:tc>
          <w:tcPr>
            <w:tcW w:w="454" w:type="dxa"/>
          </w:tcPr>
          <w:p w:rsidR="00534D04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vMerge w:val="restart"/>
            <w:tcBorders>
              <w:top w:val="nil"/>
              <w:right w:val="nil"/>
            </w:tcBorders>
          </w:tcPr>
          <w:p w:rsidR="00534D04" w:rsidRDefault="00534D04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1362" w:type="dxa"/>
            <w:gridSpan w:val="3"/>
            <w:tcBorders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Before w:val="1"/>
          <w:wBefore w:w="454" w:type="dxa"/>
          <w:trHeight w:val="454"/>
        </w:trPr>
        <w:tc>
          <w:tcPr>
            <w:tcW w:w="454" w:type="dxa"/>
          </w:tcPr>
          <w:p w:rsidR="00437FBE" w:rsidRPr="00D925DB" w:rsidRDefault="00D925DB" w:rsidP="008E2ACD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Before w:val="1"/>
          <w:wBefore w:w="454" w:type="dxa"/>
          <w:trHeight w:val="454"/>
        </w:trPr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Before w:val="1"/>
          <w:wBefore w:w="454" w:type="dxa"/>
          <w:trHeight w:val="454"/>
        </w:trPr>
        <w:tc>
          <w:tcPr>
            <w:tcW w:w="454" w:type="dxa"/>
            <w:tcBorders>
              <w:lef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Before w:val="1"/>
          <w:wBefore w:w="454" w:type="dxa"/>
          <w:trHeight w:val="454"/>
        </w:trPr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Before w:val="3"/>
          <w:wBefore w:w="1362" w:type="dxa"/>
          <w:trHeight w:val="454"/>
        </w:trPr>
        <w:tc>
          <w:tcPr>
            <w:tcW w:w="454" w:type="dxa"/>
            <w:shd w:val="clear" w:color="auto" w:fill="19D1D5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 w:val="restart"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lef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16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gridAfter w:val="4"/>
          <w:wAfter w:w="1816" w:type="dxa"/>
          <w:trHeight w:val="454"/>
        </w:trPr>
        <w:tc>
          <w:tcPr>
            <w:tcW w:w="90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437FBE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19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tcBorders>
              <w:top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D925DB">
        <w:trPr>
          <w:gridBefore w:val="1"/>
          <w:wBefore w:w="454" w:type="dxa"/>
          <w:trHeight w:val="454"/>
        </w:trPr>
        <w:tc>
          <w:tcPr>
            <w:tcW w:w="454" w:type="dxa"/>
            <w:tcBorders>
              <w:left w:val="single" w:sz="4" w:space="0" w:color="auto"/>
            </w:tcBorders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D925DB">
        <w:trPr>
          <w:gridBefore w:val="1"/>
          <w:wBefore w:w="454" w:type="dxa"/>
          <w:trHeight w:val="454"/>
        </w:trPr>
        <w:tc>
          <w:tcPr>
            <w:tcW w:w="454" w:type="dxa"/>
            <w:vMerge w:val="restart"/>
            <w:tcBorders>
              <w:left w:val="nil"/>
              <w:right w:val="nil"/>
            </w:tcBorders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left w:val="nil"/>
            </w:tcBorders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21</w:t>
            </w:r>
          </w:p>
        </w:tc>
        <w:tc>
          <w:tcPr>
            <w:tcW w:w="454" w:type="dxa"/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25DB" w:rsidRDefault="00D925DB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37FBE" w:rsidTr="00D925DB">
        <w:trPr>
          <w:gridBefore w:val="1"/>
          <w:gridAfter w:val="2"/>
          <w:wBefore w:w="454" w:type="dxa"/>
          <w:wAfter w:w="908" w:type="dxa"/>
          <w:trHeight w:val="454"/>
        </w:trPr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19D1D5"/>
          </w:tcPr>
          <w:p w:rsidR="00437FBE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22</w:t>
            </w: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FBE" w:rsidRDefault="00437FBE" w:rsidP="008E2AC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Tomb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Husband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Death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Ceremony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Veil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Grief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Dress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Figure</w:t>
      </w:r>
      <w:r w:rsidR="004D235A" w:rsidRPr="004D235A">
        <w:rPr>
          <w:noProof/>
          <w:lang w:eastAsia="cs-CZ"/>
        </w:rPr>
        <w:t xml:space="preserve"> 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Tailcoat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Noble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Reception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Shy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Widow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Honeymoon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Visit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Cemetery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Kind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Pointed</w:t>
      </w:r>
    </w:p>
    <w:p w:rsidR="00034F77" w:rsidRPr="00D925DB" w:rsidRDefault="0028204E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Sk</w:t>
      </w:r>
      <w:r w:rsidR="00034F77" w:rsidRPr="00D925DB">
        <w:rPr>
          <w:rFonts w:ascii="Calibri" w:hAnsi="Calibri" w:cs="Calibri"/>
          <w:sz w:val="24"/>
          <w:szCs w:val="24"/>
        </w:rPr>
        <w:t>ull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Priest</w:t>
      </w:r>
    </w:p>
    <w:p w:rsidR="00034F77" w:rsidRPr="00D925DB" w:rsidRDefault="00034F77" w:rsidP="00D925DB">
      <w:pPr>
        <w:pStyle w:val="Odstavecseseznamem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D925DB">
        <w:rPr>
          <w:rFonts w:ascii="Calibri" w:hAnsi="Calibri" w:cs="Calibri"/>
          <w:sz w:val="24"/>
          <w:szCs w:val="24"/>
        </w:rPr>
        <w:t>Die</w:t>
      </w:r>
    </w:p>
    <w:p w:rsidR="00034F77" w:rsidRDefault="004D235A" w:rsidP="00034F77">
      <w:pPr>
        <w:rPr>
          <w:rFonts w:ascii="Calibri" w:hAnsi="Calibri" w:cs="Calibr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F7E5FE8" wp14:editId="1E32229F">
            <wp:extent cx="1828800" cy="1828800"/>
            <wp:effectExtent l="0" t="0" r="0" b="0"/>
            <wp:docPr id="3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E78" w:rsidRDefault="00313E7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D925DB" w:rsidRDefault="002E4155" w:rsidP="00D925DB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Student B - SOLUTION</w:t>
      </w:r>
    </w:p>
    <w:tbl>
      <w:tblPr>
        <w:tblStyle w:val="Mkatabulky"/>
        <w:tblpPr w:leftFromText="141" w:rightFromText="141" w:vertAnchor="text" w:horzAnchor="margin" w:tblpXSpec="center" w:tblpY="103"/>
        <w:tblW w:w="0" w:type="auto"/>
        <w:tblLook w:val="04A0" w:firstRow="1" w:lastRow="0" w:firstColumn="1" w:lastColumn="0" w:noHBand="0" w:noVBand="1"/>
      </w:tblPr>
      <w:tblGrid>
        <w:gridCol w:w="454"/>
        <w:gridCol w:w="530"/>
        <w:gridCol w:w="509"/>
        <w:gridCol w:w="528"/>
        <w:gridCol w:w="454"/>
        <w:gridCol w:w="454"/>
        <w:gridCol w:w="454"/>
        <w:gridCol w:w="454"/>
        <w:gridCol w:w="454"/>
        <w:gridCol w:w="454"/>
        <w:gridCol w:w="454"/>
      </w:tblGrid>
      <w:tr w:rsidR="00D925DB" w:rsidTr="002E4155">
        <w:trPr>
          <w:trHeight w:val="454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</w:t>
            </w:r>
            <w:r w:rsidR="00D925DB"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  <w:r w:rsidR="00D925DB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</w:tr>
      <w:tr w:rsidR="00D925DB" w:rsidTr="002E4155">
        <w:trPr>
          <w:trHeight w:val="454"/>
        </w:trPr>
        <w:tc>
          <w:tcPr>
            <w:tcW w:w="98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left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3</w:t>
            </w:r>
            <w:r w:rsidR="00D925DB"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</w:tr>
      <w:tr w:rsidR="00D925DB" w:rsidTr="002E4155">
        <w:trPr>
          <w:trHeight w:val="454"/>
        </w:trPr>
        <w:tc>
          <w:tcPr>
            <w:tcW w:w="984" w:type="dxa"/>
            <w:gridSpan w:val="2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lef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000000" w:themeFill="text1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78" w:type="dxa"/>
            <w:gridSpan w:val="7"/>
            <w:tcBorders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4</w:t>
            </w:r>
            <w:r w:rsidR="00D925DB"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530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V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5</w:t>
            </w:r>
            <w:r w:rsidR="00D925DB"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530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1816" w:type="dxa"/>
            <w:gridSpan w:val="4"/>
            <w:vMerge w:val="restart"/>
            <w:tcBorders>
              <w:top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6</w:t>
            </w:r>
            <w:r w:rsidR="00D925DB"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530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É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1493" w:type="dxa"/>
            <w:gridSpan w:val="3"/>
            <w:tcBorders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000000" w:themeFill="text1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wBefore w:w="454" w:type="dxa"/>
          <w:trHeight w:val="454"/>
        </w:trPr>
        <w:tc>
          <w:tcPr>
            <w:tcW w:w="530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7</w:t>
            </w:r>
            <w:r w:rsidR="00D925DB"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wBefore w:w="454" w:type="dxa"/>
          <w:trHeight w:val="454"/>
        </w:trPr>
        <w:tc>
          <w:tcPr>
            <w:tcW w:w="530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8</w:t>
            </w:r>
            <w:r w:rsidR="00D925DB"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wBefore w:w="454" w:type="dxa"/>
          <w:trHeight w:val="454"/>
        </w:trPr>
        <w:tc>
          <w:tcPr>
            <w:tcW w:w="530" w:type="dxa"/>
            <w:tcBorders>
              <w:lef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9</w:t>
            </w:r>
            <w:r w:rsidR="00D925DB"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1362" w:type="dxa"/>
            <w:gridSpan w:val="3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wBefore w:w="454" w:type="dxa"/>
          <w:trHeight w:val="454"/>
        </w:trPr>
        <w:tc>
          <w:tcPr>
            <w:tcW w:w="530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10</w:t>
            </w:r>
            <w:r w:rsidR="00D925DB"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  <w:vMerge w:val="restart"/>
            <w:tcBorders>
              <w:top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3"/>
          <w:wBefore w:w="1493" w:type="dxa"/>
          <w:trHeight w:val="454"/>
        </w:trPr>
        <w:tc>
          <w:tcPr>
            <w:tcW w:w="528" w:type="dxa"/>
            <w:shd w:val="clear" w:color="auto" w:fill="19D1D5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11</w:t>
            </w:r>
            <w:r w:rsidR="00D925DB"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1493" w:type="dxa"/>
            <w:gridSpan w:val="3"/>
            <w:tcBorders>
              <w:top w:val="nil"/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000000" w:themeFill="text1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 w:val="restart"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tcBorders>
              <w:left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12</w:t>
            </w:r>
            <w:r w:rsidR="00D925DB"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2270" w:type="dxa"/>
            <w:gridSpan w:val="5"/>
            <w:vMerge/>
            <w:tcBorders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vMerge w:val="restart"/>
            <w:tcBorders>
              <w:lef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13</w:t>
            </w:r>
            <w:r w:rsidR="00D925DB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vMerge/>
            <w:tcBorders>
              <w:left w:val="nil"/>
              <w:bottom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14</w:t>
            </w:r>
            <w:r w:rsidR="00D925DB"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tcBorders>
              <w:left w:val="single" w:sz="4" w:space="0" w:color="auto"/>
              <w:bottom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15</w:t>
            </w:r>
            <w:r w:rsidR="00D925DB"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V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/>
            <w:tcBorders>
              <w:left w:val="nil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tcBorders>
              <w:left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16</w:t>
            </w:r>
            <w:r w:rsidR="00D925DB"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908" w:type="dxa"/>
            <w:gridSpan w:val="2"/>
            <w:vMerge/>
            <w:tcBorders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0" w:type="dxa"/>
            <w:tcBorders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17</w:t>
            </w:r>
            <w:r w:rsidR="00D925DB"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454" w:type="dxa"/>
            <w:vMerge/>
            <w:tcBorders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After w:val="4"/>
          <w:wAfter w:w="1816" w:type="dxa"/>
          <w:trHeight w:val="454"/>
        </w:trPr>
        <w:tc>
          <w:tcPr>
            <w:tcW w:w="98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left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18</w:t>
            </w:r>
            <w:r w:rsidR="00D925DB"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</w:tr>
      <w:tr w:rsidR="00D925DB" w:rsidTr="002E4155">
        <w:trPr>
          <w:trHeight w:val="454"/>
        </w:trPr>
        <w:tc>
          <w:tcPr>
            <w:tcW w:w="98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tcBorders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000000" w:themeFill="text1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trHeight w:val="454"/>
        </w:trPr>
        <w:tc>
          <w:tcPr>
            <w:tcW w:w="1493" w:type="dxa"/>
            <w:gridSpan w:val="3"/>
            <w:tcBorders>
              <w:top w:val="nil"/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19D1D5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19</w:t>
            </w:r>
            <w:r w:rsidR="00D925DB"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2270" w:type="dxa"/>
            <w:gridSpan w:val="5"/>
            <w:tcBorders>
              <w:top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wBefore w:w="454" w:type="dxa"/>
          <w:trHeight w:val="454"/>
        </w:trPr>
        <w:tc>
          <w:tcPr>
            <w:tcW w:w="530" w:type="dxa"/>
            <w:tcBorders>
              <w:left w:val="single" w:sz="4" w:space="0" w:color="auto"/>
            </w:tcBorders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20</w:t>
            </w:r>
            <w:r w:rsidR="00D925DB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509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528" w:type="dxa"/>
            <w:shd w:val="clear" w:color="auto" w:fill="19D1D5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E4155" w:rsidTr="002E4155">
        <w:trPr>
          <w:gridBefore w:val="1"/>
          <w:wBefore w:w="454" w:type="dxa"/>
          <w:trHeight w:val="454"/>
        </w:trPr>
        <w:tc>
          <w:tcPr>
            <w:tcW w:w="530" w:type="dxa"/>
            <w:vMerge w:val="restart"/>
            <w:tcBorders>
              <w:left w:val="nil"/>
              <w:right w:val="nil"/>
            </w:tcBorders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vMerge w:val="restart"/>
            <w:tcBorders>
              <w:left w:val="nil"/>
            </w:tcBorders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19D1D5"/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21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9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E4155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925DB" w:rsidTr="002E4155">
        <w:trPr>
          <w:gridBefore w:val="1"/>
          <w:gridAfter w:val="2"/>
          <w:wBefore w:w="454" w:type="dxa"/>
          <w:wAfter w:w="908" w:type="dxa"/>
          <w:trHeight w:val="454"/>
        </w:trPr>
        <w:tc>
          <w:tcPr>
            <w:tcW w:w="530" w:type="dxa"/>
            <w:vMerge/>
            <w:tcBorders>
              <w:left w:val="nil"/>
              <w:bottom w:val="nil"/>
              <w:right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9" w:type="dxa"/>
            <w:vMerge/>
            <w:tcBorders>
              <w:left w:val="nil"/>
              <w:bottom w:val="nil"/>
            </w:tcBorders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19D1D5"/>
          </w:tcPr>
          <w:p w:rsidR="00D925DB" w:rsidRDefault="002E4155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22</w:t>
            </w:r>
            <w:r w:rsidR="00D925DB"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D925DB" w:rsidRDefault="00D925DB" w:rsidP="00D925D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</w:tr>
    </w:tbl>
    <w:p w:rsidR="00D925DB" w:rsidRDefault="00D925DB" w:rsidP="00D925DB">
      <w:pPr>
        <w:rPr>
          <w:rFonts w:ascii="Calibri" w:hAnsi="Calibri" w:cs="Calibri"/>
          <w:sz w:val="24"/>
          <w:szCs w:val="24"/>
        </w:rPr>
      </w:pPr>
    </w:p>
    <w:p w:rsidR="00D925DB" w:rsidRDefault="00D925DB" w:rsidP="00D925D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E78" w:rsidRDefault="00036960" w:rsidP="00034F77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Student </w:t>
      </w:r>
      <w:r w:rsidR="00034F77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- </w:t>
      </w:r>
      <w:r w:rsidR="002E4155">
        <w:rPr>
          <w:rFonts w:ascii="Calibri" w:hAnsi="Calibri" w:cs="Calibri"/>
          <w:sz w:val="24"/>
          <w:szCs w:val="24"/>
        </w:rPr>
        <w:t>SOLUTION</w:t>
      </w:r>
    </w:p>
    <w:tbl>
      <w:tblPr>
        <w:tblStyle w:val="Mkatabulky"/>
        <w:tblpPr w:leftFromText="141" w:rightFromText="141" w:vertAnchor="text" w:horzAnchor="page" w:tblpX="2383" w:tblpY="253"/>
        <w:tblW w:w="0" w:type="auto"/>
        <w:tblLook w:val="04A0" w:firstRow="1" w:lastRow="0" w:firstColumn="1" w:lastColumn="0" w:noHBand="0" w:noVBand="1"/>
      </w:tblPr>
      <w:tblGrid>
        <w:gridCol w:w="509"/>
        <w:gridCol w:w="507"/>
        <w:gridCol w:w="528"/>
        <w:gridCol w:w="592"/>
        <w:gridCol w:w="534"/>
        <w:gridCol w:w="489"/>
        <w:gridCol w:w="454"/>
        <w:gridCol w:w="454"/>
        <w:gridCol w:w="454"/>
        <w:gridCol w:w="454"/>
        <w:gridCol w:w="454"/>
        <w:gridCol w:w="454"/>
      </w:tblGrid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</w:t>
            </w: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1362" w:type="dxa"/>
            <w:gridSpan w:val="3"/>
            <w:tcBorders>
              <w:top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</w:tr>
      <w:tr w:rsidR="00034F77" w:rsidTr="00034F77">
        <w:trPr>
          <w:trHeight w:val="454"/>
        </w:trPr>
        <w:tc>
          <w:tcPr>
            <w:tcW w:w="2136" w:type="dxa"/>
            <w:gridSpan w:val="4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3</w:t>
            </w: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1362" w:type="dxa"/>
            <w:gridSpan w:val="3"/>
            <w:vMerge w:val="restart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000000" w:themeFill="text1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136" w:type="dxa"/>
            <w:gridSpan w:val="4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4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</w:tr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5</w:t>
            </w:r>
            <w:r>
              <w:rPr>
                <w:rFonts w:ascii="Calibri" w:hAnsi="Calibri" w:cs="Calibri"/>
                <w:sz w:val="24"/>
                <w:szCs w:val="24"/>
              </w:rPr>
              <w:t>V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1362" w:type="dxa"/>
            <w:gridSpan w:val="3"/>
            <w:vMerge w:val="restart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6</w:t>
            </w:r>
            <w:r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908" w:type="dxa"/>
            <w:gridSpan w:val="2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136" w:type="dxa"/>
            <w:gridSpan w:val="4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7</w:t>
            </w: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1362" w:type="dxa"/>
            <w:gridSpan w:val="3"/>
            <w:vMerge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544" w:type="dxa"/>
            <w:gridSpan w:val="3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8</w:t>
            </w:r>
            <w:r>
              <w:rPr>
                <w:rFonts w:ascii="Calibri" w:hAnsi="Calibri" w:cs="Calibri"/>
                <w:sz w:val="24"/>
                <w:szCs w:val="24"/>
              </w:rPr>
              <w:t>F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1362" w:type="dxa"/>
            <w:gridSpan w:val="3"/>
            <w:vMerge/>
            <w:tcBorders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9</w:t>
            </w: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136" w:type="dxa"/>
            <w:gridSpan w:val="4"/>
            <w:tcBorders>
              <w:top w:val="nil"/>
              <w:lef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10</w:t>
            </w: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11</w:t>
            </w: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07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  <w:vMerge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12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2670" w:type="dxa"/>
            <w:gridSpan w:val="5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9" w:type="dxa"/>
            <w:shd w:val="clear" w:color="auto" w:fill="000000" w:themeFill="text1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544" w:type="dxa"/>
            <w:gridSpan w:val="3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13</w:t>
            </w:r>
            <w:r>
              <w:rPr>
                <w:rFonts w:ascii="Calibri" w:hAnsi="Calibri" w:cs="Calibri"/>
                <w:sz w:val="24"/>
                <w:szCs w:val="24"/>
              </w:rPr>
              <w:t>W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</w:t>
            </w:r>
          </w:p>
        </w:tc>
        <w:tc>
          <w:tcPr>
            <w:tcW w:w="454" w:type="dxa"/>
            <w:vMerge/>
            <w:tcBorders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14</w:t>
            </w:r>
            <w:r>
              <w:rPr>
                <w:rFonts w:ascii="Calibri" w:hAnsi="Calibri" w:cs="Calibri"/>
                <w:sz w:val="24"/>
                <w:szCs w:val="24"/>
              </w:rPr>
              <w:t>H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  <w:vMerge w:val="restart"/>
            <w:tcBorders>
              <w:top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1544" w:type="dxa"/>
            <w:gridSpan w:val="3"/>
            <w:tcBorders>
              <w:top w:val="nil"/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15</w:t>
            </w:r>
            <w:r>
              <w:rPr>
                <w:rFonts w:ascii="Calibri" w:hAnsi="Calibri" w:cs="Calibri"/>
                <w:sz w:val="24"/>
                <w:szCs w:val="24"/>
              </w:rPr>
              <w:t>V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7" w:type="dxa"/>
            <w:tcBorders>
              <w:lef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16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Y</w:t>
            </w:r>
          </w:p>
        </w:tc>
        <w:tc>
          <w:tcPr>
            <w:tcW w:w="908" w:type="dxa"/>
            <w:gridSpan w:val="2"/>
            <w:vMerge w:val="restart"/>
            <w:tcBorders>
              <w:top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27" w:type="dxa"/>
            <w:gridSpan w:val="3"/>
            <w:tcBorders>
              <w:lef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17</w:t>
            </w:r>
            <w:r>
              <w:rPr>
                <w:rFonts w:ascii="Calibri" w:hAnsi="Calibri" w:cs="Calibri"/>
                <w:sz w:val="24"/>
                <w:szCs w:val="24"/>
              </w:rPr>
              <w:t>K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  <w:vMerge/>
            <w:tcBorders>
              <w:left w:val="nil"/>
              <w:righ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7" w:type="dxa"/>
            <w:tcBorders>
              <w:lef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18</w:t>
            </w: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45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  <w:vMerge/>
            <w:tcBorders>
              <w:left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035" w:type="dxa"/>
            <w:gridSpan w:val="2"/>
            <w:tcBorders>
              <w:lef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19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534" w:type="dxa"/>
          </w:tcPr>
          <w:p w:rsidR="00034F77" w:rsidRDefault="0028204E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</w:t>
            </w:r>
          </w:p>
        </w:tc>
        <w:tc>
          <w:tcPr>
            <w:tcW w:w="45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trHeight w:val="454"/>
        </w:trPr>
        <w:tc>
          <w:tcPr>
            <w:tcW w:w="509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20</w:t>
            </w:r>
            <w:r>
              <w:rPr>
                <w:rFonts w:ascii="Calibri" w:hAnsi="Calibri" w:cs="Calibri"/>
                <w:sz w:val="24"/>
                <w:szCs w:val="24"/>
              </w:rPr>
              <w:t>P</w:t>
            </w:r>
          </w:p>
        </w:tc>
        <w:tc>
          <w:tcPr>
            <w:tcW w:w="507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</w:t>
            </w:r>
          </w:p>
        </w:tc>
        <w:tc>
          <w:tcPr>
            <w:tcW w:w="528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</w:t>
            </w:r>
          </w:p>
        </w:tc>
        <w:tc>
          <w:tcPr>
            <w:tcW w:w="489" w:type="dxa"/>
            <w:tcBorders>
              <w:right w:val="single" w:sz="4" w:space="0" w:color="auto"/>
            </w:tcBorders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34F77" w:rsidTr="00034F77">
        <w:trPr>
          <w:gridAfter w:val="6"/>
          <w:wAfter w:w="2724" w:type="dxa"/>
          <w:trHeight w:val="454"/>
        </w:trPr>
        <w:tc>
          <w:tcPr>
            <w:tcW w:w="1544" w:type="dxa"/>
            <w:gridSpan w:val="3"/>
            <w:tcBorders>
              <w:left w:val="nil"/>
              <w:bottom w:val="nil"/>
            </w:tcBorders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2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21</w:t>
            </w:r>
            <w:r>
              <w:rPr>
                <w:rFonts w:ascii="Calibri" w:hAnsi="Calibri" w:cs="Calibri"/>
                <w:sz w:val="24"/>
                <w:szCs w:val="24"/>
              </w:rPr>
              <w:t>D</w:t>
            </w:r>
          </w:p>
        </w:tc>
        <w:tc>
          <w:tcPr>
            <w:tcW w:w="534" w:type="dxa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489" w:type="dxa"/>
            <w:shd w:val="clear" w:color="auto" w:fill="19D1D5"/>
          </w:tcPr>
          <w:p w:rsidR="00034F77" w:rsidRDefault="00034F77" w:rsidP="00034F7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</w:tr>
    </w:tbl>
    <w:p w:rsidR="00313E78" w:rsidRPr="003D68E7" w:rsidRDefault="00313E78" w:rsidP="00313E78">
      <w:pPr>
        <w:rPr>
          <w:rFonts w:ascii="Calibri" w:hAnsi="Calibri" w:cs="Calibri"/>
          <w:sz w:val="24"/>
          <w:szCs w:val="24"/>
        </w:rPr>
      </w:pPr>
    </w:p>
    <w:p w:rsidR="00313E78" w:rsidRPr="003D68E7" w:rsidRDefault="00313E78" w:rsidP="003D68E7">
      <w:pPr>
        <w:rPr>
          <w:rFonts w:ascii="Calibri" w:hAnsi="Calibri" w:cs="Calibri"/>
          <w:sz w:val="24"/>
          <w:szCs w:val="24"/>
        </w:rPr>
      </w:pPr>
    </w:p>
    <w:sectPr w:rsidR="00313E78" w:rsidRPr="003D6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356E"/>
    <w:multiLevelType w:val="hybridMultilevel"/>
    <w:tmpl w:val="7DA838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02F5A"/>
    <w:multiLevelType w:val="hybridMultilevel"/>
    <w:tmpl w:val="BF628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D7D38"/>
    <w:multiLevelType w:val="hybridMultilevel"/>
    <w:tmpl w:val="E200D8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75715"/>
    <w:multiLevelType w:val="hybridMultilevel"/>
    <w:tmpl w:val="16D6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17C78"/>
    <w:multiLevelType w:val="hybridMultilevel"/>
    <w:tmpl w:val="3CDAC0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B3947"/>
    <w:multiLevelType w:val="hybridMultilevel"/>
    <w:tmpl w:val="B116499E"/>
    <w:lvl w:ilvl="0" w:tplc="8B3C2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241F1"/>
    <w:multiLevelType w:val="hybridMultilevel"/>
    <w:tmpl w:val="3F04E2CC"/>
    <w:lvl w:ilvl="0" w:tplc="63D8DA66">
      <w:start w:val="1"/>
      <w:numFmt w:val="decimal"/>
      <w:lvlText w:val="%1."/>
      <w:lvlJc w:val="left"/>
      <w:pPr>
        <w:ind w:left="720" w:hanging="360"/>
      </w:pPr>
      <w:rPr>
        <w:rFonts w:ascii="Harrington" w:hAnsi="Harrington" w:cs="Arabic Typesetting"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52F0"/>
    <w:rsid w:val="00020248"/>
    <w:rsid w:val="00034F77"/>
    <w:rsid w:val="00036960"/>
    <w:rsid w:val="00070C00"/>
    <w:rsid w:val="000A4D4E"/>
    <w:rsid w:val="000D15FA"/>
    <w:rsid w:val="001358DB"/>
    <w:rsid w:val="00143522"/>
    <w:rsid w:val="001658B9"/>
    <w:rsid w:val="001A0923"/>
    <w:rsid w:val="001C170A"/>
    <w:rsid w:val="002646E0"/>
    <w:rsid w:val="0028204E"/>
    <w:rsid w:val="00282A42"/>
    <w:rsid w:val="002E4155"/>
    <w:rsid w:val="00312AA6"/>
    <w:rsid w:val="00313E78"/>
    <w:rsid w:val="00371990"/>
    <w:rsid w:val="00381C04"/>
    <w:rsid w:val="00382136"/>
    <w:rsid w:val="00382A49"/>
    <w:rsid w:val="00383C96"/>
    <w:rsid w:val="00384CC3"/>
    <w:rsid w:val="003B09B7"/>
    <w:rsid w:val="003D68E7"/>
    <w:rsid w:val="00414999"/>
    <w:rsid w:val="0042098F"/>
    <w:rsid w:val="00424919"/>
    <w:rsid w:val="00437FBE"/>
    <w:rsid w:val="004D09F8"/>
    <w:rsid w:val="004D235A"/>
    <w:rsid w:val="004F009D"/>
    <w:rsid w:val="00534D04"/>
    <w:rsid w:val="00577F7A"/>
    <w:rsid w:val="005D5028"/>
    <w:rsid w:val="005E345E"/>
    <w:rsid w:val="005F024B"/>
    <w:rsid w:val="00610494"/>
    <w:rsid w:val="006744B7"/>
    <w:rsid w:val="006C048D"/>
    <w:rsid w:val="006C1683"/>
    <w:rsid w:val="00752BF6"/>
    <w:rsid w:val="00866E3B"/>
    <w:rsid w:val="008904BF"/>
    <w:rsid w:val="008E2ACD"/>
    <w:rsid w:val="00A85754"/>
    <w:rsid w:val="00B26283"/>
    <w:rsid w:val="00B638EB"/>
    <w:rsid w:val="00BA1D8A"/>
    <w:rsid w:val="00BA33E8"/>
    <w:rsid w:val="00BE6282"/>
    <w:rsid w:val="00C0574F"/>
    <w:rsid w:val="00C57DCA"/>
    <w:rsid w:val="00CC6A83"/>
    <w:rsid w:val="00CD61D8"/>
    <w:rsid w:val="00CD6EDF"/>
    <w:rsid w:val="00D1204F"/>
    <w:rsid w:val="00D604E7"/>
    <w:rsid w:val="00D925DB"/>
    <w:rsid w:val="00DA146D"/>
    <w:rsid w:val="00DE7098"/>
    <w:rsid w:val="00E722D3"/>
    <w:rsid w:val="00E73B1C"/>
    <w:rsid w:val="00EC7DAB"/>
    <w:rsid w:val="00EE4FD5"/>
    <w:rsid w:val="00F25DED"/>
    <w:rsid w:val="00F4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0C00"/>
    <w:pPr>
      <w:ind w:left="720"/>
      <w:contextualSpacing/>
    </w:pPr>
  </w:style>
  <w:style w:type="table" w:styleId="Mkatabulky">
    <w:name w:val="Table Grid"/>
    <w:basedOn w:val="Normlntabulka"/>
    <w:uiPriority w:val="59"/>
    <w:rsid w:val="000A4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04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0C00"/>
    <w:pPr>
      <w:ind w:left="720"/>
      <w:contextualSpacing/>
    </w:pPr>
  </w:style>
  <w:style w:type="table" w:styleId="Mkatabulky">
    <w:name w:val="Table Grid"/>
    <w:basedOn w:val="Normlntabulka"/>
    <w:uiPriority w:val="59"/>
    <w:rsid w:val="000A4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04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8C5CC-2B0E-4D76-934D-19C3E83B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1110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2012-06-22T11:41:00Z</cp:lastPrinted>
  <dcterms:created xsi:type="dcterms:W3CDTF">2012-06-22T11:41:00Z</dcterms:created>
  <dcterms:modified xsi:type="dcterms:W3CDTF">2012-06-22T11:42:00Z</dcterms:modified>
</cp:coreProperties>
</file>