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803" w:rsidRDefault="006F6BBC" w:rsidP="006F6BBC">
      <w:pPr>
        <w:pStyle w:val="Nzev"/>
      </w:pPr>
      <w:r w:rsidRPr="006F6BBC">
        <w:t xml:space="preserve">EU </w:t>
      </w:r>
      <w:proofErr w:type="spellStart"/>
      <w:r w:rsidRPr="006F6BBC">
        <w:t>peníze</w:t>
      </w:r>
      <w:proofErr w:type="spellEnd"/>
      <w:r w:rsidRPr="006F6BBC">
        <w:t xml:space="preserve"> </w:t>
      </w:r>
      <w:proofErr w:type="spellStart"/>
      <w:r w:rsidRPr="006F6BBC">
        <w:t>školám</w:t>
      </w:r>
      <w:proofErr w:type="spellEnd"/>
    </w:p>
    <w:p w:rsidR="00832803" w:rsidRPr="00832803" w:rsidRDefault="006F6BBC" w:rsidP="006F6BBC">
      <w:pPr>
        <w:pStyle w:val="Podtitul"/>
      </w:pPr>
      <w:proofErr w:type="spellStart"/>
      <w:r w:rsidRPr="006F6BBC">
        <w:t>Základní</w:t>
      </w:r>
      <w:proofErr w:type="spellEnd"/>
      <w:r w:rsidRPr="006F6BBC">
        <w:t xml:space="preserve"> </w:t>
      </w:r>
      <w:proofErr w:type="spellStart"/>
      <w:r w:rsidRPr="006F6BBC">
        <w:t>škola</w:t>
      </w:r>
      <w:proofErr w:type="spellEnd"/>
      <w:r w:rsidRPr="006F6BBC">
        <w:t xml:space="preserve"> </w:t>
      </w:r>
      <w:proofErr w:type="spellStart"/>
      <w:r w:rsidR="00616561">
        <w:t>Čachovice</w:t>
      </w:r>
      <w:proofErr w:type="spellEnd"/>
      <w:r w:rsidR="00616561">
        <w:t xml:space="preserve"> a </w:t>
      </w:r>
      <w:proofErr w:type="spellStart"/>
      <w:r w:rsidR="00616561">
        <w:t>Mateřská</w:t>
      </w:r>
      <w:proofErr w:type="spellEnd"/>
      <w:r w:rsidR="00616561">
        <w:t xml:space="preserve"> </w:t>
      </w:r>
      <w:proofErr w:type="spellStart"/>
      <w:r w:rsidR="00616561">
        <w:t>škola</w:t>
      </w:r>
      <w:proofErr w:type="spellEnd"/>
      <w:r w:rsidR="00616561">
        <w:t xml:space="preserve"> </w:t>
      </w:r>
      <w:proofErr w:type="spellStart"/>
      <w:r w:rsidR="00616561">
        <w:t>Struhy</w:t>
      </w:r>
      <w:proofErr w:type="spellEnd"/>
      <w:r w:rsidRPr="006F6BBC">
        <w:t xml:space="preserve">, </w:t>
      </w:r>
      <w:proofErr w:type="spellStart"/>
      <w:r w:rsidRPr="006F6BBC">
        <w:t>Komenského</w:t>
      </w:r>
      <w:proofErr w:type="spellEnd"/>
      <w:r w:rsidRPr="006F6BBC">
        <w:t xml:space="preserve"> </w:t>
      </w:r>
      <w:r w:rsidR="00616561">
        <w:t>96</w:t>
      </w:r>
      <w:r w:rsidRPr="006F6BBC">
        <w:t>,</w:t>
      </w:r>
      <w:r>
        <w:t xml:space="preserve"> </w:t>
      </w:r>
      <w:proofErr w:type="spellStart"/>
      <w:r w:rsidRPr="006F6BBC">
        <w:t>příspěvková</w:t>
      </w:r>
      <w:proofErr w:type="spellEnd"/>
      <w:r w:rsidRPr="006F6BBC">
        <w:t xml:space="preserve"> </w:t>
      </w:r>
      <w:proofErr w:type="spellStart"/>
      <w:r w:rsidRPr="006F6BBC">
        <w:t>organizace</w:t>
      </w:r>
      <w:proofErr w:type="spellEnd"/>
    </w:p>
    <w:p w:rsidR="00832803" w:rsidRDefault="006F6BBC" w:rsidP="006F6BBC">
      <w:pPr>
        <w:pStyle w:val="Informace"/>
      </w:pPr>
      <w:proofErr w:type="spellStart"/>
      <w:r w:rsidRPr="0004313B">
        <w:rPr>
          <w:b/>
        </w:rPr>
        <w:t>Označení</w:t>
      </w:r>
      <w:proofErr w:type="spellEnd"/>
      <w:r w:rsidRPr="0004313B">
        <w:rPr>
          <w:b/>
        </w:rPr>
        <w:t>:</w:t>
      </w:r>
      <w:r w:rsidR="00C0499C">
        <w:tab/>
        <w:t>VY_</w:t>
      </w:r>
      <w:r w:rsidR="006F6FB8">
        <w:t>32_</w:t>
      </w:r>
      <w:r w:rsidR="00C0499C">
        <w:t>INOVACE_27_ReaAj7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Předmět</w:t>
      </w:r>
      <w:proofErr w:type="spellEnd"/>
      <w:r w:rsidRPr="0004313B">
        <w:rPr>
          <w:b/>
        </w:rPr>
        <w:t>:</w:t>
      </w:r>
      <w:r w:rsidR="00966CA6">
        <w:tab/>
      </w:r>
      <w:proofErr w:type="spellStart"/>
      <w:r w:rsidR="00966CA6">
        <w:t>Anglický</w:t>
      </w:r>
      <w:proofErr w:type="spellEnd"/>
      <w:r w:rsidR="00966CA6">
        <w:t xml:space="preserve"> </w:t>
      </w:r>
      <w:proofErr w:type="spellStart"/>
      <w:r w:rsidR="00966CA6">
        <w:t>jazyk</w:t>
      </w:r>
      <w:proofErr w:type="spellEnd"/>
      <w:r w:rsidR="00966CA6">
        <w:t xml:space="preserve"> 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Ročník</w:t>
      </w:r>
      <w:proofErr w:type="spellEnd"/>
      <w:r w:rsidRPr="0004313B">
        <w:rPr>
          <w:b/>
        </w:rPr>
        <w:t>:</w:t>
      </w:r>
      <w:r w:rsidR="00966CA6">
        <w:tab/>
        <w:t>7.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Téma</w:t>
      </w:r>
      <w:proofErr w:type="spellEnd"/>
      <w:r w:rsidRPr="0004313B">
        <w:rPr>
          <w:b/>
        </w:rPr>
        <w:t>:</w:t>
      </w:r>
      <w:r w:rsidR="00966CA6">
        <w:tab/>
      </w:r>
      <w:proofErr w:type="spellStart"/>
      <w:r w:rsidR="00966CA6">
        <w:t>Londýn</w:t>
      </w:r>
      <w:proofErr w:type="spellEnd"/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Název</w:t>
      </w:r>
      <w:proofErr w:type="spellEnd"/>
      <w:r w:rsidRPr="0004313B">
        <w:rPr>
          <w:b/>
        </w:rPr>
        <w:t>:</w:t>
      </w:r>
      <w:r w:rsidR="00C51B06">
        <w:tab/>
        <w:t>Buckingham Palace</w:t>
      </w:r>
    </w:p>
    <w:p w:rsidR="006F6BBC" w:rsidRDefault="006F6BBC" w:rsidP="006F6BBC">
      <w:pPr>
        <w:pStyle w:val="Informace"/>
      </w:pPr>
      <w:proofErr w:type="spellStart"/>
      <w:r w:rsidRPr="0004313B">
        <w:rPr>
          <w:b/>
        </w:rPr>
        <w:t>Autor</w:t>
      </w:r>
      <w:proofErr w:type="spellEnd"/>
      <w:r w:rsidRPr="0004313B">
        <w:rPr>
          <w:b/>
        </w:rPr>
        <w:t>:</w:t>
      </w:r>
      <w:r w:rsidR="00966CA6">
        <w:tab/>
      </w:r>
      <w:r w:rsidR="00CE1BF7">
        <w:t xml:space="preserve">Mgr. </w:t>
      </w:r>
      <w:proofErr w:type="spellStart"/>
      <w:r w:rsidR="00CE1BF7">
        <w:t>Vlasta</w:t>
      </w:r>
      <w:proofErr w:type="spellEnd"/>
      <w:r w:rsidR="00CE1BF7">
        <w:t xml:space="preserve"> Kouříková</w:t>
      </w:r>
      <w:bookmarkStart w:id="0" w:name="_GoBack"/>
      <w:bookmarkEnd w:id="0"/>
    </w:p>
    <w:p w:rsidR="006F6BBC" w:rsidRPr="00832803" w:rsidRDefault="006F6BBC" w:rsidP="006F6BBC">
      <w:pPr>
        <w:pStyle w:val="Informace"/>
      </w:pPr>
      <w:proofErr w:type="spellStart"/>
      <w:r w:rsidRPr="0004313B">
        <w:rPr>
          <w:b/>
        </w:rPr>
        <w:t>Popis</w:t>
      </w:r>
      <w:proofErr w:type="spellEnd"/>
      <w:r w:rsidRPr="0004313B">
        <w:rPr>
          <w:b/>
        </w:rPr>
        <w:t>:</w:t>
      </w:r>
      <w:r w:rsidR="00F93998">
        <w:tab/>
      </w:r>
      <w:proofErr w:type="spellStart"/>
      <w:r w:rsidR="00F93998">
        <w:t>Krátký</w:t>
      </w:r>
      <w:proofErr w:type="spellEnd"/>
      <w:r w:rsidR="00F93998">
        <w:t xml:space="preserve"> </w:t>
      </w:r>
      <w:proofErr w:type="spellStart"/>
      <w:r w:rsidR="00F93998">
        <w:t>článek</w:t>
      </w:r>
      <w:proofErr w:type="spellEnd"/>
      <w:r w:rsidR="00F93998">
        <w:t xml:space="preserve"> o </w:t>
      </w:r>
      <w:proofErr w:type="spellStart"/>
      <w:r w:rsidR="00F93998">
        <w:t>Buckinghamském</w:t>
      </w:r>
      <w:proofErr w:type="spellEnd"/>
      <w:r w:rsidR="00F93998">
        <w:t xml:space="preserve"> </w:t>
      </w:r>
      <w:proofErr w:type="spellStart"/>
      <w:r w:rsidR="00F93998">
        <w:t>palaci</w:t>
      </w:r>
      <w:proofErr w:type="spellEnd"/>
      <w:r w:rsidR="00F93998">
        <w:t xml:space="preserve"> s </w:t>
      </w:r>
      <w:proofErr w:type="spellStart"/>
      <w:r w:rsidR="00F93998">
        <w:t>vynechanými</w:t>
      </w:r>
      <w:proofErr w:type="spellEnd"/>
      <w:r w:rsidR="00F93998">
        <w:t xml:space="preserve"> </w:t>
      </w:r>
      <w:proofErr w:type="spellStart"/>
      <w:r w:rsidR="00F93998">
        <w:t>předložkami</w:t>
      </w:r>
      <w:proofErr w:type="spellEnd"/>
      <w:r w:rsidR="00F93998">
        <w:t xml:space="preserve"> pro </w:t>
      </w:r>
      <w:proofErr w:type="spellStart"/>
      <w:r w:rsidR="00F93998">
        <w:t>doplnění</w:t>
      </w:r>
      <w:proofErr w:type="spellEnd"/>
      <w:r w:rsidR="00F93998">
        <w:t xml:space="preserve"> </w:t>
      </w:r>
      <w:proofErr w:type="spellStart"/>
      <w:r w:rsidR="00F93998">
        <w:t>žáky</w:t>
      </w:r>
      <w:proofErr w:type="spellEnd"/>
      <w:r w:rsidR="00F93998">
        <w:t>.</w:t>
      </w:r>
    </w:p>
    <w:p w:rsidR="0004313B" w:rsidRDefault="0004313B" w:rsidP="00832803"/>
    <w:p w:rsidR="00325D18" w:rsidRDefault="00325D18" w:rsidP="00832803"/>
    <w:p w:rsidR="00325D18" w:rsidRDefault="00325D18" w:rsidP="00832803"/>
    <w:p w:rsidR="00325D18" w:rsidRDefault="00325D18" w:rsidP="00832803"/>
    <w:p w:rsidR="00325D18" w:rsidRDefault="00325D18" w:rsidP="00832803"/>
    <w:p w:rsidR="00325D18" w:rsidRDefault="00325D18" w:rsidP="00832803"/>
    <w:p w:rsidR="00325D18" w:rsidRDefault="00325D18" w:rsidP="00832803"/>
    <w:p w:rsidR="00325D18" w:rsidRDefault="00325D18" w:rsidP="00832803"/>
    <w:p w:rsidR="00325D18" w:rsidRDefault="00325D18" w:rsidP="00832803"/>
    <w:p w:rsidR="00325D18" w:rsidRDefault="00325D18" w:rsidP="00832803"/>
    <w:p w:rsidR="00325D18" w:rsidRDefault="00325D18" w:rsidP="00832803"/>
    <w:p w:rsidR="00325D18" w:rsidRDefault="00325D18" w:rsidP="00832803"/>
    <w:p w:rsidR="00325D18" w:rsidRDefault="00325D18" w:rsidP="00832803"/>
    <w:p w:rsidR="00325D18" w:rsidRDefault="00325D18" w:rsidP="00832803"/>
    <w:p w:rsidR="00325D18" w:rsidRDefault="00325D18" w:rsidP="00832803"/>
    <w:p w:rsidR="00325D18" w:rsidRDefault="00325D18" w:rsidP="00832803"/>
    <w:p w:rsidR="00325D18" w:rsidRDefault="00325D18" w:rsidP="00832803"/>
    <w:p w:rsidR="00325D18" w:rsidRDefault="00325D18" w:rsidP="00832803"/>
    <w:p w:rsidR="00325D18" w:rsidRDefault="00325D18" w:rsidP="00832803"/>
    <w:p w:rsidR="00325D18" w:rsidRDefault="00325D18" w:rsidP="00832803"/>
    <w:p w:rsidR="00325D18" w:rsidRDefault="00325D18" w:rsidP="00832803"/>
    <w:p w:rsidR="00325D18" w:rsidRDefault="00325D18" w:rsidP="00832803"/>
    <w:p w:rsidR="00325D18" w:rsidRDefault="00325D18" w:rsidP="00832803"/>
    <w:p w:rsidR="00325D18" w:rsidRDefault="00325D18" w:rsidP="00832803"/>
    <w:p w:rsidR="00325D18" w:rsidRDefault="00325D18" w:rsidP="00832803"/>
    <w:p w:rsidR="00325D18" w:rsidRDefault="00325D18" w:rsidP="00832803"/>
    <w:p w:rsidR="00325D18" w:rsidRDefault="00325D18" w:rsidP="00832803"/>
    <w:p w:rsidR="00325D18" w:rsidRDefault="00325D18" w:rsidP="00832803"/>
    <w:p w:rsidR="00325D18" w:rsidRDefault="00325D18" w:rsidP="00832803"/>
    <w:p w:rsidR="00325D18" w:rsidRDefault="00325D18" w:rsidP="00832803"/>
    <w:p w:rsidR="00325D18" w:rsidRDefault="00325D18" w:rsidP="00832803">
      <w:pPr>
        <w:rPr>
          <w:b/>
        </w:rPr>
      </w:pPr>
      <w:proofErr w:type="spellStart"/>
      <w:r w:rsidRPr="00325D18">
        <w:rPr>
          <w:b/>
        </w:rPr>
        <w:lastRenderedPageBreak/>
        <w:t>Metodika</w:t>
      </w:r>
      <w:proofErr w:type="spellEnd"/>
      <w:r w:rsidRPr="00325D18">
        <w:rPr>
          <w:b/>
        </w:rPr>
        <w:t xml:space="preserve"> k </w:t>
      </w:r>
      <w:proofErr w:type="spellStart"/>
      <w:r w:rsidRPr="00325D18">
        <w:rPr>
          <w:b/>
        </w:rPr>
        <w:t>materiálu</w:t>
      </w:r>
      <w:proofErr w:type="spellEnd"/>
      <w:r w:rsidRPr="00325D18">
        <w:rPr>
          <w:b/>
        </w:rPr>
        <w:t>:</w:t>
      </w:r>
    </w:p>
    <w:p w:rsidR="00325D18" w:rsidRDefault="00325D18" w:rsidP="00832803">
      <w:pPr>
        <w:rPr>
          <w:b/>
        </w:rPr>
      </w:pPr>
    </w:p>
    <w:p w:rsidR="00325D18" w:rsidRPr="002C7912" w:rsidRDefault="00325D18" w:rsidP="00832803">
      <w:proofErr w:type="spellStart"/>
      <w:r w:rsidRPr="002C7912">
        <w:t>Žáci</w:t>
      </w:r>
      <w:proofErr w:type="spellEnd"/>
      <w:r w:rsidRPr="002C7912">
        <w:t xml:space="preserve"> </w:t>
      </w:r>
      <w:proofErr w:type="spellStart"/>
      <w:r w:rsidRPr="002C7912">
        <w:t>samostatně</w:t>
      </w:r>
      <w:proofErr w:type="spellEnd"/>
      <w:r w:rsidRPr="002C7912">
        <w:t xml:space="preserve"> </w:t>
      </w:r>
      <w:proofErr w:type="spellStart"/>
      <w:r w:rsidRPr="002C7912">
        <w:t>přečtou</w:t>
      </w:r>
      <w:proofErr w:type="spellEnd"/>
      <w:r w:rsidRPr="002C7912">
        <w:t xml:space="preserve"> </w:t>
      </w:r>
      <w:proofErr w:type="spellStart"/>
      <w:r w:rsidRPr="002C7912">
        <w:t>článek</w:t>
      </w:r>
      <w:proofErr w:type="spellEnd"/>
      <w:r w:rsidRPr="002C7912">
        <w:t xml:space="preserve"> a </w:t>
      </w:r>
      <w:proofErr w:type="spellStart"/>
      <w:r w:rsidRPr="002C7912">
        <w:t>postupně</w:t>
      </w:r>
      <w:proofErr w:type="spellEnd"/>
      <w:r w:rsidRPr="002C7912">
        <w:t xml:space="preserve"> </w:t>
      </w:r>
      <w:proofErr w:type="spellStart"/>
      <w:r w:rsidRPr="002C7912">
        <w:t>nebo</w:t>
      </w:r>
      <w:proofErr w:type="spellEnd"/>
      <w:r w:rsidRPr="002C7912">
        <w:t xml:space="preserve"> </w:t>
      </w:r>
      <w:proofErr w:type="spellStart"/>
      <w:proofErr w:type="gramStart"/>
      <w:r w:rsidRPr="002C7912">
        <w:t>na</w:t>
      </w:r>
      <w:proofErr w:type="spellEnd"/>
      <w:proofErr w:type="gramEnd"/>
      <w:r w:rsidRPr="002C7912">
        <w:t xml:space="preserve"> </w:t>
      </w:r>
      <w:proofErr w:type="spellStart"/>
      <w:r w:rsidRPr="002C7912">
        <w:t>přeskáčku</w:t>
      </w:r>
      <w:proofErr w:type="spellEnd"/>
      <w:r w:rsidRPr="002C7912">
        <w:t xml:space="preserve"> </w:t>
      </w:r>
      <w:proofErr w:type="spellStart"/>
      <w:r w:rsidRPr="002C7912">
        <w:t>doplňují</w:t>
      </w:r>
      <w:proofErr w:type="spellEnd"/>
      <w:r w:rsidRPr="002C7912">
        <w:t xml:space="preserve"> </w:t>
      </w:r>
      <w:proofErr w:type="spellStart"/>
      <w:r w:rsidRPr="002C7912">
        <w:t>předložky</w:t>
      </w:r>
      <w:proofErr w:type="spellEnd"/>
      <w:r w:rsidRPr="002C7912">
        <w:t xml:space="preserve"> z </w:t>
      </w:r>
      <w:proofErr w:type="spellStart"/>
      <w:r w:rsidRPr="002C7912">
        <w:t>nabídky</w:t>
      </w:r>
      <w:proofErr w:type="spellEnd"/>
      <w:r w:rsidRPr="002C7912">
        <w:t xml:space="preserve"> </w:t>
      </w:r>
      <w:proofErr w:type="spellStart"/>
      <w:r w:rsidRPr="002C7912">
        <w:t>za</w:t>
      </w:r>
      <w:proofErr w:type="spellEnd"/>
      <w:r w:rsidRPr="002C7912">
        <w:t xml:space="preserve"> </w:t>
      </w:r>
      <w:proofErr w:type="spellStart"/>
      <w:r w:rsidRPr="002C7912">
        <w:t>článkem</w:t>
      </w:r>
      <w:proofErr w:type="spellEnd"/>
      <w:r w:rsidRPr="002C7912">
        <w:t>.</w:t>
      </w:r>
    </w:p>
    <w:p w:rsidR="00325D18" w:rsidRPr="002C7912" w:rsidRDefault="00325D18" w:rsidP="00325D18">
      <w:pPr>
        <w:jc w:val="center"/>
        <w:rPr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D970A4" w:rsidP="00325D18">
      <w:pPr>
        <w:jc w:val="center"/>
        <w:rPr>
          <w:b/>
          <w:sz w:val="28"/>
          <w:szCs w:val="28"/>
        </w:rPr>
      </w:pPr>
      <w:r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-3.45pt;margin-top:-28.15pt;width:430.55pt;height:30.95pt;z-index:251659264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TTMAIAAEw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OWGJNMwAgAATAQAAA4AAAAAAAAAAAAAAAAALgIAAGRy&#10;cy9lMm9Eb2MueG1sUEsBAi0AFAAGAAgAAAAhAP0vMtbbAAAABQEAAA8AAAAAAAAAAAAAAAAAigQA&#10;AGRycy9kb3ducmV2LnhtbFBLBQYAAAAABAAEAPMAAACSBQAAAAA=&#10;" fillcolor="white [3212]" strokecolor="white [3212]">
            <v:textbox style="mso-fit-shape-to-text:t">
              <w:txbxContent>
                <w:p w:rsidR="00325D18" w:rsidRPr="009E2A01" w:rsidRDefault="00325D18">
                  <w:pPr>
                    <w:rPr>
                      <w:b/>
                      <w:lang w:val="cs-CZ"/>
                    </w:rPr>
                  </w:pPr>
                  <w:r w:rsidRPr="009E2A01">
                    <w:rPr>
                      <w:b/>
                      <w:lang w:val="cs-CZ"/>
                    </w:rPr>
                    <w:t xml:space="preserve">1. </w:t>
                  </w:r>
                  <w:proofErr w:type="spellStart"/>
                  <w:r w:rsidRPr="009E2A01">
                    <w:rPr>
                      <w:b/>
                      <w:lang w:val="cs-CZ"/>
                    </w:rPr>
                    <w:t>Read</w:t>
                  </w:r>
                  <w:proofErr w:type="spellEnd"/>
                  <w:r w:rsidRPr="009E2A01">
                    <w:rPr>
                      <w:b/>
                      <w:lang w:val="cs-CZ"/>
                    </w:rPr>
                    <w:t xml:space="preserve"> </w:t>
                  </w:r>
                  <w:proofErr w:type="spellStart"/>
                  <w:r w:rsidRPr="009E2A01">
                    <w:rPr>
                      <w:b/>
                      <w:lang w:val="cs-CZ"/>
                    </w:rPr>
                    <w:t>the</w:t>
                  </w:r>
                  <w:proofErr w:type="spellEnd"/>
                  <w:r w:rsidRPr="009E2A01">
                    <w:rPr>
                      <w:b/>
                      <w:lang w:val="cs-CZ"/>
                    </w:rPr>
                    <w:t xml:space="preserve"> text and </w:t>
                  </w:r>
                  <w:proofErr w:type="spellStart"/>
                  <w:r w:rsidRPr="009E2A01">
                    <w:rPr>
                      <w:b/>
                      <w:lang w:val="cs-CZ"/>
                    </w:rPr>
                    <w:t>fill</w:t>
                  </w:r>
                  <w:proofErr w:type="spellEnd"/>
                  <w:r w:rsidRPr="009E2A01">
                    <w:rPr>
                      <w:b/>
                      <w:lang w:val="cs-CZ"/>
                    </w:rPr>
                    <w:t xml:space="preserve"> in </w:t>
                  </w:r>
                  <w:proofErr w:type="spellStart"/>
                  <w:r w:rsidRPr="009E2A01">
                    <w:rPr>
                      <w:b/>
                      <w:lang w:val="cs-CZ"/>
                    </w:rPr>
                    <w:t>the</w:t>
                  </w:r>
                  <w:proofErr w:type="spellEnd"/>
                  <w:r w:rsidRPr="009E2A01">
                    <w:rPr>
                      <w:b/>
                      <w:lang w:val="cs-CZ"/>
                    </w:rPr>
                    <w:t xml:space="preserve"> </w:t>
                  </w:r>
                  <w:proofErr w:type="spellStart"/>
                  <w:r w:rsidRPr="009E2A01">
                    <w:rPr>
                      <w:b/>
                      <w:lang w:val="cs-CZ"/>
                    </w:rPr>
                    <w:t>prepositions</w:t>
                  </w:r>
                  <w:proofErr w:type="spellEnd"/>
                  <w:r w:rsidRPr="009E2A01">
                    <w:rPr>
                      <w:b/>
                      <w:lang w:val="cs-CZ"/>
                    </w:rPr>
                    <w:t xml:space="preserve"> </w:t>
                  </w:r>
                  <w:proofErr w:type="spellStart"/>
                  <w:r w:rsidRPr="009E2A01">
                    <w:rPr>
                      <w:b/>
                      <w:lang w:val="cs-CZ"/>
                    </w:rPr>
                    <w:t>bellow</w:t>
                  </w:r>
                  <w:proofErr w:type="spellEnd"/>
                  <w:r w:rsidR="009E2A01" w:rsidRPr="009E2A01">
                    <w:rPr>
                      <w:b/>
                      <w:lang w:val="cs-CZ"/>
                    </w:rPr>
                    <w:t>.</w:t>
                  </w:r>
                </w:p>
              </w:txbxContent>
            </v:textbox>
          </v:shape>
        </w:pict>
      </w: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</w:p>
    <w:p w:rsidR="00325D18" w:rsidRDefault="00325D18" w:rsidP="00325D18">
      <w:pPr>
        <w:jc w:val="center"/>
        <w:rPr>
          <w:b/>
          <w:sz w:val="28"/>
          <w:szCs w:val="28"/>
        </w:rPr>
      </w:pPr>
      <w:r w:rsidRPr="00325D18">
        <w:rPr>
          <w:b/>
          <w:sz w:val="28"/>
          <w:szCs w:val="28"/>
        </w:rPr>
        <w:t>Buckingham Palace</w:t>
      </w:r>
    </w:p>
    <w:p w:rsidR="00325D18" w:rsidRPr="00325D18" w:rsidRDefault="00325D18" w:rsidP="00325D18">
      <w:pPr>
        <w:jc w:val="center"/>
        <w:rPr>
          <w:b/>
          <w:sz w:val="28"/>
          <w:szCs w:val="28"/>
        </w:rPr>
      </w:pPr>
    </w:p>
    <w:p w:rsidR="009E2A01" w:rsidRDefault="009E2A01" w:rsidP="00832803">
      <w:r>
        <w:t xml:space="preserve">  </w:t>
      </w:r>
      <w:r w:rsidR="00966CA6" w:rsidRPr="00966CA6">
        <w:t>Buckingham Palace is the official London r</w:t>
      </w:r>
      <w:r w:rsidR="00E6555C">
        <w:t xml:space="preserve">esidence </w:t>
      </w:r>
      <w:r>
        <w:t>_____</w:t>
      </w:r>
      <w:r w:rsidR="00E6555C">
        <w:t xml:space="preserve"> the British monarch.</w:t>
      </w:r>
      <w:r>
        <w:t xml:space="preserve"> Located _____</w:t>
      </w:r>
      <w:r w:rsidR="00966CA6" w:rsidRPr="00966CA6">
        <w:t xml:space="preserve"> the City </w:t>
      </w:r>
      <w:r>
        <w:t>_____</w:t>
      </w:r>
      <w:r w:rsidR="00966CA6" w:rsidRPr="00966CA6">
        <w:t xml:space="preserve"> Westminster, the palace is a setting </w:t>
      </w:r>
      <w:r>
        <w:t>_____</w:t>
      </w:r>
      <w:r w:rsidR="00966CA6" w:rsidRPr="00966CA6">
        <w:t xml:space="preserve"> state occasions and roya</w:t>
      </w:r>
      <w:r w:rsidR="00E6555C">
        <w:t xml:space="preserve">l hospitality. </w:t>
      </w:r>
      <w:r w:rsidR="009A44C5" w:rsidRPr="009A44C5">
        <w:t>Originally known as Bucki</w:t>
      </w:r>
      <w:r w:rsidR="00E6555C">
        <w:t>ngham House, the building</w:t>
      </w:r>
      <w:r w:rsidR="009A44C5" w:rsidRPr="009A44C5">
        <w:t xml:space="preserve"> was a large townhouse built </w:t>
      </w:r>
      <w:r>
        <w:t>_____</w:t>
      </w:r>
      <w:r w:rsidR="009A44C5" w:rsidRPr="009A44C5">
        <w:t xml:space="preserve"> the Duk</w:t>
      </w:r>
      <w:r>
        <w:t>e _____</w:t>
      </w:r>
      <w:r w:rsidR="00E6555C">
        <w:t xml:space="preserve"> </w:t>
      </w:r>
      <w:r>
        <w:t>Buckingham _____</w:t>
      </w:r>
      <w:r w:rsidR="00E6555C">
        <w:t xml:space="preserve"> 1705</w:t>
      </w:r>
      <w:r w:rsidR="009A44C5" w:rsidRPr="009A44C5">
        <w:t>. During the 19th century it was</w:t>
      </w:r>
      <w:r w:rsidR="00F06E3B">
        <w:t xml:space="preserve"> enlarged. </w:t>
      </w:r>
    </w:p>
    <w:p w:rsidR="009A44C5" w:rsidRDefault="009E2A01" w:rsidP="009E2A01">
      <w:r>
        <w:t xml:space="preserve">  </w:t>
      </w:r>
      <w:r w:rsidR="009A44C5" w:rsidRPr="009A44C5">
        <w:t>Buckingham Palace finally became the official roy</w:t>
      </w:r>
      <w:r>
        <w:t>al palace _____</w:t>
      </w:r>
      <w:r w:rsidR="00F06E3B">
        <w:t xml:space="preserve"> the British kings and queens during the reign </w:t>
      </w:r>
      <w:r>
        <w:t>_____</w:t>
      </w:r>
      <w:r w:rsidR="009A44C5" w:rsidRPr="009A44C5">
        <w:t xml:space="preserve"> Queen Vic</w:t>
      </w:r>
      <w:r w:rsidR="00F06E3B">
        <w:t xml:space="preserve">toria </w:t>
      </w:r>
      <w:r>
        <w:t>_____</w:t>
      </w:r>
      <w:r w:rsidR="00F06E3B">
        <w:t xml:space="preserve"> 1837.</w:t>
      </w:r>
    </w:p>
    <w:p w:rsidR="00F06E3B" w:rsidRDefault="009E2A01" w:rsidP="00832803">
      <w:r>
        <w:t xml:space="preserve">  </w:t>
      </w:r>
      <w:r w:rsidR="00F06E3B">
        <w:t xml:space="preserve">There are 775 rooms, 52 royal and guest </w:t>
      </w:r>
      <w:r>
        <w:t>bedrooms and 78 bathrooms _____</w:t>
      </w:r>
      <w:r w:rsidR="00D45815">
        <w:t xml:space="preserve"> </w:t>
      </w:r>
      <w:r w:rsidR="00D45815" w:rsidRPr="00966CA6">
        <w:t>Buckingham Palace</w:t>
      </w:r>
      <w:r w:rsidR="00D45815">
        <w:t>.</w:t>
      </w:r>
    </w:p>
    <w:p w:rsidR="00966CA6" w:rsidRDefault="00D45815" w:rsidP="00832803">
      <w:r>
        <w:rPr>
          <w:rFonts w:cs="Arial"/>
          <w:color w:val="000000"/>
          <w:szCs w:val="20"/>
          <w:shd w:val="clear" w:color="auto" w:fill="FFFFFF"/>
        </w:rPr>
        <w:t>It has got</w:t>
      </w:r>
      <w:r w:rsidR="00F06E3B">
        <w:rPr>
          <w:rFonts w:cs="Arial"/>
          <w:color w:val="000000"/>
          <w:szCs w:val="20"/>
          <w:shd w:val="clear" w:color="auto" w:fill="FFFFFF"/>
        </w:rPr>
        <w:t xml:space="preserve"> the large</w:t>
      </w:r>
      <w:r w:rsidR="00966CA6">
        <w:rPr>
          <w:rFonts w:cs="Arial"/>
          <w:color w:val="000000"/>
          <w:szCs w:val="20"/>
          <w:shd w:val="clear" w:color="auto" w:fill="FFFFFF"/>
        </w:rPr>
        <w:t xml:space="preserve"> garden</w:t>
      </w:r>
      <w:r>
        <w:rPr>
          <w:rFonts w:cs="Arial"/>
          <w:color w:val="000000"/>
          <w:szCs w:val="20"/>
          <w:shd w:val="clear" w:color="auto" w:fill="FFFFFF"/>
        </w:rPr>
        <w:t xml:space="preserve"> which </w:t>
      </w:r>
      <w:r w:rsidR="00C1556F">
        <w:rPr>
          <w:rFonts w:cs="Arial"/>
          <w:color w:val="000000"/>
          <w:szCs w:val="20"/>
          <w:shd w:val="clear" w:color="auto" w:fill="FFFFFF"/>
        </w:rPr>
        <w:t>is the largest private garden _____</w:t>
      </w:r>
      <w:r w:rsidR="00966CA6">
        <w:rPr>
          <w:rFonts w:cs="Arial"/>
          <w:color w:val="000000"/>
          <w:szCs w:val="20"/>
          <w:shd w:val="clear" w:color="auto" w:fill="FFFFFF"/>
        </w:rPr>
        <w:t xml:space="preserve"> London.</w:t>
      </w:r>
      <w:r w:rsidR="00966CA6">
        <w:rPr>
          <w:rStyle w:val="apple-converted-space"/>
          <w:rFonts w:cs="Arial"/>
          <w:color w:val="000000"/>
          <w:szCs w:val="20"/>
          <w:shd w:val="clear" w:color="auto" w:fill="FFFFFF"/>
        </w:rPr>
        <w:t> </w:t>
      </w:r>
      <w:r w:rsidR="00C1556F">
        <w:rPr>
          <w:rFonts w:cs="Arial"/>
          <w:color w:val="000000"/>
          <w:szCs w:val="20"/>
          <w:shd w:val="clear" w:color="auto" w:fill="FFFFFF"/>
        </w:rPr>
        <w:t>_____</w:t>
      </w:r>
      <w:r w:rsidR="00F93998">
        <w:rPr>
          <w:rFonts w:cs="Arial"/>
          <w:color w:val="000000"/>
          <w:szCs w:val="20"/>
          <w:shd w:val="clear" w:color="auto" w:fill="FFFFFF"/>
        </w:rPr>
        <w:t xml:space="preserve"> the garden</w:t>
      </w:r>
      <w:r w:rsidR="00966CA6">
        <w:rPr>
          <w:rFonts w:cs="Arial"/>
          <w:color w:val="000000"/>
          <w:szCs w:val="20"/>
          <w:shd w:val="clear" w:color="auto" w:fill="FFFFFF"/>
        </w:rPr>
        <w:t xml:space="preserve"> the Queen hosts her annual garden part</w:t>
      </w:r>
      <w:r>
        <w:rPr>
          <w:rFonts w:cs="Arial"/>
          <w:color w:val="000000"/>
          <w:szCs w:val="20"/>
          <w:shd w:val="clear" w:color="auto" w:fill="FFFFFF"/>
        </w:rPr>
        <w:t>ies each summer</w:t>
      </w:r>
      <w:r w:rsidR="00C1556F">
        <w:rPr>
          <w:rFonts w:cs="Arial"/>
          <w:color w:val="000000"/>
          <w:szCs w:val="20"/>
          <w:shd w:val="clear" w:color="auto" w:fill="FFFFFF"/>
        </w:rPr>
        <w:t xml:space="preserve"> _____</w:t>
      </w:r>
      <w:r>
        <w:rPr>
          <w:rFonts w:cs="Arial"/>
          <w:color w:val="000000"/>
          <w:szCs w:val="20"/>
          <w:shd w:val="clear" w:color="auto" w:fill="FFFFFF"/>
        </w:rPr>
        <w:t xml:space="preserve"> about 9,</w:t>
      </w:r>
      <w:r w:rsidR="009E2A01">
        <w:rPr>
          <w:rFonts w:cs="Arial"/>
          <w:color w:val="000000"/>
          <w:szCs w:val="20"/>
          <w:shd w:val="clear" w:color="auto" w:fill="FFFFFF"/>
        </w:rPr>
        <w:t xml:space="preserve"> </w:t>
      </w:r>
      <w:r>
        <w:rPr>
          <w:rFonts w:cs="Arial"/>
          <w:color w:val="000000"/>
          <w:szCs w:val="20"/>
          <w:shd w:val="clear" w:color="auto" w:fill="FFFFFF"/>
        </w:rPr>
        <w:t>000</w:t>
      </w:r>
      <w:r w:rsidR="00102E18">
        <w:rPr>
          <w:rFonts w:cs="Arial"/>
          <w:color w:val="000000"/>
          <w:szCs w:val="20"/>
          <w:shd w:val="clear" w:color="auto" w:fill="FFFFFF"/>
        </w:rPr>
        <w:t xml:space="preserve"> people</w:t>
      </w:r>
      <w:r>
        <w:rPr>
          <w:rFonts w:cs="Arial"/>
          <w:color w:val="000000"/>
          <w:szCs w:val="20"/>
          <w:shd w:val="clear" w:color="auto" w:fill="FFFFFF"/>
        </w:rPr>
        <w:t>.</w:t>
      </w:r>
      <w:r w:rsidR="00966CA6">
        <w:rPr>
          <w:rFonts w:cs="Arial"/>
          <w:color w:val="000000"/>
          <w:szCs w:val="20"/>
          <w:shd w:val="clear" w:color="auto" w:fill="FFFFFF"/>
        </w:rPr>
        <w:t xml:space="preserve"> It covers 40 acres (16 ha), and includes a helicopter landing area, a lake, and a tennis court.</w:t>
      </w:r>
      <w:r w:rsidRPr="00832803">
        <w:t xml:space="preserve"> </w:t>
      </w:r>
    </w:p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>
      <w:proofErr w:type="gramStart"/>
      <w:r>
        <w:t>of</w:t>
      </w:r>
      <w:r w:rsidR="00102E18">
        <w:t>(</w:t>
      </w:r>
      <w:proofErr w:type="gramEnd"/>
      <w:r>
        <w:t>5</w:t>
      </w:r>
      <w:r w:rsidR="00102E18">
        <w:t>x)</w:t>
      </w:r>
      <w:r>
        <w:t xml:space="preserve">  </w:t>
      </w:r>
      <w:r w:rsidR="00102E18">
        <w:t xml:space="preserve"> </w:t>
      </w:r>
      <w:r>
        <w:t>in</w:t>
      </w:r>
      <w:r w:rsidR="00102E18">
        <w:t>(</w:t>
      </w:r>
      <w:r w:rsidR="00C1556F">
        <w:t>6</w:t>
      </w:r>
      <w:r w:rsidR="00102E18">
        <w:t>x)</w:t>
      </w:r>
      <w:r>
        <w:t xml:space="preserve">  </w:t>
      </w:r>
      <w:r w:rsidR="00102E18">
        <w:t xml:space="preserve"> </w:t>
      </w:r>
      <w:r>
        <w:t>for</w:t>
      </w:r>
      <w:r w:rsidR="00102E18">
        <w:t>(</w:t>
      </w:r>
      <w:r w:rsidR="00C1556F">
        <w:t>3</w:t>
      </w:r>
      <w:r w:rsidR="00102E18">
        <w:t>x)  d</w:t>
      </w:r>
      <w:r w:rsidR="00102E18" w:rsidRPr="009A44C5">
        <w:t>uring</w:t>
      </w:r>
    </w:p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/>
    <w:p w:rsidR="009E2A01" w:rsidRDefault="009E2A01" w:rsidP="00832803"/>
    <w:p w:rsidR="0090413E" w:rsidRDefault="0090413E" w:rsidP="009E2A01">
      <w:pPr>
        <w:jc w:val="center"/>
        <w:rPr>
          <w:b/>
          <w:sz w:val="28"/>
          <w:szCs w:val="28"/>
        </w:rPr>
      </w:pPr>
    </w:p>
    <w:p w:rsidR="0090413E" w:rsidRDefault="0090413E" w:rsidP="009E2A01">
      <w:pPr>
        <w:jc w:val="center"/>
        <w:rPr>
          <w:b/>
          <w:sz w:val="28"/>
          <w:szCs w:val="28"/>
        </w:rPr>
      </w:pPr>
    </w:p>
    <w:p w:rsidR="009E2A01" w:rsidRDefault="009E2A01" w:rsidP="009E2A01">
      <w:pPr>
        <w:jc w:val="center"/>
        <w:rPr>
          <w:b/>
          <w:sz w:val="28"/>
          <w:szCs w:val="28"/>
        </w:rPr>
      </w:pPr>
      <w:r w:rsidRPr="00325D18">
        <w:rPr>
          <w:b/>
          <w:sz w:val="28"/>
          <w:szCs w:val="28"/>
        </w:rPr>
        <w:t>Buckingham Palace</w:t>
      </w:r>
    </w:p>
    <w:p w:rsidR="009E2A01" w:rsidRPr="00325D18" w:rsidRDefault="009E2A01" w:rsidP="009E2A01">
      <w:pPr>
        <w:jc w:val="center"/>
        <w:rPr>
          <w:b/>
          <w:sz w:val="28"/>
          <w:szCs w:val="28"/>
        </w:rPr>
      </w:pPr>
    </w:p>
    <w:p w:rsidR="009E2A01" w:rsidRDefault="009E2A01" w:rsidP="009E2A01">
      <w:r w:rsidRPr="00966CA6">
        <w:t>Buckingham Palace is the official London r</w:t>
      </w:r>
      <w:r>
        <w:t>esidence of the British monarch.</w:t>
      </w:r>
      <w:r w:rsidRPr="00966CA6">
        <w:t xml:space="preserve"> Located in the City of Westminster, the palace is a setting for state occasions and roya</w:t>
      </w:r>
      <w:r>
        <w:t xml:space="preserve">l hospitality. </w:t>
      </w:r>
      <w:r w:rsidRPr="009A44C5">
        <w:t>Originally known as Bucki</w:t>
      </w:r>
      <w:r>
        <w:t>ngham House, the building</w:t>
      </w:r>
      <w:r w:rsidRPr="009A44C5">
        <w:t xml:space="preserve"> was a large townhouse built for the Duk</w:t>
      </w:r>
      <w:r>
        <w:t>e of Buckingham in 1705</w:t>
      </w:r>
      <w:r w:rsidRPr="009A44C5">
        <w:t>. During the 19th century it was</w:t>
      </w:r>
      <w:r>
        <w:t xml:space="preserve"> enlarged. </w:t>
      </w:r>
      <w:r w:rsidRPr="009A44C5">
        <w:t>Buckingham Palace finally became the official roy</w:t>
      </w:r>
      <w:r>
        <w:t xml:space="preserve">al palace of the British kings and queens during the reign </w:t>
      </w:r>
      <w:r w:rsidRPr="009A44C5">
        <w:t>of Queen Vic</w:t>
      </w:r>
      <w:r>
        <w:t>toria in 1837.</w:t>
      </w:r>
    </w:p>
    <w:p w:rsidR="009E2A01" w:rsidRDefault="009E2A01" w:rsidP="009E2A01">
      <w:r>
        <w:t xml:space="preserve">There are 775 rooms, 52 royal and guest bedrooms and 78 bathrooms in </w:t>
      </w:r>
      <w:r w:rsidRPr="00966CA6">
        <w:t>Buckingham Palace</w:t>
      </w:r>
      <w:r>
        <w:t>.</w:t>
      </w:r>
    </w:p>
    <w:p w:rsidR="009E2A01" w:rsidRPr="00832803" w:rsidRDefault="009E2A01" w:rsidP="009E2A01">
      <w:r>
        <w:rPr>
          <w:rFonts w:cs="Arial"/>
          <w:color w:val="000000"/>
          <w:szCs w:val="20"/>
          <w:shd w:val="clear" w:color="auto" w:fill="FFFFFF"/>
        </w:rPr>
        <w:t>It has got the large garden which is the largest private garden in London.</w:t>
      </w:r>
      <w:r>
        <w:rPr>
          <w:rStyle w:val="apple-converted-space"/>
          <w:rFonts w:cs="Arial"/>
          <w:color w:val="000000"/>
          <w:szCs w:val="20"/>
          <w:shd w:val="clear" w:color="auto" w:fill="FFFFFF"/>
        </w:rPr>
        <w:t> </w:t>
      </w:r>
      <w:r>
        <w:rPr>
          <w:rFonts w:cs="Arial"/>
          <w:color w:val="000000"/>
          <w:szCs w:val="20"/>
          <w:shd w:val="clear" w:color="auto" w:fill="FFFFFF"/>
        </w:rPr>
        <w:t>In the garden the Queen hosts her annual garden parties each summer for about 9, 000</w:t>
      </w:r>
      <w:r w:rsidR="00102E18">
        <w:rPr>
          <w:rFonts w:cs="Arial"/>
          <w:color w:val="000000"/>
          <w:szCs w:val="20"/>
          <w:shd w:val="clear" w:color="auto" w:fill="FFFFFF"/>
        </w:rPr>
        <w:t xml:space="preserve"> people</w:t>
      </w:r>
      <w:r>
        <w:rPr>
          <w:rFonts w:cs="Arial"/>
          <w:color w:val="000000"/>
          <w:szCs w:val="20"/>
          <w:shd w:val="clear" w:color="auto" w:fill="FFFFFF"/>
        </w:rPr>
        <w:t>. It covers 40 acres (16 ha), and includes a helicopter landing area, a lake, and a tennis court.</w:t>
      </w:r>
      <w:r w:rsidRPr="00832803">
        <w:t xml:space="preserve"> </w:t>
      </w:r>
    </w:p>
    <w:p w:rsidR="009E2A01" w:rsidRDefault="009E2A01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/>
    <w:p w:rsidR="0090413E" w:rsidRDefault="0090413E" w:rsidP="00832803">
      <w:pPr>
        <w:rPr>
          <w:b/>
        </w:rPr>
      </w:pPr>
      <w:proofErr w:type="spellStart"/>
      <w:r w:rsidRPr="0090413E">
        <w:rPr>
          <w:b/>
        </w:rPr>
        <w:t>Zdroje</w:t>
      </w:r>
      <w:proofErr w:type="spellEnd"/>
      <w:r w:rsidRPr="0090413E">
        <w:rPr>
          <w:b/>
        </w:rPr>
        <w:t>:</w:t>
      </w:r>
    </w:p>
    <w:p w:rsidR="002C7912" w:rsidRDefault="002C7912" w:rsidP="00832803">
      <w:pPr>
        <w:rPr>
          <w:b/>
        </w:rPr>
      </w:pPr>
    </w:p>
    <w:p w:rsidR="002C7912" w:rsidRPr="0090413E" w:rsidRDefault="002C7912" w:rsidP="00832803">
      <w:pPr>
        <w:rPr>
          <w:b/>
        </w:rPr>
      </w:pPr>
      <w:r>
        <w:rPr>
          <w:rFonts w:cs="Arial"/>
          <w:color w:val="000000"/>
          <w:szCs w:val="20"/>
          <w:shd w:val="clear" w:color="auto" w:fill="FFFFFF"/>
        </w:rPr>
        <w:t>[</w:t>
      </w:r>
      <w:proofErr w:type="gramStart"/>
      <w:r>
        <w:rPr>
          <w:rFonts w:cs="Arial"/>
          <w:color w:val="000000"/>
          <w:szCs w:val="20"/>
          <w:shd w:val="clear" w:color="auto" w:fill="FFFFFF"/>
        </w:rPr>
        <w:t>online</w:t>
      </w:r>
      <w:proofErr w:type="gramEnd"/>
      <w:r>
        <w:rPr>
          <w:rFonts w:cs="Arial"/>
          <w:color w:val="000000"/>
          <w:szCs w:val="20"/>
          <w:shd w:val="clear" w:color="auto" w:fill="FFFFFF"/>
        </w:rPr>
        <w:t>]. [</w:t>
      </w:r>
      <w:proofErr w:type="gramStart"/>
      <w:r>
        <w:rPr>
          <w:rFonts w:cs="Arial"/>
          <w:color w:val="000000"/>
          <w:szCs w:val="20"/>
          <w:shd w:val="clear" w:color="auto" w:fill="FFFFFF"/>
        </w:rPr>
        <w:t>cit</w:t>
      </w:r>
      <w:proofErr w:type="gramEnd"/>
      <w:r>
        <w:rPr>
          <w:rFonts w:cs="Arial"/>
          <w:color w:val="000000"/>
          <w:szCs w:val="20"/>
          <w:shd w:val="clear" w:color="auto" w:fill="FFFFFF"/>
        </w:rPr>
        <w:t xml:space="preserve">. 2013-07-11]. </w:t>
      </w:r>
      <w:proofErr w:type="spellStart"/>
      <w:r>
        <w:rPr>
          <w:rFonts w:cs="Arial"/>
          <w:color w:val="000000"/>
          <w:szCs w:val="20"/>
          <w:shd w:val="clear" w:color="auto" w:fill="FFFFFF"/>
        </w:rPr>
        <w:t>Dostupné</w:t>
      </w:r>
      <w:proofErr w:type="spellEnd"/>
      <w:r>
        <w:rPr>
          <w:rFonts w:cs="Arial"/>
          <w:color w:val="000000"/>
          <w:szCs w:val="20"/>
          <w:shd w:val="clear" w:color="auto" w:fill="FFFFFF"/>
        </w:rPr>
        <w:t xml:space="preserve"> z: http://en.wikipedia.org/wiki/Buckingham_Palace</w:t>
      </w:r>
    </w:p>
    <w:sectPr w:rsidR="002C7912" w:rsidRPr="0090413E" w:rsidSect="00832803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0A4" w:rsidRDefault="00D970A4" w:rsidP="006A0033">
      <w:r>
        <w:separator/>
      </w:r>
    </w:p>
  </w:endnote>
  <w:endnote w:type="continuationSeparator" w:id="0">
    <w:p w:rsidR="00D970A4" w:rsidRDefault="00D970A4" w:rsidP="006A00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092" w:rsidRDefault="00566092" w:rsidP="00566092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Autorem materiálu a všech jeho částí, není-li uvedeno jinak, je Mgr. Vlasta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566092" w:rsidRDefault="00566092" w:rsidP="00566092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566092" w:rsidRDefault="0056609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6092" w:rsidRDefault="00566092" w:rsidP="00566092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Autorem materiálu a všech jeho částí, není-li uvedeno jinak, je Mgr. Vlasta </w:t>
    </w:r>
    <w:proofErr w:type="spellStart"/>
    <w:r>
      <w:rPr>
        <w:rFonts w:ascii="Calibri" w:hAnsi="Calibri"/>
        <w:i/>
        <w:color w:val="000000"/>
        <w:sz w:val="22"/>
      </w:rPr>
      <w:t>Kouříková</w:t>
    </w:r>
    <w:proofErr w:type="spellEnd"/>
    <w:r>
      <w:rPr>
        <w:rFonts w:ascii="Calibri" w:hAnsi="Calibri"/>
        <w:i/>
        <w:color w:val="000000"/>
        <w:sz w:val="22"/>
      </w:rPr>
      <w:t>.</w:t>
    </w:r>
  </w:p>
  <w:p w:rsidR="00566092" w:rsidRDefault="00566092" w:rsidP="00566092">
    <w:pPr>
      <w:jc w:val="center"/>
      <w:rPr>
        <w:rFonts w:ascii="Calibri" w:hAnsi="Calibri"/>
        <w:i/>
        <w:color w:val="000000"/>
        <w:sz w:val="22"/>
      </w:rPr>
    </w:pPr>
    <w:proofErr w:type="spellStart"/>
    <w:r>
      <w:rPr>
        <w:rFonts w:ascii="Calibri" w:hAnsi="Calibri"/>
        <w:i/>
        <w:color w:val="000000"/>
        <w:sz w:val="22"/>
      </w:rPr>
      <w:t>Financované</w:t>
    </w:r>
    <w:proofErr w:type="spellEnd"/>
    <w:r>
      <w:rPr>
        <w:rFonts w:ascii="Calibri" w:hAnsi="Calibri"/>
        <w:i/>
        <w:color w:val="000000"/>
        <w:sz w:val="22"/>
      </w:rPr>
      <w:t xml:space="preserve"> z ESF a </w:t>
    </w:r>
    <w:proofErr w:type="spellStart"/>
    <w:r>
      <w:rPr>
        <w:rFonts w:ascii="Calibri" w:hAnsi="Calibri"/>
        <w:i/>
        <w:color w:val="000000"/>
        <w:sz w:val="22"/>
      </w:rPr>
      <w:t>státního</w:t>
    </w:r>
    <w:proofErr w:type="spellEnd"/>
    <w:r>
      <w:rPr>
        <w:rFonts w:ascii="Calibri" w:hAnsi="Calibri"/>
        <w:i/>
        <w:color w:val="000000"/>
        <w:sz w:val="22"/>
      </w:rPr>
      <w:t xml:space="preserve"> </w:t>
    </w:r>
    <w:proofErr w:type="spellStart"/>
    <w:r>
      <w:rPr>
        <w:rFonts w:ascii="Calibri" w:hAnsi="Calibri"/>
        <w:i/>
        <w:color w:val="000000"/>
        <w:sz w:val="22"/>
      </w:rPr>
      <w:t>rozpočtu</w:t>
    </w:r>
    <w:proofErr w:type="spellEnd"/>
    <w:r>
      <w:rPr>
        <w:rFonts w:ascii="Calibri" w:hAnsi="Calibri"/>
        <w:i/>
        <w:color w:val="000000"/>
        <w:sz w:val="22"/>
      </w:rPr>
      <w:t xml:space="preserve"> ČR. </w:t>
    </w:r>
  </w:p>
  <w:p w:rsidR="00566092" w:rsidRDefault="0056609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0A4" w:rsidRDefault="00D970A4" w:rsidP="006A0033">
      <w:r>
        <w:separator/>
      </w:r>
    </w:p>
  </w:footnote>
  <w:footnote w:type="continuationSeparator" w:id="0">
    <w:p w:rsidR="00D970A4" w:rsidRDefault="00D970A4" w:rsidP="006A00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1036" w:rsidRDefault="000B3F64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499C"/>
    <w:rsid w:val="0004313B"/>
    <w:rsid w:val="00043C08"/>
    <w:rsid w:val="00083091"/>
    <w:rsid w:val="00094481"/>
    <w:rsid w:val="000B3F64"/>
    <w:rsid w:val="000C19B5"/>
    <w:rsid w:val="000C6ED6"/>
    <w:rsid w:val="000E1782"/>
    <w:rsid w:val="00102E18"/>
    <w:rsid w:val="00107676"/>
    <w:rsid w:val="0012244A"/>
    <w:rsid w:val="001247F1"/>
    <w:rsid w:val="00130B4A"/>
    <w:rsid w:val="00141695"/>
    <w:rsid w:val="00191D42"/>
    <w:rsid w:val="001C368B"/>
    <w:rsid w:val="00260E1C"/>
    <w:rsid w:val="00261352"/>
    <w:rsid w:val="002C7912"/>
    <w:rsid w:val="002E3264"/>
    <w:rsid w:val="003245A3"/>
    <w:rsid w:val="00325D18"/>
    <w:rsid w:val="00326812"/>
    <w:rsid w:val="003562D0"/>
    <w:rsid w:val="00362017"/>
    <w:rsid w:val="00362AE7"/>
    <w:rsid w:val="003A6134"/>
    <w:rsid w:val="003F2236"/>
    <w:rsid w:val="0043089E"/>
    <w:rsid w:val="0045733A"/>
    <w:rsid w:val="004876B5"/>
    <w:rsid w:val="004D0397"/>
    <w:rsid w:val="005012DB"/>
    <w:rsid w:val="0050682E"/>
    <w:rsid w:val="00520471"/>
    <w:rsid w:val="005213C8"/>
    <w:rsid w:val="005272B5"/>
    <w:rsid w:val="00566092"/>
    <w:rsid w:val="00571079"/>
    <w:rsid w:val="005905EB"/>
    <w:rsid w:val="00590D7C"/>
    <w:rsid w:val="005A5B53"/>
    <w:rsid w:val="00602356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6F6FB8"/>
    <w:rsid w:val="00716ABB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800BF6"/>
    <w:rsid w:val="00812FE1"/>
    <w:rsid w:val="00832803"/>
    <w:rsid w:val="00842323"/>
    <w:rsid w:val="0085657E"/>
    <w:rsid w:val="00871E3D"/>
    <w:rsid w:val="00883CF4"/>
    <w:rsid w:val="008B78BF"/>
    <w:rsid w:val="008D6A2E"/>
    <w:rsid w:val="008E2189"/>
    <w:rsid w:val="009027A1"/>
    <w:rsid w:val="0090413E"/>
    <w:rsid w:val="00930656"/>
    <w:rsid w:val="00932B92"/>
    <w:rsid w:val="00934ED9"/>
    <w:rsid w:val="009519AE"/>
    <w:rsid w:val="009541BE"/>
    <w:rsid w:val="009612F7"/>
    <w:rsid w:val="00966CA6"/>
    <w:rsid w:val="009763DF"/>
    <w:rsid w:val="009A44C5"/>
    <w:rsid w:val="009E1A89"/>
    <w:rsid w:val="009E2A01"/>
    <w:rsid w:val="009F090C"/>
    <w:rsid w:val="00A0092C"/>
    <w:rsid w:val="00A507CC"/>
    <w:rsid w:val="00A56C8B"/>
    <w:rsid w:val="00A7644D"/>
    <w:rsid w:val="00AD2FF9"/>
    <w:rsid w:val="00AE61C9"/>
    <w:rsid w:val="00B22694"/>
    <w:rsid w:val="00B26D85"/>
    <w:rsid w:val="00B52423"/>
    <w:rsid w:val="00B9041A"/>
    <w:rsid w:val="00BB48CD"/>
    <w:rsid w:val="00BF1C0E"/>
    <w:rsid w:val="00C03825"/>
    <w:rsid w:val="00C0499C"/>
    <w:rsid w:val="00C10A96"/>
    <w:rsid w:val="00C14BB9"/>
    <w:rsid w:val="00C1556F"/>
    <w:rsid w:val="00C172FC"/>
    <w:rsid w:val="00C23036"/>
    <w:rsid w:val="00C27294"/>
    <w:rsid w:val="00C3719C"/>
    <w:rsid w:val="00C51B06"/>
    <w:rsid w:val="00C7564E"/>
    <w:rsid w:val="00C8633E"/>
    <w:rsid w:val="00C869C0"/>
    <w:rsid w:val="00C94379"/>
    <w:rsid w:val="00CC22D4"/>
    <w:rsid w:val="00CD39D4"/>
    <w:rsid w:val="00CD6A6F"/>
    <w:rsid w:val="00CE1BF7"/>
    <w:rsid w:val="00CE418B"/>
    <w:rsid w:val="00CF7C5B"/>
    <w:rsid w:val="00D07EEB"/>
    <w:rsid w:val="00D30E25"/>
    <w:rsid w:val="00D45815"/>
    <w:rsid w:val="00D6488A"/>
    <w:rsid w:val="00D70782"/>
    <w:rsid w:val="00D811D9"/>
    <w:rsid w:val="00D970A4"/>
    <w:rsid w:val="00DB0F40"/>
    <w:rsid w:val="00DB5108"/>
    <w:rsid w:val="00DF3391"/>
    <w:rsid w:val="00E128A9"/>
    <w:rsid w:val="00E141C4"/>
    <w:rsid w:val="00E22C27"/>
    <w:rsid w:val="00E43956"/>
    <w:rsid w:val="00E6555C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EE7CB5"/>
    <w:rsid w:val="00F06E3B"/>
    <w:rsid w:val="00F3330E"/>
    <w:rsid w:val="00F65FA4"/>
    <w:rsid w:val="00F66639"/>
    <w:rsid w:val="00F76FCD"/>
    <w:rsid w:val="00F819AF"/>
    <w:rsid w:val="00F93998"/>
    <w:rsid w:val="00F93EE1"/>
    <w:rsid w:val="00FA285A"/>
    <w:rsid w:val="00FC2141"/>
    <w:rsid w:val="00FD0E38"/>
    <w:rsid w:val="00FD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val="en-GB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character" w:styleId="Hypertextovodkaz">
    <w:name w:val="Hyperlink"/>
    <w:basedOn w:val="Standardnpsmoodstavce"/>
    <w:uiPriority w:val="99"/>
    <w:semiHidden/>
    <w:unhideWhenUsed/>
    <w:rsid w:val="00966CA6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966CA6"/>
  </w:style>
  <w:style w:type="paragraph" w:styleId="Zkladntext">
    <w:name w:val="Body Text"/>
    <w:basedOn w:val="Normln"/>
    <w:link w:val="ZkladntextChar"/>
    <w:rsid w:val="00566092"/>
    <w:pPr>
      <w:widowControl w:val="0"/>
      <w:suppressAutoHyphens/>
      <w:overflowPunct w:val="0"/>
      <w:autoSpaceDE w:val="0"/>
      <w:autoSpaceDN w:val="0"/>
      <w:adjustRightInd w:val="0"/>
      <w:spacing w:after="120"/>
      <w:textAlignment w:val="baseline"/>
    </w:pPr>
    <w:rPr>
      <w:rFonts w:ascii="Times New Roman" w:eastAsia="Times New Roman" w:hAnsi="Times New Roman"/>
      <w:kern w:val="1"/>
      <w:sz w:val="24"/>
      <w:szCs w:val="20"/>
      <w:lang w:val="cs-CZ" w:eastAsia="cs-CZ"/>
    </w:rPr>
  </w:style>
  <w:style w:type="character" w:customStyle="1" w:styleId="ZkladntextChar">
    <w:name w:val="Základní text Char"/>
    <w:basedOn w:val="Standardnpsmoodstavce"/>
    <w:link w:val="Zkladntext"/>
    <w:rsid w:val="00566092"/>
    <w:rPr>
      <w:rFonts w:ascii="Times New Roman" w:eastAsia="Times New Roman" w:hAnsi="Times New Roman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ntor\Desktop\DUM\Titulni%20strany%20L\Tituln&#237;%20strany,%20kopie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1B0F3-39C9-4377-9313-4EEE23860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162</TotalTime>
  <Pages>5</Pages>
  <Words>359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2476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10</cp:revision>
  <cp:lastPrinted>2011-05-17T22:28:00Z</cp:lastPrinted>
  <dcterms:created xsi:type="dcterms:W3CDTF">2013-05-19T19:41:00Z</dcterms:created>
  <dcterms:modified xsi:type="dcterms:W3CDTF">2013-07-16T08:04:00Z</dcterms:modified>
</cp:coreProperties>
</file>