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56159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BA5553" w:rsidRPr="00BA5553" w:rsidRDefault="00BA5553" w:rsidP="00A80FC8">
                  <w:pPr>
                    <w:framePr w:hSpace="141" w:wrap="around" w:vAnchor="text" w:hAnchor="margin" w:y="3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6359"/>
                  </w:tblGrid>
                  <w:tr w:rsidR="00BA5553" w:rsidRPr="00BA5553" w:rsidTr="00BA5553">
                    <w:trPr>
                      <w:trHeight w:val="396"/>
                    </w:trPr>
                    <w:tc>
                      <w:tcPr>
                        <w:tcW w:w="0" w:type="auto"/>
                      </w:tcPr>
                      <w:p w:rsidR="00BA5553" w:rsidRPr="00BA5553" w:rsidRDefault="00BA5553" w:rsidP="00A80FC8">
                        <w:pPr>
                          <w:framePr w:hSpace="141" w:wrap="around" w:vAnchor="text" w:hAnchor="margin" w:y="326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cstheme="minorHAnsi"/>
                            <w:color w:val="000000"/>
                            <w:sz w:val="28"/>
                            <w:szCs w:val="28"/>
                          </w:rPr>
                        </w:pPr>
                        <w:r w:rsidRPr="00BA5553">
                          <w:rPr>
                            <w:rFonts w:cstheme="minorHAnsi"/>
                            <w:color w:val="000000"/>
                            <w:sz w:val="28"/>
                            <w:szCs w:val="28"/>
                          </w:rPr>
                          <w:t xml:space="preserve">Učebnice – Čtení pro radost, Praha 1993, Fortuna; pastelky </w:t>
                        </w:r>
                      </w:p>
                    </w:tc>
                  </w:tr>
                </w:tbl>
                <w:p w:rsidR="00456159" w:rsidRPr="00456159" w:rsidRDefault="00456159" w:rsidP="00A80FC8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295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BA5553" w:rsidP="00A80FC8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BA5553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hledají a vybírají řešení; rozšiřují si slovní zásobu</w:t>
                  </w:r>
                  <w:r w:rsidR="00A80FC8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68"/>
            </w:tblGrid>
            <w:tr w:rsidR="00456159" w:rsidTr="00A80FC8">
              <w:trPr>
                <w:trHeight w:val="612"/>
              </w:trPr>
              <w:tc>
                <w:tcPr>
                  <w:tcW w:w="5768" w:type="dxa"/>
                </w:tcPr>
                <w:p w:rsidR="00456159" w:rsidRPr="00456159" w:rsidRDefault="00BA5553" w:rsidP="00A80FC8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BA5553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správnou odpověď kroužk</w:t>
                  </w:r>
                  <w:r w:rsidR="00801718">
                    <w:rPr>
                      <w:rFonts w:asciiTheme="minorHAnsi" w:hAnsiTheme="minorHAnsi" w:cstheme="minorHAnsi"/>
                      <w:sz w:val="28"/>
                      <w:szCs w:val="28"/>
                    </w:rPr>
                    <w:t>ují</w:t>
                  </w:r>
                  <w:r w:rsidR="00A80FC8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  <w:bookmarkStart w:id="0" w:name="_GoBack"/>
      <w:bookmarkEnd w:id="0"/>
    </w:p>
    <w:p w:rsidR="00BA5553" w:rsidRDefault="00BA5553" w:rsidP="00BA5553">
      <w:pPr>
        <w:rPr>
          <w:rFonts w:ascii="Times New Roman" w:hAnsi="Times New Roman" w:cs="Times New Roman"/>
          <w:sz w:val="28"/>
          <w:szCs w:val="28"/>
        </w:rPr>
      </w:pPr>
    </w:p>
    <w:p w:rsidR="00BA5553" w:rsidRDefault="00BA5553" w:rsidP="00BA5553">
      <w:pPr>
        <w:rPr>
          <w:rFonts w:ascii="Times New Roman" w:hAnsi="Times New Roman" w:cs="Times New Roman"/>
          <w:sz w:val="28"/>
          <w:szCs w:val="28"/>
        </w:rPr>
      </w:pPr>
    </w:p>
    <w:p w:rsidR="00BA5553" w:rsidRPr="002466AF" w:rsidRDefault="00BA5553" w:rsidP="00BA5553">
      <w:pPr>
        <w:rPr>
          <w:rFonts w:ascii="Times New Roman" w:hAnsi="Times New Roman" w:cs="Times New Roman"/>
          <w:sz w:val="28"/>
          <w:szCs w:val="28"/>
        </w:rPr>
      </w:pPr>
      <w:r w:rsidRPr="002466AF">
        <w:rPr>
          <w:rFonts w:ascii="Times New Roman" w:hAnsi="Times New Roman" w:cs="Times New Roman"/>
          <w:sz w:val="28"/>
          <w:szCs w:val="28"/>
        </w:rPr>
        <w:t>Čtení s porozuměním</w:t>
      </w:r>
      <w:r w:rsidRPr="002466AF"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ab/>
        <w:t>Jméno:___________________</w:t>
      </w:r>
    </w:p>
    <w:p w:rsidR="00BA5553" w:rsidRPr="002466AF" w:rsidRDefault="00BA5553" w:rsidP="00BA555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466AF">
        <w:rPr>
          <w:rFonts w:ascii="Times New Roman" w:hAnsi="Times New Roman" w:cs="Times New Roman"/>
          <w:b/>
          <w:sz w:val="28"/>
          <w:szCs w:val="28"/>
          <w:u w:val="single"/>
        </w:rPr>
        <w:t>Jak jsem našel hřiby</w:t>
      </w:r>
    </w:p>
    <w:p w:rsidR="00BA5553" w:rsidRPr="002466AF" w:rsidRDefault="00BA5553" w:rsidP="00BA5553">
      <w:pPr>
        <w:rPr>
          <w:rFonts w:ascii="Times New Roman" w:hAnsi="Times New Roman" w:cs="Times New Roman"/>
          <w:i/>
          <w:sz w:val="28"/>
          <w:szCs w:val="28"/>
        </w:rPr>
      </w:pPr>
      <w:r w:rsidRPr="002466AF">
        <w:rPr>
          <w:rFonts w:ascii="Times New Roman" w:hAnsi="Times New Roman" w:cs="Times New Roman"/>
          <w:i/>
          <w:sz w:val="28"/>
          <w:szCs w:val="28"/>
        </w:rPr>
        <w:t>Jiří Řípa</w:t>
      </w:r>
    </w:p>
    <w:p w:rsidR="00BA5553" w:rsidRPr="002466AF" w:rsidRDefault="00BA5553" w:rsidP="00BA5553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2466AF">
        <w:rPr>
          <w:rFonts w:ascii="Times New Roman" w:hAnsi="Times New Roman" w:cs="Times New Roman"/>
          <w:b/>
          <w:sz w:val="28"/>
          <w:szCs w:val="28"/>
        </w:rPr>
        <w:t>Pozorně si přečti. Vlnovkou podtrhni slova, která říkají „co, kdo dělá.“</w:t>
      </w:r>
    </w:p>
    <w:p w:rsidR="00BA5553" w:rsidRPr="002466AF" w:rsidRDefault="00BA5553" w:rsidP="00BA5553">
      <w:pPr>
        <w:rPr>
          <w:rFonts w:ascii="Times New Roman" w:hAnsi="Times New Roman" w:cs="Times New Roman"/>
          <w:sz w:val="28"/>
          <w:szCs w:val="28"/>
        </w:rPr>
      </w:pPr>
      <w:r w:rsidRPr="002466AF">
        <w:rPr>
          <w:rFonts w:ascii="Times New Roman" w:hAnsi="Times New Roman" w:cs="Times New Roman"/>
          <w:sz w:val="28"/>
          <w:szCs w:val="28"/>
        </w:rPr>
        <w:t xml:space="preserve">Když jsme šli domů, tak jsem docela malý kousek od doupěte našel tři </w:t>
      </w:r>
    </w:p>
    <w:p w:rsidR="00BA5553" w:rsidRPr="002466AF" w:rsidRDefault="00BA5553" w:rsidP="00BA5553">
      <w:pPr>
        <w:rPr>
          <w:rFonts w:ascii="Times New Roman" w:hAnsi="Times New Roman" w:cs="Times New Roman"/>
          <w:sz w:val="28"/>
          <w:szCs w:val="28"/>
        </w:rPr>
      </w:pPr>
      <w:r w:rsidRPr="002466AF">
        <w:rPr>
          <w:rFonts w:ascii="Times New Roman" w:hAnsi="Times New Roman" w:cs="Times New Roman"/>
          <w:sz w:val="28"/>
          <w:szCs w:val="28"/>
        </w:rPr>
        <w:t xml:space="preserve">krásné hřiby. Kluci nenašli vůbec nic, ani prašivku. Proto na mě </w:t>
      </w:r>
    </w:p>
    <w:p w:rsidR="00BA5553" w:rsidRPr="002466AF" w:rsidRDefault="00BA5553" w:rsidP="00BA5553">
      <w:pPr>
        <w:rPr>
          <w:rFonts w:ascii="Times New Roman" w:hAnsi="Times New Roman" w:cs="Times New Roman"/>
          <w:sz w:val="28"/>
          <w:szCs w:val="28"/>
        </w:rPr>
      </w:pPr>
      <w:r w:rsidRPr="002466AF">
        <w:rPr>
          <w:rFonts w:ascii="Times New Roman" w:hAnsi="Times New Roman" w:cs="Times New Roman"/>
          <w:sz w:val="28"/>
          <w:szCs w:val="28"/>
        </w:rPr>
        <w:t xml:space="preserve">koukali a kroutili hlavami. Tvářil jsem se pyšně a donesl jsem ty hřiby </w:t>
      </w:r>
    </w:p>
    <w:p w:rsidR="00BA5553" w:rsidRPr="002466AF" w:rsidRDefault="00BA5553" w:rsidP="00BA5553">
      <w:pPr>
        <w:rPr>
          <w:rFonts w:ascii="Times New Roman" w:hAnsi="Times New Roman" w:cs="Times New Roman"/>
          <w:sz w:val="28"/>
          <w:szCs w:val="28"/>
        </w:rPr>
      </w:pPr>
      <w:r w:rsidRPr="002466AF">
        <w:rPr>
          <w:rFonts w:ascii="Times New Roman" w:hAnsi="Times New Roman" w:cs="Times New Roman"/>
          <w:sz w:val="28"/>
          <w:szCs w:val="28"/>
        </w:rPr>
        <w:t xml:space="preserve">až do Březnice. Držel jsem je před sebou. V Březnici jsem potkal paní </w:t>
      </w:r>
    </w:p>
    <w:p w:rsidR="00BA5553" w:rsidRPr="002466AF" w:rsidRDefault="00BA5553" w:rsidP="00BA5553">
      <w:pPr>
        <w:rPr>
          <w:rFonts w:ascii="Times New Roman" w:hAnsi="Times New Roman" w:cs="Times New Roman"/>
          <w:sz w:val="28"/>
          <w:szCs w:val="28"/>
        </w:rPr>
      </w:pPr>
      <w:r w:rsidRPr="002466AF">
        <w:rPr>
          <w:rFonts w:ascii="Times New Roman" w:hAnsi="Times New Roman" w:cs="Times New Roman"/>
          <w:sz w:val="28"/>
          <w:szCs w:val="28"/>
        </w:rPr>
        <w:t>Petříčkovou a ta se těm hřibům podivila.</w:t>
      </w:r>
    </w:p>
    <w:p w:rsidR="00BA5553" w:rsidRPr="002466AF" w:rsidRDefault="00BA5553" w:rsidP="00BA5553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2466AF">
        <w:rPr>
          <w:rFonts w:ascii="Times New Roman" w:hAnsi="Times New Roman" w:cs="Times New Roman"/>
          <w:b/>
          <w:sz w:val="28"/>
          <w:szCs w:val="28"/>
        </w:rPr>
        <w:t>Pozorně si přečti otázku. Správnou odpověď zakroužkuj.</w:t>
      </w:r>
    </w:p>
    <w:p w:rsidR="00BA5553" w:rsidRPr="002466AF" w:rsidRDefault="00BA5553" w:rsidP="00BA5553">
      <w:pPr>
        <w:rPr>
          <w:rFonts w:ascii="Times New Roman" w:hAnsi="Times New Roman" w:cs="Times New Roman"/>
          <w:sz w:val="28"/>
          <w:szCs w:val="28"/>
        </w:rPr>
      </w:pPr>
      <w:r w:rsidRPr="002466AF">
        <w:rPr>
          <w:rFonts w:ascii="Times New Roman" w:hAnsi="Times New Roman" w:cs="Times New Roman"/>
          <w:sz w:val="28"/>
          <w:szCs w:val="28"/>
        </w:rPr>
        <w:t>Březnice je:</w:t>
      </w:r>
      <w:r w:rsidRPr="002466AF"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>a) město</w:t>
      </w:r>
      <w:r w:rsidRPr="002466AF"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ab/>
        <w:t>b) vesnice</w:t>
      </w:r>
      <w:r w:rsidRPr="002466AF"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ab/>
        <w:t>c) les</w:t>
      </w:r>
    </w:p>
    <w:p w:rsidR="00BA5553" w:rsidRPr="002466AF" w:rsidRDefault="00BA5553" w:rsidP="00BA5553">
      <w:pPr>
        <w:rPr>
          <w:rFonts w:ascii="Times New Roman" w:hAnsi="Times New Roman" w:cs="Times New Roman"/>
          <w:sz w:val="28"/>
          <w:szCs w:val="28"/>
        </w:rPr>
      </w:pPr>
      <w:r w:rsidRPr="002466AF">
        <w:rPr>
          <w:rFonts w:ascii="Times New Roman" w:hAnsi="Times New Roman" w:cs="Times New Roman"/>
          <w:sz w:val="28"/>
          <w:szCs w:val="28"/>
        </w:rPr>
        <w:t>Paní Petříčková je:</w:t>
      </w:r>
      <w:r w:rsidRPr="002466A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>a) sousedka</w:t>
      </w:r>
      <w:r w:rsidRPr="002466A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>b) uklízečka</w:t>
      </w:r>
      <w:r w:rsidRPr="002466A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>c) učitelka</w:t>
      </w:r>
    </w:p>
    <w:p w:rsidR="00BA5553" w:rsidRPr="002466AF" w:rsidRDefault="00BA5553" w:rsidP="00BA5553">
      <w:pPr>
        <w:rPr>
          <w:rFonts w:ascii="Times New Roman" w:hAnsi="Times New Roman" w:cs="Times New Roman"/>
          <w:sz w:val="28"/>
          <w:szCs w:val="28"/>
        </w:rPr>
      </w:pPr>
      <w:r w:rsidRPr="002466AF">
        <w:rPr>
          <w:rFonts w:ascii="Times New Roman" w:hAnsi="Times New Roman" w:cs="Times New Roman"/>
          <w:sz w:val="28"/>
          <w:szCs w:val="28"/>
        </w:rPr>
        <w:t>Petr našel hřiby:</w:t>
      </w:r>
      <w:r w:rsidRPr="002466AF"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ab/>
        <w:t>a) hořké</w:t>
      </w:r>
      <w:r w:rsidRPr="002466AF"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ab/>
        <w:t>b) krásné</w:t>
      </w:r>
      <w:r w:rsidRPr="002466AF"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ab/>
        <w:t xml:space="preserve">c) červivé </w:t>
      </w:r>
    </w:p>
    <w:p w:rsidR="00BA5553" w:rsidRPr="002466AF" w:rsidRDefault="00BA5553" w:rsidP="00BA5553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2466AF">
        <w:rPr>
          <w:rFonts w:ascii="Times New Roman" w:hAnsi="Times New Roman" w:cs="Times New Roman"/>
          <w:b/>
          <w:sz w:val="28"/>
          <w:szCs w:val="28"/>
        </w:rPr>
        <w:t>Zkus rozluštit jména Petrových kamarádů. Napiš je správně:</w:t>
      </w:r>
    </w:p>
    <w:p w:rsidR="00BA5553" w:rsidRPr="002466AF" w:rsidRDefault="00BA5553" w:rsidP="00BA5553">
      <w:pPr>
        <w:rPr>
          <w:rFonts w:ascii="Times New Roman" w:hAnsi="Times New Roman" w:cs="Times New Roman"/>
          <w:sz w:val="28"/>
          <w:szCs w:val="28"/>
        </w:rPr>
      </w:pPr>
      <w:r w:rsidRPr="002466AF">
        <w:rPr>
          <w:rFonts w:ascii="Times New Roman" w:hAnsi="Times New Roman" w:cs="Times New Roman"/>
          <w:sz w:val="28"/>
          <w:szCs w:val="28"/>
        </w:rPr>
        <w:t>FADRE</w:t>
      </w:r>
      <w:r w:rsidRPr="002466AF"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ab/>
        <w:t>ŠÍMA</w:t>
      </w:r>
      <w:r w:rsidRPr="002466AF"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ab/>
      </w:r>
      <w:r w:rsidRPr="002466AF">
        <w:rPr>
          <w:rFonts w:ascii="Times New Roman" w:hAnsi="Times New Roman" w:cs="Times New Roman"/>
          <w:sz w:val="28"/>
          <w:szCs w:val="28"/>
        </w:rPr>
        <w:tab/>
        <w:t>KEČÍŘTEP</w:t>
      </w:r>
    </w:p>
    <w:p w:rsidR="00BA5553" w:rsidRPr="002466AF" w:rsidRDefault="00BA5553" w:rsidP="00BA5553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</w:p>
    <w:p w:rsidR="00BA5553" w:rsidRPr="002466AF" w:rsidRDefault="00BA5553" w:rsidP="00BA5553">
      <w:pPr>
        <w:rPr>
          <w:rFonts w:ascii="Times New Roman" w:hAnsi="Times New Roman" w:cs="Times New Roman"/>
          <w:sz w:val="28"/>
          <w:szCs w:val="28"/>
        </w:rPr>
      </w:pPr>
    </w:p>
    <w:p w:rsidR="00BA5553" w:rsidRPr="002466AF" w:rsidRDefault="00BA5553" w:rsidP="00BA5553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2466AF">
        <w:rPr>
          <w:rFonts w:ascii="Times New Roman" w:hAnsi="Times New Roman" w:cs="Times New Roman"/>
          <w:b/>
          <w:sz w:val="28"/>
          <w:szCs w:val="28"/>
        </w:rPr>
        <w:t xml:space="preserve">Pozorně si přečti hádanku. </w:t>
      </w:r>
      <w:r>
        <w:rPr>
          <w:rFonts w:ascii="Times New Roman" w:hAnsi="Times New Roman" w:cs="Times New Roman"/>
          <w:b/>
          <w:sz w:val="28"/>
          <w:szCs w:val="28"/>
        </w:rPr>
        <w:t xml:space="preserve">Co je to? </w:t>
      </w:r>
      <w:r w:rsidRPr="002466AF">
        <w:rPr>
          <w:rFonts w:ascii="Times New Roman" w:hAnsi="Times New Roman" w:cs="Times New Roman"/>
          <w:b/>
          <w:sz w:val="28"/>
          <w:szCs w:val="28"/>
        </w:rPr>
        <w:t>Odpověď nakresli.</w:t>
      </w:r>
    </w:p>
    <w:p w:rsidR="00BA5553" w:rsidRPr="002466AF" w:rsidRDefault="00BA5553" w:rsidP="00BA5553">
      <w:pPr>
        <w:rPr>
          <w:rFonts w:ascii="Times New Roman" w:hAnsi="Times New Roman" w:cs="Times New Roman"/>
          <w:sz w:val="28"/>
          <w:szCs w:val="28"/>
        </w:rPr>
      </w:pPr>
      <w:r w:rsidRPr="002466AF">
        <w:rPr>
          <w:rFonts w:ascii="Times New Roman" w:hAnsi="Times New Roman" w:cs="Times New Roman"/>
          <w:sz w:val="28"/>
          <w:szCs w:val="28"/>
        </w:rPr>
        <w:t>Má to klobouček,</w:t>
      </w:r>
    </w:p>
    <w:p w:rsidR="00BA5553" w:rsidRPr="002466AF" w:rsidRDefault="00BA5553" w:rsidP="00BA55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</w:t>
      </w:r>
      <w:r w:rsidRPr="002466AF">
        <w:rPr>
          <w:rFonts w:ascii="Times New Roman" w:hAnsi="Times New Roman" w:cs="Times New Roman"/>
          <w:sz w:val="28"/>
          <w:szCs w:val="28"/>
        </w:rPr>
        <w:t>ednu nož</w:t>
      </w:r>
      <w:r>
        <w:rPr>
          <w:rFonts w:ascii="Times New Roman" w:hAnsi="Times New Roman" w:cs="Times New Roman"/>
          <w:sz w:val="28"/>
          <w:szCs w:val="28"/>
        </w:rPr>
        <w:t>ičku</w:t>
      </w:r>
      <w:r w:rsidRPr="002466AF">
        <w:rPr>
          <w:rFonts w:ascii="Times New Roman" w:hAnsi="Times New Roman" w:cs="Times New Roman"/>
          <w:sz w:val="28"/>
          <w:szCs w:val="28"/>
        </w:rPr>
        <w:t>,</w:t>
      </w:r>
    </w:p>
    <w:p w:rsidR="00BA5553" w:rsidRPr="002466AF" w:rsidRDefault="00BA5553" w:rsidP="00BA55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Pr="002466AF">
        <w:rPr>
          <w:rFonts w:ascii="Times New Roman" w:hAnsi="Times New Roman" w:cs="Times New Roman"/>
          <w:sz w:val="28"/>
          <w:szCs w:val="28"/>
        </w:rPr>
        <w:t>ěkně si sedí</w:t>
      </w:r>
    </w:p>
    <w:p w:rsidR="00BA5553" w:rsidRPr="002466AF" w:rsidRDefault="00BA5553" w:rsidP="00BA5553">
      <w:pPr>
        <w:rPr>
          <w:rFonts w:ascii="Times New Roman" w:hAnsi="Times New Roman" w:cs="Times New Roman"/>
          <w:sz w:val="28"/>
          <w:szCs w:val="28"/>
        </w:rPr>
      </w:pPr>
      <w:r w:rsidRPr="002466AF">
        <w:rPr>
          <w:rFonts w:ascii="Times New Roman" w:hAnsi="Times New Roman" w:cs="Times New Roman"/>
          <w:sz w:val="28"/>
          <w:szCs w:val="28"/>
        </w:rPr>
        <w:t>v mechu, v lesíčku.</w:t>
      </w:r>
    </w:p>
    <w:p w:rsidR="000B4553" w:rsidRPr="00402254" w:rsidRDefault="000B4553" w:rsidP="00402254">
      <w:pPr>
        <w:rPr>
          <w:sz w:val="28"/>
        </w:rPr>
      </w:pPr>
    </w:p>
    <w:sectPr w:rsidR="000B4553" w:rsidRPr="00402254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222" w:rsidRDefault="006D1222" w:rsidP="00777E1F">
      <w:pPr>
        <w:spacing w:after="0" w:line="240" w:lineRule="auto"/>
      </w:pPr>
      <w:r>
        <w:separator/>
      </w:r>
    </w:p>
  </w:endnote>
  <w:endnote w:type="continuationSeparator" w:id="0">
    <w:p w:rsidR="006D1222" w:rsidRDefault="006D1222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222" w:rsidRDefault="006D1222" w:rsidP="00777E1F">
      <w:pPr>
        <w:spacing w:after="0" w:line="240" w:lineRule="auto"/>
      </w:pPr>
      <w:r>
        <w:separator/>
      </w:r>
    </w:p>
  </w:footnote>
  <w:footnote w:type="continuationSeparator" w:id="0">
    <w:p w:rsidR="006D1222" w:rsidRDefault="006D1222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3E977AF6"/>
    <w:multiLevelType w:val="hybridMultilevel"/>
    <w:tmpl w:val="AE7EB0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B4553"/>
    <w:rsid w:val="000F3A18"/>
    <w:rsid w:val="001053C7"/>
    <w:rsid w:val="001253C7"/>
    <w:rsid w:val="001343D5"/>
    <w:rsid w:val="0017277B"/>
    <w:rsid w:val="0018122C"/>
    <w:rsid w:val="00244196"/>
    <w:rsid w:val="00255C45"/>
    <w:rsid w:val="00283B3C"/>
    <w:rsid w:val="002E26D3"/>
    <w:rsid w:val="002F2BDD"/>
    <w:rsid w:val="00372E5C"/>
    <w:rsid w:val="0038673A"/>
    <w:rsid w:val="003F39D8"/>
    <w:rsid w:val="003F3AA5"/>
    <w:rsid w:val="00402254"/>
    <w:rsid w:val="004548BD"/>
    <w:rsid w:val="00456159"/>
    <w:rsid w:val="00486F9B"/>
    <w:rsid w:val="0053011B"/>
    <w:rsid w:val="005F7726"/>
    <w:rsid w:val="006D1222"/>
    <w:rsid w:val="0071150A"/>
    <w:rsid w:val="00777E1F"/>
    <w:rsid w:val="007856EF"/>
    <w:rsid w:val="007968D0"/>
    <w:rsid w:val="00801718"/>
    <w:rsid w:val="00803AE5"/>
    <w:rsid w:val="008A1663"/>
    <w:rsid w:val="009759A9"/>
    <w:rsid w:val="00A80FC8"/>
    <w:rsid w:val="00B50C11"/>
    <w:rsid w:val="00B53741"/>
    <w:rsid w:val="00B5725B"/>
    <w:rsid w:val="00BA5553"/>
    <w:rsid w:val="00BF1371"/>
    <w:rsid w:val="00C13D80"/>
    <w:rsid w:val="00C706A7"/>
    <w:rsid w:val="00C808F0"/>
    <w:rsid w:val="00C83FFC"/>
    <w:rsid w:val="00C9151E"/>
    <w:rsid w:val="00CA4EF3"/>
    <w:rsid w:val="00D14AA7"/>
    <w:rsid w:val="00D17CE1"/>
    <w:rsid w:val="00DC09A2"/>
    <w:rsid w:val="00E05582"/>
    <w:rsid w:val="00E36F93"/>
    <w:rsid w:val="00ED09A0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695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VY_32_INOVACE_1M_03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199E90C6-1F67-41EE-80DC-9DF1676CCEED}" type="presOf" srcId="{EBC41103-E2E5-4D48-9B4B-425520D3D098}" destId="{A2474844-2EB7-46F1-B77E-38A6D8B3368D}" srcOrd="1" destOrd="0" presId="urn:microsoft.com/office/officeart/2005/8/layout/target3"/>
    <dgm:cxn modelId="{F6292A46-B4B9-4CE0-8C48-DF6D5FEE4BCF}" type="presOf" srcId="{445C7998-7549-48B0-BD68-D4F0167F02E5}" destId="{BC35EE03-4121-4EF9-923D-7CB6D30D358D}" srcOrd="0" destOrd="0" presId="urn:microsoft.com/office/officeart/2005/8/layout/target3"/>
    <dgm:cxn modelId="{D23B818C-21EB-4CCD-BE55-EC9B3832EEDF}" type="presOf" srcId="{C73C7642-F245-4585-8F88-243F9FAEF6CA}" destId="{E213CEB3-AC26-46A5-B5EF-966295AE67FD}" srcOrd="0" destOrd="0" presId="urn:microsoft.com/office/officeart/2005/8/layout/target3"/>
    <dgm:cxn modelId="{4BA08C5E-A123-4EAE-BD10-5BB9129D6285}" type="presOf" srcId="{39F8B381-5807-488E-AC22-73DD4140ED4A}" destId="{71045F8C-00FA-488E-A7BD-E2E6753D979D}" srcOrd="0" destOrd="0" presId="urn:microsoft.com/office/officeart/2005/8/layout/target3"/>
    <dgm:cxn modelId="{24E44326-5D29-49CE-B6EA-C5570EDE8627}" type="presOf" srcId="{019433A1-1324-4DE1-9E6F-32B851095F74}" destId="{E7297F21-D4FD-4A41-AE58-814D01A6B5E7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03640025-144D-4CA5-AA4A-32F27D644B62}" type="presOf" srcId="{FBBFC3EA-9D9D-4F3A-BEA6-9C2C0E46BF20}" destId="{643EA938-EDE0-4533-ACCC-D2BD6F3A527C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0F21492-89C4-4EAC-851D-BA5A9B49ED19}" type="presOf" srcId="{445C7998-7549-48B0-BD68-D4F0167F02E5}" destId="{4D19AB04-24FA-40C2-B203-52AE3D15E171}" srcOrd="1" destOrd="0" presId="urn:microsoft.com/office/officeart/2005/8/layout/target3"/>
    <dgm:cxn modelId="{5351C048-415B-44F4-8F3A-399E43A8BEAE}" type="presOf" srcId="{019433A1-1324-4DE1-9E6F-32B851095F74}" destId="{A3817367-F2BC-482F-8832-FA00B51DCCF3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7C0DA8A-77E5-413E-A314-7799718F17CA}" type="presOf" srcId="{EBC41103-E2E5-4D48-9B4B-425520D3D098}" destId="{C1E95C55-4B1A-4F71-B859-65D1F40A46E0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4B009F2-5BFC-4060-9A10-AA526CD02F49}" type="presOf" srcId="{FBBFC3EA-9D9D-4F3A-BEA6-9C2C0E46BF20}" destId="{832BF48F-0145-4429-9E02-8FCA946CCE9E}" srcOrd="1" destOrd="0" presId="urn:microsoft.com/office/officeart/2005/8/layout/target3"/>
    <dgm:cxn modelId="{2F31D8B4-080C-47B0-9B4B-5A606D409096}" type="presOf" srcId="{C73C7642-F245-4585-8F88-243F9FAEF6CA}" destId="{84FF5322-1F04-4756-ACED-CA93D9AD61A4}" srcOrd="1" destOrd="0" presId="urn:microsoft.com/office/officeart/2005/8/layout/target3"/>
    <dgm:cxn modelId="{F241970F-8838-4930-8F6B-C6EBCFBB1DB1}" type="presParOf" srcId="{71045F8C-00FA-488E-A7BD-E2E6753D979D}" destId="{3577EC6B-C980-4F34-8C69-4365E7B8FC8C}" srcOrd="0" destOrd="0" presId="urn:microsoft.com/office/officeart/2005/8/layout/target3"/>
    <dgm:cxn modelId="{CF60E1AA-7DC9-405E-8A78-0153F637EE86}" type="presParOf" srcId="{71045F8C-00FA-488E-A7BD-E2E6753D979D}" destId="{6940EB87-DC1D-4BC3-9408-9AC2E1FFC039}" srcOrd="1" destOrd="0" presId="urn:microsoft.com/office/officeart/2005/8/layout/target3"/>
    <dgm:cxn modelId="{5AE7EDE0-7D8D-46B6-9E0B-02CBF63A1C86}" type="presParOf" srcId="{71045F8C-00FA-488E-A7BD-E2E6753D979D}" destId="{BC35EE03-4121-4EF9-923D-7CB6D30D358D}" srcOrd="2" destOrd="0" presId="urn:microsoft.com/office/officeart/2005/8/layout/target3"/>
    <dgm:cxn modelId="{FE770A51-AEC7-4EFA-B360-CD3797790F46}" type="presParOf" srcId="{71045F8C-00FA-488E-A7BD-E2E6753D979D}" destId="{C95EEA27-3CBF-4645-A92D-9D8AF5C1CBFC}" srcOrd="3" destOrd="0" presId="urn:microsoft.com/office/officeart/2005/8/layout/target3"/>
    <dgm:cxn modelId="{6AB64EDB-94C6-472D-B17B-1EE651C3169C}" type="presParOf" srcId="{71045F8C-00FA-488E-A7BD-E2E6753D979D}" destId="{851BB866-B6AE-4566-893F-4C635BA974FC}" srcOrd="4" destOrd="0" presId="urn:microsoft.com/office/officeart/2005/8/layout/target3"/>
    <dgm:cxn modelId="{8562DF12-77B1-4681-80ED-14A29B82F65B}" type="presParOf" srcId="{71045F8C-00FA-488E-A7BD-E2E6753D979D}" destId="{643EA938-EDE0-4533-ACCC-D2BD6F3A527C}" srcOrd="5" destOrd="0" presId="urn:microsoft.com/office/officeart/2005/8/layout/target3"/>
    <dgm:cxn modelId="{E8B88427-15D2-4196-AC36-A9C42ED70B46}" type="presParOf" srcId="{71045F8C-00FA-488E-A7BD-E2E6753D979D}" destId="{92F31B18-D66D-4CC7-89B9-378928DE877D}" srcOrd="6" destOrd="0" presId="urn:microsoft.com/office/officeart/2005/8/layout/target3"/>
    <dgm:cxn modelId="{9C0DCE9E-D212-44E7-9F02-4C1739BBF514}" type="presParOf" srcId="{71045F8C-00FA-488E-A7BD-E2E6753D979D}" destId="{902074E1-B931-4618-97F1-FADBE82E9C3C}" srcOrd="7" destOrd="0" presId="urn:microsoft.com/office/officeart/2005/8/layout/target3"/>
    <dgm:cxn modelId="{3B1D0388-2404-4258-B392-32D6A0A6A13B}" type="presParOf" srcId="{71045F8C-00FA-488E-A7BD-E2E6753D979D}" destId="{A3817367-F2BC-482F-8832-FA00B51DCCF3}" srcOrd="8" destOrd="0" presId="urn:microsoft.com/office/officeart/2005/8/layout/target3"/>
    <dgm:cxn modelId="{60CD6467-D8FE-4C8E-BB96-4C23A2047D52}" type="presParOf" srcId="{71045F8C-00FA-488E-A7BD-E2E6753D979D}" destId="{A73430F2-8247-4ED0-AA10-577C6B4449AD}" srcOrd="9" destOrd="0" presId="urn:microsoft.com/office/officeart/2005/8/layout/target3"/>
    <dgm:cxn modelId="{C794FB92-F053-4336-A967-AB603FA04AC7}" type="presParOf" srcId="{71045F8C-00FA-488E-A7BD-E2E6753D979D}" destId="{2225F4B7-D5E5-4ABC-A74D-89DF612FD43B}" srcOrd="10" destOrd="0" presId="urn:microsoft.com/office/officeart/2005/8/layout/target3"/>
    <dgm:cxn modelId="{6D6E7672-F955-4D2B-A440-C189B202C704}" type="presParOf" srcId="{71045F8C-00FA-488E-A7BD-E2E6753D979D}" destId="{E213CEB3-AC26-46A5-B5EF-966295AE67FD}" srcOrd="11" destOrd="0" presId="urn:microsoft.com/office/officeart/2005/8/layout/target3"/>
    <dgm:cxn modelId="{683FD29E-DE17-4A64-B7A2-54F9A23C5786}" type="presParOf" srcId="{71045F8C-00FA-488E-A7BD-E2E6753D979D}" destId="{8686AAFC-9326-4364-BC47-A59E252FDEAE}" srcOrd="12" destOrd="0" presId="urn:microsoft.com/office/officeart/2005/8/layout/target3"/>
    <dgm:cxn modelId="{EEEB6FC8-8CA4-446A-B296-302E1EF25393}" type="presParOf" srcId="{71045F8C-00FA-488E-A7BD-E2E6753D979D}" destId="{48C8C429-3407-4AFD-B49F-99646D5DA08A}" srcOrd="13" destOrd="0" presId="urn:microsoft.com/office/officeart/2005/8/layout/target3"/>
    <dgm:cxn modelId="{E9EEA42C-48D1-4A93-9FD4-A8CA6F758B3C}" type="presParOf" srcId="{71045F8C-00FA-488E-A7BD-E2E6753D979D}" destId="{C1E95C55-4B1A-4F71-B859-65D1F40A46E0}" srcOrd="14" destOrd="0" presId="urn:microsoft.com/office/officeart/2005/8/layout/target3"/>
    <dgm:cxn modelId="{5659BF5A-FF05-4BCE-8877-DBA14412291B}" type="presParOf" srcId="{71045F8C-00FA-488E-A7BD-E2E6753D979D}" destId="{4D19AB04-24FA-40C2-B203-52AE3D15E171}" srcOrd="15" destOrd="0" presId="urn:microsoft.com/office/officeart/2005/8/layout/target3"/>
    <dgm:cxn modelId="{210362ED-C4BB-4592-85CB-90E4A93D7DE3}" type="presParOf" srcId="{71045F8C-00FA-488E-A7BD-E2E6753D979D}" destId="{832BF48F-0145-4429-9E02-8FCA946CCE9E}" srcOrd="16" destOrd="0" presId="urn:microsoft.com/office/officeart/2005/8/layout/target3"/>
    <dgm:cxn modelId="{D218B5A9-7801-4D51-8326-D29A6B9AA666}" type="presParOf" srcId="{71045F8C-00FA-488E-A7BD-E2E6753D979D}" destId="{E7297F21-D4FD-4A41-AE58-814D01A6B5E7}" srcOrd="17" destOrd="0" presId="urn:microsoft.com/office/officeart/2005/8/layout/target3"/>
    <dgm:cxn modelId="{2591D5E1-672C-4E6A-AE09-4BF9718D4E66}" type="presParOf" srcId="{71045F8C-00FA-488E-A7BD-E2E6753D979D}" destId="{84FF5322-1F04-4756-ACED-CA93D9AD61A4}" srcOrd="18" destOrd="0" presId="urn:microsoft.com/office/officeart/2005/8/layout/target3"/>
    <dgm:cxn modelId="{E4104FFB-C1EB-4ED2-BED0-DBB338A38709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VY_32_INOVACE_1M_03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507-9FC7-4E03-9DE4-C2618BDA6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6</cp:revision>
  <cp:lastPrinted>2011-09-06T14:35:00Z</cp:lastPrinted>
  <dcterms:created xsi:type="dcterms:W3CDTF">2012-03-15T18:01:00Z</dcterms:created>
  <dcterms:modified xsi:type="dcterms:W3CDTF">2012-03-19T14:57:00Z</dcterms:modified>
</cp:coreProperties>
</file>