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C56" w:rsidRDefault="00F42DC4">
      <w:r w:rsidRPr="00F42DC4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629078</wp:posOffset>
            </wp:positionH>
            <wp:positionV relativeFrom="paragraph">
              <wp:posOffset>-176781</wp:posOffset>
            </wp:positionV>
            <wp:extent cx="5052680" cy="1020726"/>
            <wp:effectExtent l="19050" t="0" r="0" b="0"/>
            <wp:wrapTight wrapText="bothSides">
              <wp:wrapPolygon edited="0">
                <wp:start x="-81" y="0"/>
                <wp:lineTo x="-81" y="21292"/>
                <wp:lineTo x="21562" y="21292"/>
                <wp:lineTo x="21562" y="0"/>
                <wp:lineTo x="-81" y="0"/>
              </wp:wrapPolygon>
            </wp:wrapTight>
            <wp:docPr id="6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140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2E93" w:rsidRDefault="00A62E93"/>
    <w:p w:rsidR="00A62E93" w:rsidRDefault="00A62E93"/>
    <w:p w:rsidR="00F04B49" w:rsidRDefault="00F04B49" w:rsidP="00F42DC4">
      <w:pPr>
        <w:jc w:val="center"/>
        <w:rPr>
          <w:rFonts w:ascii="Times New Roman" w:hAnsi="Times New Roman"/>
          <w:b/>
          <w:bCs/>
          <w:color w:val="C00000"/>
          <w:sz w:val="36"/>
          <w:szCs w:val="20"/>
        </w:rPr>
      </w:pPr>
    </w:p>
    <w:p w:rsidR="00F42DC4" w:rsidRPr="00AD63BE" w:rsidRDefault="00F04B49" w:rsidP="00AD63BE">
      <w:pPr>
        <w:jc w:val="center"/>
        <w:rPr>
          <w:rFonts w:ascii="Times New Roman" w:hAnsi="Times New Roman"/>
          <w:b/>
          <w:bCs/>
          <w:color w:val="C00000"/>
          <w:sz w:val="36"/>
          <w:szCs w:val="20"/>
        </w:rPr>
      </w:pPr>
      <w:r w:rsidRPr="00F04B49">
        <w:rPr>
          <w:rFonts w:ascii="Times New Roman" w:hAnsi="Times New Roman"/>
          <w:b/>
          <w:bCs/>
          <w:color w:val="C00000"/>
          <w:sz w:val="36"/>
          <w:szCs w:val="20"/>
        </w:rPr>
        <w:t>EU</w:t>
      </w:r>
      <w:r w:rsidRPr="00F04B49">
        <w:rPr>
          <w:rFonts w:ascii="Times New Roman" w:hAnsi="Times New Roman"/>
          <w:b/>
          <w:bCs/>
          <w:color w:val="C00000"/>
          <w:sz w:val="36"/>
          <w:szCs w:val="20"/>
        </w:rPr>
        <w:softHyphen/>
      </w:r>
      <w:r w:rsidRPr="00F04B49">
        <w:rPr>
          <w:rFonts w:ascii="Times New Roman" w:hAnsi="Times New Roman"/>
          <w:b/>
          <w:bCs/>
          <w:color w:val="C00000"/>
          <w:sz w:val="36"/>
          <w:szCs w:val="20"/>
        </w:rPr>
        <w:softHyphen/>
        <w:t>_52_sada 2_</w:t>
      </w:r>
      <w:r w:rsidR="00FA3ACB">
        <w:rPr>
          <w:rFonts w:ascii="Times New Roman" w:hAnsi="Times New Roman"/>
          <w:b/>
          <w:bCs/>
          <w:color w:val="C00000"/>
          <w:sz w:val="36"/>
          <w:szCs w:val="20"/>
        </w:rPr>
        <w:t>10</w:t>
      </w:r>
      <w:r w:rsidRPr="00F04B49">
        <w:rPr>
          <w:rFonts w:ascii="Times New Roman" w:hAnsi="Times New Roman"/>
          <w:b/>
          <w:bCs/>
          <w:color w:val="C00000"/>
          <w:sz w:val="36"/>
          <w:szCs w:val="20"/>
        </w:rPr>
        <w:t>_PVD_</w:t>
      </w:r>
      <w:r w:rsidR="00F42DC4" w:rsidRPr="00F04B49">
        <w:rPr>
          <w:rFonts w:ascii="Times New Roman" w:hAnsi="Times New Roman"/>
          <w:b/>
          <w:bCs/>
          <w:color w:val="C00000"/>
          <w:sz w:val="36"/>
          <w:szCs w:val="20"/>
        </w:rPr>
        <w:t>_</w:t>
      </w:r>
      <w:r w:rsidRPr="00F04B49">
        <w:rPr>
          <w:rFonts w:ascii="Times New Roman" w:hAnsi="Times New Roman"/>
          <w:b/>
          <w:bCs/>
          <w:color w:val="C00000"/>
          <w:sz w:val="36"/>
          <w:szCs w:val="20"/>
        </w:rPr>
        <w:t>Lilie z ubrousku_</w:t>
      </w:r>
      <w:proofErr w:type="spellStart"/>
      <w:r w:rsidR="00F42DC4" w:rsidRPr="00F04B49">
        <w:rPr>
          <w:rFonts w:ascii="Times New Roman" w:hAnsi="Times New Roman"/>
          <w:b/>
          <w:bCs/>
          <w:color w:val="C00000"/>
          <w:sz w:val="36"/>
          <w:szCs w:val="20"/>
        </w:rPr>
        <w:t>Lich</w:t>
      </w:r>
      <w:proofErr w:type="spell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F42DC4" w:rsidTr="00EF332D">
        <w:trPr>
          <w:trHeight w:val="675"/>
        </w:trPr>
        <w:tc>
          <w:tcPr>
            <w:tcW w:w="2836" w:type="dxa"/>
          </w:tcPr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F42DC4" w:rsidRPr="007C1E71" w:rsidRDefault="00F42DC4" w:rsidP="00EF332D">
            <w:pPr>
              <w:rPr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F42DC4" w:rsidTr="00EF332D">
        <w:trPr>
          <w:trHeight w:val="675"/>
        </w:trPr>
        <w:tc>
          <w:tcPr>
            <w:tcW w:w="2836" w:type="dxa"/>
          </w:tcPr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F42DC4" w:rsidRDefault="00F42DC4" w:rsidP="00EF332D">
            <w:pPr>
              <w:rPr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F42DC4" w:rsidTr="00EF332D">
        <w:trPr>
          <w:trHeight w:val="675"/>
        </w:trPr>
        <w:tc>
          <w:tcPr>
            <w:tcW w:w="2836" w:type="dxa"/>
          </w:tcPr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04B49" w:rsidRDefault="00F04B49" w:rsidP="00EF332D">
            <w:pPr>
              <w:rPr>
                <w:sz w:val="24"/>
                <w:szCs w:val="24"/>
              </w:rPr>
            </w:pPr>
          </w:p>
          <w:p w:rsidR="00F42DC4" w:rsidRDefault="00F04B49" w:rsidP="00EF33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jsou návodem pro skládání ubrousku do tvaru lilie při slavnostním stolování.</w:t>
            </w:r>
            <w:r w:rsidR="00F42DC4">
              <w:rPr>
                <w:sz w:val="24"/>
                <w:szCs w:val="24"/>
              </w:rPr>
              <w:t xml:space="preserve"> </w:t>
            </w:r>
          </w:p>
          <w:p w:rsidR="00F04B49" w:rsidRPr="007C1E71" w:rsidRDefault="00F04B49" w:rsidP="00EF332D">
            <w:pPr>
              <w:rPr>
                <w:sz w:val="24"/>
                <w:szCs w:val="24"/>
              </w:rPr>
            </w:pPr>
          </w:p>
        </w:tc>
      </w:tr>
      <w:tr w:rsidR="00F42DC4" w:rsidTr="00EF332D">
        <w:trPr>
          <w:trHeight w:val="675"/>
        </w:trPr>
        <w:tc>
          <w:tcPr>
            <w:tcW w:w="2836" w:type="dxa"/>
          </w:tcPr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F42DC4" w:rsidRDefault="00F42DC4" w:rsidP="00EF332D">
            <w:pPr>
              <w:rPr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sz w:val="24"/>
                <w:szCs w:val="24"/>
              </w:rPr>
            </w:pPr>
            <w:r w:rsidRPr="00D94302">
              <w:rPr>
                <w:sz w:val="24"/>
                <w:szCs w:val="24"/>
              </w:rPr>
              <w:t>Odborné činnosti</w:t>
            </w:r>
          </w:p>
        </w:tc>
      </w:tr>
      <w:tr w:rsidR="00F42DC4" w:rsidTr="00EF332D">
        <w:trPr>
          <w:trHeight w:val="675"/>
        </w:trPr>
        <w:tc>
          <w:tcPr>
            <w:tcW w:w="2836" w:type="dxa"/>
          </w:tcPr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F42DC4" w:rsidRDefault="00F42DC4" w:rsidP="00EF332D">
            <w:pPr>
              <w:rPr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 domácnosti</w:t>
            </w:r>
          </w:p>
        </w:tc>
      </w:tr>
      <w:tr w:rsidR="00F42DC4" w:rsidTr="00EF332D">
        <w:trPr>
          <w:trHeight w:val="653"/>
        </w:trPr>
        <w:tc>
          <w:tcPr>
            <w:tcW w:w="2836" w:type="dxa"/>
          </w:tcPr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F42DC4" w:rsidRDefault="00F42DC4" w:rsidP="00EF332D">
            <w:pPr>
              <w:rPr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</w:t>
            </w:r>
            <w:r w:rsidR="00F04B49">
              <w:rPr>
                <w:sz w:val="24"/>
                <w:szCs w:val="24"/>
              </w:rPr>
              <w:t>Lilie z ubrousku</w:t>
            </w:r>
          </w:p>
        </w:tc>
      </w:tr>
      <w:tr w:rsidR="00F42DC4" w:rsidTr="00EF332D">
        <w:trPr>
          <w:trHeight w:val="675"/>
        </w:trPr>
        <w:tc>
          <w:tcPr>
            <w:tcW w:w="2836" w:type="dxa"/>
          </w:tcPr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19518E" w:rsidRPr="0019518E" w:rsidRDefault="00F42DC4" w:rsidP="0019518E">
            <w:pPr>
              <w:pStyle w:val="Seznamsodrkami2"/>
              <w:numPr>
                <w:ilvl w:val="0"/>
                <w:numId w:val="0"/>
              </w:numPr>
              <w:spacing w:before="0" w:after="0"/>
              <w:ind w:left="360"/>
              <w:jc w:val="left"/>
              <w:rPr>
                <w:rFonts w:asciiTheme="minorHAnsi" w:hAnsiTheme="minorHAnsi"/>
              </w:rPr>
            </w:pPr>
            <w:r w:rsidRPr="0019518E">
              <w:rPr>
                <w:rFonts w:asciiTheme="minorHAnsi" w:hAnsiTheme="minorHAnsi"/>
              </w:rPr>
              <w:t>Žák by měl</w:t>
            </w:r>
          </w:p>
          <w:p w:rsidR="00F42DC4" w:rsidRPr="008957A5" w:rsidRDefault="0019518E" w:rsidP="0019518E">
            <w:pPr>
              <w:pStyle w:val="Seznamsodrkami2"/>
              <w:numPr>
                <w:ilvl w:val="0"/>
                <w:numId w:val="3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19518E">
              <w:rPr>
                <w:rFonts w:asciiTheme="minorHAnsi" w:hAnsiTheme="minorHAnsi"/>
              </w:rPr>
              <w:t xml:space="preserve">dodržovat zásady správného stolování </w:t>
            </w:r>
            <w:r w:rsidRPr="0019518E">
              <w:rPr>
                <w:rFonts w:asciiTheme="minorHAnsi" w:hAnsiTheme="minorHAnsi"/>
              </w:rPr>
              <w:br/>
              <w:t>a společenského chování u stolu</w:t>
            </w:r>
          </w:p>
        </w:tc>
      </w:tr>
      <w:tr w:rsidR="00F42DC4" w:rsidTr="00EF332D">
        <w:trPr>
          <w:trHeight w:val="675"/>
        </w:trPr>
        <w:tc>
          <w:tcPr>
            <w:tcW w:w="2836" w:type="dxa"/>
          </w:tcPr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42DC4" w:rsidRDefault="00F42DC4" w:rsidP="00EF332D">
            <w:pPr>
              <w:rPr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04B49">
              <w:rPr>
                <w:sz w:val="24"/>
                <w:szCs w:val="24"/>
              </w:rPr>
              <w:t>Stolování, slavnostní tabule</w:t>
            </w:r>
          </w:p>
        </w:tc>
      </w:tr>
      <w:tr w:rsidR="00F42DC4" w:rsidTr="00EF332D">
        <w:trPr>
          <w:trHeight w:val="675"/>
        </w:trPr>
        <w:tc>
          <w:tcPr>
            <w:tcW w:w="2836" w:type="dxa"/>
          </w:tcPr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42DC4" w:rsidRPr="007C1E71" w:rsidRDefault="00F42DC4" w:rsidP="00EF332D">
            <w:pPr>
              <w:rPr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</w:p>
        </w:tc>
      </w:tr>
      <w:tr w:rsidR="00F42DC4" w:rsidTr="00EF332D">
        <w:trPr>
          <w:trHeight w:val="653"/>
        </w:trPr>
        <w:tc>
          <w:tcPr>
            <w:tcW w:w="2836" w:type="dxa"/>
          </w:tcPr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F42DC4" w:rsidRPr="007C1E71" w:rsidRDefault="00F42DC4" w:rsidP="00EF332D">
            <w:pPr>
              <w:rPr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F42DC4" w:rsidTr="00EF332D">
        <w:trPr>
          <w:trHeight w:val="675"/>
        </w:trPr>
        <w:tc>
          <w:tcPr>
            <w:tcW w:w="2836" w:type="dxa"/>
          </w:tcPr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F42DC4" w:rsidRPr="007C1E71" w:rsidRDefault="00F42DC4" w:rsidP="00EF332D">
            <w:pPr>
              <w:rPr>
                <w:sz w:val="24"/>
                <w:szCs w:val="24"/>
              </w:rPr>
            </w:pPr>
          </w:p>
          <w:p w:rsidR="00F42DC4" w:rsidRPr="007C1E71" w:rsidRDefault="00F04B49" w:rsidP="00FA3A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</w:t>
            </w:r>
            <w:r w:rsidR="00FA3ACB">
              <w:rPr>
                <w:sz w:val="24"/>
                <w:szCs w:val="24"/>
              </w:rPr>
              <w:t xml:space="preserve"> 18</w:t>
            </w:r>
            <w:r>
              <w:rPr>
                <w:sz w:val="24"/>
                <w:szCs w:val="24"/>
              </w:rPr>
              <w:t>. 11</w:t>
            </w:r>
            <w:r w:rsidR="00F42DC4">
              <w:rPr>
                <w:sz w:val="24"/>
                <w:szCs w:val="24"/>
              </w:rPr>
              <w:t xml:space="preserve">. 2013, </w:t>
            </w:r>
            <w:r w:rsidR="00F42DC4" w:rsidRPr="007C1E71">
              <w:rPr>
                <w:sz w:val="24"/>
                <w:szCs w:val="24"/>
              </w:rPr>
              <w:t>Třída:</w:t>
            </w:r>
            <w:r w:rsidR="00F42DC4">
              <w:rPr>
                <w:sz w:val="24"/>
                <w:szCs w:val="24"/>
              </w:rPr>
              <w:t xml:space="preserve"> </w:t>
            </w:r>
            <w:r w:rsidR="00F42DC4" w:rsidRPr="007C1E71">
              <w:rPr>
                <w:sz w:val="24"/>
                <w:szCs w:val="24"/>
              </w:rPr>
              <w:t xml:space="preserve">I. PRŠ </w:t>
            </w:r>
            <w:r w:rsidR="00F42DC4">
              <w:rPr>
                <w:sz w:val="24"/>
                <w:szCs w:val="24"/>
              </w:rPr>
              <w:t>1</w:t>
            </w:r>
          </w:p>
        </w:tc>
      </w:tr>
      <w:tr w:rsidR="00F42DC4" w:rsidTr="00EF332D">
        <w:trPr>
          <w:trHeight w:val="697"/>
        </w:trPr>
        <w:tc>
          <w:tcPr>
            <w:tcW w:w="2836" w:type="dxa"/>
          </w:tcPr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</w:p>
          <w:p w:rsidR="00F42DC4" w:rsidRPr="007C1E71" w:rsidRDefault="00F42DC4" w:rsidP="00EF332D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F04B49" w:rsidRDefault="00F04B49" w:rsidP="00F04B49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F42DC4" w:rsidRDefault="00F04B49" w:rsidP="00F04B49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Fotografie:</w:t>
            </w:r>
          </w:p>
          <w:p w:rsidR="00F04B49" w:rsidRPr="00F04B49" w:rsidRDefault="00F04B49" w:rsidP="00F04B49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Archiv autorky</w:t>
            </w:r>
          </w:p>
          <w:p w:rsidR="00F42DC4" w:rsidRDefault="00F42DC4" w:rsidP="00EF332D"/>
        </w:tc>
      </w:tr>
    </w:tbl>
    <w:p w:rsidR="00A62E93" w:rsidRDefault="00A62E93"/>
    <w:p w:rsidR="00A62E93" w:rsidRDefault="00A62E93"/>
    <w:p w:rsidR="00AD63BE" w:rsidRDefault="00AD63BE"/>
    <w:p w:rsidR="00AA0DBC" w:rsidRDefault="00BE6020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-303230</wp:posOffset>
            </wp:positionH>
            <wp:positionV relativeFrom="paragraph">
              <wp:posOffset>14605</wp:posOffset>
            </wp:positionV>
            <wp:extent cx="2435392" cy="2117558"/>
            <wp:effectExtent l="19050" t="0" r="3008" b="0"/>
            <wp:wrapNone/>
            <wp:docPr id="16" name="obrázek 11" descr="E:\DCIM\100OLYMP\PB17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DCIM\100OLYMP\PB1706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6475" t="6667" r="20066" b="32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392" cy="211755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62E93" w:rsidRDefault="00A62E93"/>
    <w:p w:rsidR="00A62E93" w:rsidRDefault="00A62E93">
      <w:r>
        <w:rPr>
          <w:noProof/>
          <w:lang w:eastAsia="cs-CZ"/>
        </w:rPr>
        <w:drawing>
          <wp:inline distT="0" distB="0" distL="0" distR="0">
            <wp:extent cx="5760720" cy="4325358"/>
            <wp:effectExtent l="19050" t="0" r="0" b="0"/>
            <wp:docPr id="2" name="obrázek 2" descr="E:\DCIM\100OLYMP\PB170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00OLYMP\PB1706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E93" w:rsidRDefault="00A62E93"/>
    <w:p w:rsidR="00A62E93" w:rsidRDefault="00C8007E" w:rsidP="00C8007E">
      <w:pPr>
        <w:rPr>
          <w:b/>
          <w:sz w:val="40"/>
          <w:szCs w:val="40"/>
          <w:u w:val="single"/>
        </w:rPr>
      </w:pPr>
      <w:r w:rsidRPr="00C8007E">
        <w:rPr>
          <w:b/>
          <w:sz w:val="40"/>
          <w:szCs w:val="40"/>
          <w:u w:val="single"/>
        </w:rPr>
        <w:t>LILIE – SKLÁDÁNÍ UBROUSKU PŘI PŘÍPRAVĚ TABULE</w:t>
      </w:r>
    </w:p>
    <w:p w:rsidR="00A33763" w:rsidRPr="00C8007E" w:rsidRDefault="00A33763" w:rsidP="00C8007E">
      <w:pPr>
        <w:rPr>
          <w:b/>
          <w:sz w:val="40"/>
          <w:szCs w:val="40"/>
          <w:u w:val="single"/>
        </w:rPr>
      </w:pPr>
    </w:p>
    <w:p w:rsidR="00A62E93" w:rsidRPr="00AA0DBC" w:rsidRDefault="008575D8">
      <w:pPr>
        <w:rPr>
          <w:b/>
          <w:sz w:val="40"/>
          <w:szCs w:val="40"/>
        </w:rPr>
      </w:pPr>
      <w:r w:rsidRPr="00AA0DBC">
        <w:rPr>
          <w:b/>
          <w:sz w:val="40"/>
          <w:szCs w:val="40"/>
        </w:rPr>
        <w:t>Při úpravě stolu</w:t>
      </w:r>
      <w:r w:rsidR="00AA0DBC" w:rsidRPr="00AA0DBC">
        <w:rPr>
          <w:b/>
          <w:sz w:val="40"/>
          <w:szCs w:val="40"/>
        </w:rPr>
        <w:t xml:space="preserve"> je důležitou součástí </w:t>
      </w:r>
      <w:r w:rsidRPr="00AA0DBC">
        <w:rPr>
          <w:b/>
          <w:sz w:val="40"/>
          <w:szCs w:val="40"/>
        </w:rPr>
        <w:t>papírový</w:t>
      </w:r>
      <w:r w:rsidR="00AA0DBC">
        <w:rPr>
          <w:b/>
          <w:sz w:val="40"/>
          <w:szCs w:val="40"/>
        </w:rPr>
        <w:t>/</w:t>
      </w:r>
      <w:r w:rsidR="00AA0DBC" w:rsidRPr="00AA0DBC">
        <w:rPr>
          <w:b/>
          <w:sz w:val="40"/>
          <w:szCs w:val="40"/>
        </w:rPr>
        <w:t xml:space="preserve">plátěný ubrousek. </w:t>
      </w:r>
    </w:p>
    <w:p w:rsidR="00AA0DBC" w:rsidRPr="00AA0DBC" w:rsidRDefault="00AA0DBC">
      <w:pPr>
        <w:rPr>
          <w:b/>
          <w:sz w:val="40"/>
          <w:szCs w:val="40"/>
        </w:rPr>
      </w:pPr>
      <w:r>
        <w:rPr>
          <w:b/>
          <w:sz w:val="40"/>
          <w:szCs w:val="40"/>
        </w:rPr>
        <w:t>Podle návodu poskládej ubrousek</w:t>
      </w:r>
      <w:r w:rsidRPr="00AA0DBC">
        <w:rPr>
          <w:b/>
          <w:sz w:val="40"/>
          <w:szCs w:val="40"/>
        </w:rPr>
        <w:t xml:space="preserve"> do tvaru lilie.</w:t>
      </w:r>
    </w:p>
    <w:p w:rsidR="00AA0DBC" w:rsidRPr="00AA0DBC" w:rsidRDefault="00AA0DBC">
      <w:pPr>
        <w:rPr>
          <w:b/>
          <w:sz w:val="40"/>
          <w:szCs w:val="40"/>
        </w:rPr>
      </w:pPr>
      <w:r w:rsidRPr="00AA0DBC">
        <w:rPr>
          <w:b/>
          <w:sz w:val="40"/>
          <w:szCs w:val="40"/>
        </w:rPr>
        <w:t>Potřebuješ čtvercový ubrousek o straně přibližně 30 centimetrů</w:t>
      </w:r>
      <w:r>
        <w:rPr>
          <w:b/>
          <w:sz w:val="40"/>
          <w:szCs w:val="40"/>
        </w:rPr>
        <w:t>.</w:t>
      </w:r>
      <w:r w:rsidRPr="00AA0DBC">
        <w:rPr>
          <w:b/>
          <w:sz w:val="40"/>
          <w:szCs w:val="40"/>
        </w:rPr>
        <w:t xml:space="preserve"> </w:t>
      </w:r>
    </w:p>
    <w:p w:rsidR="00AA0DBC" w:rsidRPr="00AA0DBC" w:rsidRDefault="00AA0DBC">
      <w:pPr>
        <w:rPr>
          <w:sz w:val="40"/>
          <w:szCs w:val="40"/>
        </w:rPr>
      </w:pPr>
    </w:p>
    <w:p w:rsidR="00A62E93" w:rsidRDefault="00A62E93"/>
    <w:p w:rsidR="00AA0DBC" w:rsidRDefault="00AA0DBC"/>
    <w:p w:rsidR="00A62E93" w:rsidRDefault="00A62E93">
      <w:r>
        <w:rPr>
          <w:noProof/>
          <w:lang w:eastAsia="cs-CZ"/>
        </w:rPr>
        <w:drawing>
          <wp:inline distT="0" distB="0" distL="0" distR="0">
            <wp:extent cx="5760720" cy="4325358"/>
            <wp:effectExtent l="19050" t="0" r="0" b="0"/>
            <wp:docPr id="3" name="obrázek 3" descr="E:\DCIM\100OLYMP\PB170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100OLYMP\PB1706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E93" w:rsidRPr="00AA0DBC" w:rsidRDefault="00A62E93">
      <w:pPr>
        <w:rPr>
          <w:b/>
          <w:sz w:val="40"/>
          <w:szCs w:val="40"/>
        </w:rPr>
      </w:pPr>
    </w:p>
    <w:p w:rsidR="00AA0DBC" w:rsidRDefault="00AA0DBC">
      <w:pPr>
        <w:rPr>
          <w:b/>
          <w:sz w:val="40"/>
          <w:szCs w:val="40"/>
        </w:rPr>
      </w:pPr>
    </w:p>
    <w:p w:rsidR="00A62E93" w:rsidRPr="00AA0DBC" w:rsidRDefault="00AA0DBC">
      <w:pPr>
        <w:rPr>
          <w:b/>
          <w:sz w:val="40"/>
          <w:szCs w:val="40"/>
        </w:rPr>
      </w:pPr>
      <w:r w:rsidRPr="00AA0DBC">
        <w:rPr>
          <w:b/>
          <w:sz w:val="40"/>
          <w:szCs w:val="40"/>
        </w:rPr>
        <w:t>Přelož špičky ubrousku do tvaru šátku.</w:t>
      </w:r>
    </w:p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>
      <w:r>
        <w:rPr>
          <w:noProof/>
          <w:lang w:eastAsia="cs-CZ"/>
        </w:rPr>
        <w:drawing>
          <wp:inline distT="0" distB="0" distL="0" distR="0">
            <wp:extent cx="5760720" cy="4325358"/>
            <wp:effectExtent l="19050" t="0" r="0" b="0"/>
            <wp:docPr id="4" name="obrázek 4" descr="E:\DCIM\100OLYMP\PB170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CIM\100OLYMP\PB1706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E93" w:rsidRDefault="00A62E93"/>
    <w:p w:rsidR="00A62E93" w:rsidRDefault="00A62E93"/>
    <w:p w:rsidR="00C8007E" w:rsidRDefault="00C8007E">
      <w:pPr>
        <w:rPr>
          <w:b/>
          <w:sz w:val="40"/>
          <w:szCs w:val="40"/>
        </w:rPr>
      </w:pPr>
    </w:p>
    <w:p w:rsidR="00A62E93" w:rsidRPr="00AA0DBC" w:rsidRDefault="00AA0DBC">
      <w:pPr>
        <w:rPr>
          <w:b/>
          <w:sz w:val="40"/>
          <w:szCs w:val="40"/>
        </w:rPr>
      </w:pPr>
      <w:r>
        <w:rPr>
          <w:b/>
          <w:sz w:val="40"/>
          <w:szCs w:val="40"/>
        </w:rPr>
        <w:t>Pravý roh přilož k rohu spodnímu a uhlaď.</w:t>
      </w:r>
    </w:p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Pr="00AA0DBC" w:rsidRDefault="00A62E93">
      <w:pPr>
        <w:rPr>
          <w:b/>
          <w:sz w:val="40"/>
          <w:szCs w:val="40"/>
        </w:rPr>
      </w:pPr>
      <w:r w:rsidRPr="00AA0DBC"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60720" cy="4325358"/>
            <wp:effectExtent l="19050" t="0" r="0" b="0"/>
            <wp:docPr id="5" name="obrázek 5" descr="E:\DCIM\100OLYMP\PB170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DCIM\100OLYMP\PB1706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E93" w:rsidRPr="00AA0DBC" w:rsidRDefault="00A62E93">
      <w:pPr>
        <w:rPr>
          <w:b/>
          <w:sz w:val="40"/>
          <w:szCs w:val="40"/>
        </w:rPr>
      </w:pPr>
    </w:p>
    <w:p w:rsidR="00C8007E" w:rsidRDefault="00C8007E">
      <w:pPr>
        <w:rPr>
          <w:b/>
          <w:sz w:val="40"/>
          <w:szCs w:val="40"/>
        </w:rPr>
      </w:pPr>
    </w:p>
    <w:p w:rsidR="00A62E93" w:rsidRDefault="00AA0DBC">
      <w:pPr>
        <w:rPr>
          <w:b/>
          <w:sz w:val="40"/>
          <w:szCs w:val="40"/>
        </w:rPr>
      </w:pPr>
      <w:r>
        <w:rPr>
          <w:b/>
          <w:sz w:val="40"/>
          <w:szCs w:val="40"/>
        </w:rPr>
        <w:t>Levý roh slož obdobně.</w:t>
      </w:r>
    </w:p>
    <w:p w:rsidR="00AA0DBC" w:rsidRPr="00AA0DBC" w:rsidRDefault="00AA0DBC">
      <w:pPr>
        <w:rPr>
          <w:b/>
          <w:sz w:val="40"/>
          <w:szCs w:val="40"/>
        </w:rPr>
      </w:pPr>
      <w:r>
        <w:rPr>
          <w:b/>
          <w:sz w:val="40"/>
          <w:szCs w:val="40"/>
        </w:rPr>
        <w:t>Ubrousek má tvar čtverce. Dbej na souměrnost skládání.</w:t>
      </w:r>
    </w:p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>
      <w:r>
        <w:rPr>
          <w:noProof/>
          <w:lang w:eastAsia="cs-CZ"/>
        </w:rPr>
        <w:drawing>
          <wp:inline distT="0" distB="0" distL="0" distR="0">
            <wp:extent cx="5760720" cy="4325358"/>
            <wp:effectExtent l="19050" t="0" r="0" b="0"/>
            <wp:docPr id="6" name="obrázek 6" descr="E:\DCIM\100OLYMP\PB170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CIM\100OLYMP\PB17062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E93" w:rsidRDefault="00A62E93"/>
    <w:p w:rsidR="00A62E93" w:rsidRDefault="00A62E93"/>
    <w:p w:rsidR="00C8007E" w:rsidRDefault="00C8007E">
      <w:pPr>
        <w:rPr>
          <w:b/>
          <w:sz w:val="40"/>
          <w:szCs w:val="40"/>
        </w:rPr>
      </w:pPr>
    </w:p>
    <w:p w:rsidR="00A62E93" w:rsidRPr="00AA0DBC" w:rsidRDefault="00C8007E">
      <w:pPr>
        <w:rPr>
          <w:b/>
          <w:sz w:val="40"/>
          <w:szCs w:val="40"/>
        </w:rPr>
      </w:pPr>
      <w:r>
        <w:rPr>
          <w:b/>
          <w:sz w:val="40"/>
          <w:szCs w:val="40"/>
        </w:rPr>
        <w:t>Přeložený vrchní cíp přepu</w:t>
      </w:r>
      <w:r w:rsidR="00AA0DBC">
        <w:rPr>
          <w:b/>
          <w:sz w:val="40"/>
          <w:szCs w:val="40"/>
        </w:rPr>
        <w:t>l směrem vzhůru.</w:t>
      </w:r>
    </w:p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>
      <w:r>
        <w:rPr>
          <w:noProof/>
          <w:lang w:eastAsia="cs-CZ"/>
        </w:rPr>
        <w:drawing>
          <wp:inline distT="0" distB="0" distL="0" distR="0">
            <wp:extent cx="5760720" cy="4325358"/>
            <wp:effectExtent l="19050" t="0" r="0" b="0"/>
            <wp:docPr id="7" name="obrázek 7" descr="E:\DCIM\100OLYMP\PB170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DCIM\100OLYMP\PB1706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E93" w:rsidRDefault="00A62E93"/>
    <w:p w:rsidR="00A62E93" w:rsidRDefault="00A62E93"/>
    <w:p w:rsidR="00C8007E" w:rsidRDefault="00C8007E">
      <w:pPr>
        <w:rPr>
          <w:b/>
          <w:sz w:val="40"/>
          <w:szCs w:val="40"/>
        </w:rPr>
      </w:pPr>
    </w:p>
    <w:p w:rsidR="00A62E93" w:rsidRPr="00AA0DBC" w:rsidRDefault="00AA0DBC">
      <w:pPr>
        <w:rPr>
          <w:b/>
          <w:sz w:val="40"/>
          <w:szCs w:val="40"/>
        </w:rPr>
      </w:pPr>
      <w:r>
        <w:rPr>
          <w:b/>
          <w:sz w:val="40"/>
          <w:szCs w:val="40"/>
        </w:rPr>
        <w:t>Úkon proveď opět souměrně.</w:t>
      </w:r>
    </w:p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>
      <w:r>
        <w:rPr>
          <w:noProof/>
          <w:lang w:eastAsia="cs-CZ"/>
        </w:rPr>
        <w:drawing>
          <wp:inline distT="0" distB="0" distL="0" distR="0">
            <wp:extent cx="5760720" cy="4325358"/>
            <wp:effectExtent l="19050" t="0" r="0" b="0"/>
            <wp:docPr id="8" name="obrázek 8" descr="E:\DCIM\100OLYMP\PB170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DCIM\100OLYMP\PB1706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E93" w:rsidRDefault="00A62E93"/>
    <w:p w:rsidR="00A62E93" w:rsidRDefault="00A62E93"/>
    <w:p w:rsidR="00C8007E" w:rsidRDefault="00C8007E">
      <w:pPr>
        <w:rPr>
          <w:b/>
          <w:sz w:val="40"/>
          <w:szCs w:val="40"/>
        </w:rPr>
      </w:pPr>
    </w:p>
    <w:p w:rsidR="00A62E93" w:rsidRPr="00AA0DBC" w:rsidRDefault="00AA0DBC">
      <w:pPr>
        <w:rPr>
          <w:b/>
          <w:sz w:val="40"/>
          <w:szCs w:val="40"/>
        </w:rPr>
      </w:pPr>
      <w:r>
        <w:rPr>
          <w:b/>
          <w:sz w:val="40"/>
          <w:szCs w:val="40"/>
        </w:rPr>
        <w:t>Spodní roh ohni částečně nahoru a špičku mírně zasuň do vzniklé kapsičky.</w:t>
      </w:r>
    </w:p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>
      <w:r>
        <w:rPr>
          <w:noProof/>
          <w:lang w:eastAsia="cs-CZ"/>
        </w:rPr>
        <w:drawing>
          <wp:inline distT="0" distB="0" distL="0" distR="0">
            <wp:extent cx="5760720" cy="4325358"/>
            <wp:effectExtent l="19050" t="0" r="0" b="0"/>
            <wp:docPr id="9" name="obrázek 9" descr="E:\DCIM\100OLYMP\PB170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DCIM\100OLYMP\PB1706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E93" w:rsidRDefault="00A62E93"/>
    <w:p w:rsidR="00A62E93" w:rsidRDefault="00A62E93"/>
    <w:p w:rsidR="00C8007E" w:rsidRDefault="00C8007E">
      <w:pPr>
        <w:rPr>
          <w:b/>
          <w:sz w:val="40"/>
          <w:szCs w:val="40"/>
        </w:rPr>
      </w:pPr>
    </w:p>
    <w:p w:rsidR="00A62E93" w:rsidRPr="00AA0DBC" w:rsidRDefault="00AA0DBC">
      <w:pPr>
        <w:rPr>
          <w:b/>
          <w:sz w:val="40"/>
          <w:szCs w:val="40"/>
        </w:rPr>
      </w:pPr>
      <w:r>
        <w:rPr>
          <w:b/>
          <w:sz w:val="40"/>
          <w:szCs w:val="40"/>
        </w:rPr>
        <w:t>Celou spodní část přehni nahoru a uhlaď.</w:t>
      </w:r>
    </w:p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A62E93" w:rsidRDefault="00A62E93"/>
    <w:p w:rsidR="00321B65" w:rsidRDefault="00321B65"/>
    <w:p w:rsidR="00A62E93" w:rsidRDefault="00A62E93"/>
    <w:p w:rsidR="00A62E93" w:rsidRDefault="00A62E93"/>
    <w:p w:rsidR="00A62E93" w:rsidRDefault="00A62E93">
      <w:r>
        <w:rPr>
          <w:noProof/>
          <w:lang w:eastAsia="cs-CZ"/>
        </w:rPr>
        <w:drawing>
          <wp:inline distT="0" distB="0" distL="0" distR="0">
            <wp:extent cx="5760720" cy="4325358"/>
            <wp:effectExtent l="19050" t="0" r="0" b="0"/>
            <wp:docPr id="10" name="obrázek 10" descr="E:\DCIM\100OLYMP\PB170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DCIM\100OLYMP\PB1706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E93" w:rsidRDefault="00A62E93"/>
    <w:p w:rsidR="00A62E93" w:rsidRDefault="00A62E93"/>
    <w:p w:rsidR="00C8007E" w:rsidRDefault="00C8007E">
      <w:pPr>
        <w:rPr>
          <w:b/>
          <w:sz w:val="40"/>
          <w:szCs w:val="40"/>
        </w:rPr>
      </w:pPr>
    </w:p>
    <w:p w:rsidR="00A62E93" w:rsidRPr="00AA0DBC" w:rsidRDefault="00AA0DBC">
      <w:pPr>
        <w:rPr>
          <w:b/>
          <w:sz w:val="40"/>
          <w:szCs w:val="40"/>
        </w:rPr>
      </w:pPr>
      <w:r w:rsidRPr="00AA0DBC">
        <w:rPr>
          <w:b/>
          <w:sz w:val="40"/>
          <w:szCs w:val="40"/>
        </w:rPr>
        <w:t>Vytvarovaný ubrouse</w:t>
      </w:r>
      <w:r>
        <w:rPr>
          <w:b/>
          <w:sz w:val="40"/>
          <w:szCs w:val="40"/>
        </w:rPr>
        <w:t>k</w:t>
      </w:r>
      <w:r w:rsidRPr="00AA0DBC">
        <w:rPr>
          <w:b/>
          <w:sz w:val="40"/>
          <w:szCs w:val="40"/>
        </w:rPr>
        <w:t xml:space="preserve"> opatrně otoč a zasuň krajní cípy </w:t>
      </w:r>
      <w:r>
        <w:rPr>
          <w:b/>
          <w:sz w:val="40"/>
          <w:szCs w:val="40"/>
        </w:rPr>
        <w:t xml:space="preserve">do sebe tak, aby </w:t>
      </w:r>
      <w:r w:rsidRPr="00AA0DBC">
        <w:rPr>
          <w:b/>
          <w:sz w:val="40"/>
          <w:szCs w:val="40"/>
        </w:rPr>
        <w:t>tvar</w:t>
      </w:r>
      <w:r>
        <w:rPr>
          <w:b/>
          <w:sz w:val="40"/>
          <w:szCs w:val="40"/>
        </w:rPr>
        <w:t xml:space="preserve"> držel, když ubrousek postavíš na stůl. </w:t>
      </w:r>
    </w:p>
    <w:p w:rsidR="00A62E93" w:rsidRPr="00AA0DBC" w:rsidRDefault="00A62E93">
      <w:pPr>
        <w:rPr>
          <w:b/>
          <w:sz w:val="40"/>
          <w:szCs w:val="40"/>
        </w:rPr>
      </w:pPr>
    </w:p>
    <w:p w:rsidR="00A62E93" w:rsidRDefault="00A62E93"/>
    <w:p w:rsidR="00A62E93" w:rsidRDefault="00A62E93"/>
    <w:p w:rsidR="00AA0DBC" w:rsidRDefault="00AA0DBC"/>
    <w:p w:rsidR="00A62E93" w:rsidRDefault="00A62E93"/>
    <w:p w:rsidR="00AA0DBC" w:rsidRDefault="00AA0DBC"/>
    <w:p w:rsidR="00A62E93" w:rsidRDefault="00A62E93">
      <w:r>
        <w:rPr>
          <w:noProof/>
          <w:lang w:eastAsia="cs-CZ"/>
        </w:rPr>
        <w:drawing>
          <wp:inline distT="0" distB="0" distL="0" distR="0">
            <wp:extent cx="5760720" cy="4325358"/>
            <wp:effectExtent l="19050" t="0" r="0" b="0"/>
            <wp:docPr id="11" name="obrázek 11" descr="E:\DCIM\100OLYMP\PB17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DCIM\100OLYMP\PB1706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E93" w:rsidRDefault="00A62E93"/>
    <w:p w:rsidR="00A62E93" w:rsidRDefault="00A62E93"/>
    <w:p w:rsidR="00C8007E" w:rsidRDefault="00C8007E"/>
    <w:p w:rsidR="00A62E93" w:rsidRDefault="00AA0DBC">
      <w:pPr>
        <w:rPr>
          <w:b/>
          <w:sz w:val="40"/>
          <w:szCs w:val="40"/>
        </w:rPr>
      </w:pPr>
      <w:r>
        <w:rPr>
          <w:b/>
          <w:sz w:val="40"/>
          <w:szCs w:val="40"/>
        </w:rPr>
        <w:t>Zbývá vytvarovat podobu květu.</w:t>
      </w:r>
    </w:p>
    <w:p w:rsidR="00AA0DBC" w:rsidRPr="00AA0DBC" w:rsidRDefault="00AA0DBC">
      <w:pPr>
        <w:rPr>
          <w:b/>
          <w:sz w:val="40"/>
          <w:szCs w:val="40"/>
        </w:rPr>
      </w:pPr>
      <w:r>
        <w:rPr>
          <w:b/>
          <w:sz w:val="40"/>
          <w:szCs w:val="40"/>
        </w:rPr>
        <w:t>Vnější cípy horního rohu přehni směrem dolů a špičky zasuň do vytvořené manžety.</w:t>
      </w:r>
    </w:p>
    <w:p w:rsidR="00A62E93" w:rsidRDefault="00A62E93"/>
    <w:p w:rsidR="00A62E93" w:rsidRDefault="00A62E93"/>
    <w:p w:rsidR="00A62E93" w:rsidRDefault="00A62E93"/>
    <w:p w:rsidR="00A62E93" w:rsidRDefault="00A62E93"/>
    <w:p w:rsidR="00A62E93" w:rsidRDefault="00A62E93" w:rsidP="008D1D5B">
      <w:pPr>
        <w:pStyle w:val="Nadpis1"/>
      </w:pPr>
    </w:p>
    <w:p w:rsidR="00A62E93" w:rsidRPr="003D6F39" w:rsidRDefault="00C5578A">
      <w:pPr>
        <w:rPr>
          <w:b/>
          <w:sz w:val="40"/>
          <w:szCs w:val="40"/>
          <w:u w:val="single"/>
        </w:rPr>
      </w:pPr>
      <w:r w:rsidRPr="003D6F39">
        <w:rPr>
          <w:b/>
          <w:sz w:val="40"/>
          <w:szCs w:val="40"/>
          <w:u w:val="single"/>
        </w:rPr>
        <w:t>Úkoly:</w:t>
      </w:r>
    </w:p>
    <w:p w:rsidR="00C5578A" w:rsidRDefault="00C5578A">
      <w:r>
        <w:rPr>
          <w:noProof/>
          <w:lang w:eastAsia="cs-CZ"/>
        </w:rPr>
        <w:drawing>
          <wp:inline distT="0" distB="0" distL="0" distR="0">
            <wp:extent cx="3421981" cy="2117558"/>
            <wp:effectExtent l="19050" t="0" r="7019" b="0"/>
            <wp:docPr id="12" name="obrázek 12" descr="C:\Documents and Settings\lichy\Plocha\eva\stoly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lichy\Plocha\eva\stoly 0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9603" t="53817" r="31126" b="184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981" cy="2117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78A" w:rsidRPr="00AA0DBC" w:rsidRDefault="00C5578A">
      <w:pPr>
        <w:rPr>
          <w:b/>
        </w:rPr>
      </w:pPr>
    </w:p>
    <w:p w:rsidR="00C5578A" w:rsidRPr="00AA0DBC" w:rsidRDefault="00C5578A" w:rsidP="00C5578A">
      <w:pPr>
        <w:pStyle w:val="Odstavecseseznamem"/>
        <w:numPr>
          <w:ilvl w:val="0"/>
          <w:numId w:val="1"/>
        </w:numPr>
        <w:rPr>
          <w:b/>
          <w:sz w:val="40"/>
        </w:rPr>
      </w:pPr>
      <w:r w:rsidRPr="00AA0DBC">
        <w:rPr>
          <w:b/>
          <w:sz w:val="40"/>
        </w:rPr>
        <w:t>Připrav tabuli podle vzoru.</w:t>
      </w:r>
    </w:p>
    <w:p w:rsidR="00C5578A" w:rsidRPr="00AA0DBC" w:rsidRDefault="00C5578A" w:rsidP="00C5578A">
      <w:pPr>
        <w:pStyle w:val="Odstavecseseznamem"/>
        <w:numPr>
          <w:ilvl w:val="0"/>
          <w:numId w:val="1"/>
        </w:numPr>
        <w:rPr>
          <w:b/>
          <w:sz w:val="40"/>
        </w:rPr>
      </w:pPr>
      <w:r w:rsidRPr="00AA0DBC">
        <w:rPr>
          <w:b/>
          <w:sz w:val="40"/>
        </w:rPr>
        <w:t>Použij nové dovednosti a úpravu stolu inovuj.</w:t>
      </w:r>
    </w:p>
    <w:p w:rsidR="00C5578A" w:rsidRDefault="00C5578A"/>
    <w:p w:rsidR="00C5578A" w:rsidRDefault="00C5578A">
      <w:r>
        <w:rPr>
          <w:noProof/>
          <w:lang w:eastAsia="cs-CZ"/>
        </w:rPr>
        <w:drawing>
          <wp:inline distT="0" distB="0" distL="0" distR="0">
            <wp:extent cx="5756108" cy="4042611"/>
            <wp:effectExtent l="19050" t="0" r="0" b="0"/>
            <wp:docPr id="13" name="obrázek 13" descr="C:\Documents and Settings\lichy\Plocha\eva\stoly 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lichy\Plocha\eva\stoly 0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34144" b="13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108" cy="4042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E93" w:rsidRDefault="00A62E93"/>
    <w:sectPr w:rsidR="00A62E93" w:rsidSect="00632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AFAFA40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380424F8"/>
    <w:multiLevelType w:val="hybridMultilevel"/>
    <w:tmpl w:val="E9DAF5D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9952408"/>
    <w:multiLevelType w:val="hybridMultilevel"/>
    <w:tmpl w:val="22208F9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A62E93"/>
    <w:rsid w:val="0019518E"/>
    <w:rsid w:val="00321B65"/>
    <w:rsid w:val="003D6F39"/>
    <w:rsid w:val="00441AA3"/>
    <w:rsid w:val="00526367"/>
    <w:rsid w:val="00632C56"/>
    <w:rsid w:val="006954A9"/>
    <w:rsid w:val="0072143A"/>
    <w:rsid w:val="008575D8"/>
    <w:rsid w:val="008D1D5B"/>
    <w:rsid w:val="00A33763"/>
    <w:rsid w:val="00A62E93"/>
    <w:rsid w:val="00AA0DBC"/>
    <w:rsid w:val="00AD63BE"/>
    <w:rsid w:val="00B75CC0"/>
    <w:rsid w:val="00BE6020"/>
    <w:rsid w:val="00C5578A"/>
    <w:rsid w:val="00C57489"/>
    <w:rsid w:val="00C8007E"/>
    <w:rsid w:val="00D93307"/>
    <w:rsid w:val="00DC5A3E"/>
    <w:rsid w:val="00E9487F"/>
    <w:rsid w:val="00F04B49"/>
    <w:rsid w:val="00F42DC4"/>
    <w:rsid w:val="00FA3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2C56"/>
  </w:style>
  <w:style w:type="paragraph" w:styleId="Nadpis1">
    <w:name w:val="heading 1"/>
    <w:basedOn w:val="Normln"/>
    <w:next w:val="Normln"/>
    <w:link w:val="Nadpis1Char"/>
    <w:uiPriority w:val="9"/>
    <w:qFormat/>
    <w:rsid w:val="008D1D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2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2E9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578A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8D1D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eznamsodrkami2">
    <w:name w:val="List Bullet 2"/>
    <w:basedOn w:val="Normln"/>
    <w:rsid w:val="00F42DC4"/>
    <w:pPr>
      <w:widowControl w:val="0"/>
      <w:numPr>
        <w:numId w:val="2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42D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12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Vítkovice REALITY DEVELOPMENTS a.s.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Lichá</dc:creator>
  <cp:keywords/>
  <dc:description/>
  <cp:lastModifiedBy>Učitel</cp:lastModifiedBy>
  <cp:revision>20</cp:revision>
  <dcterms:created xsi:type="dcterms:W3CDTF">2013-11-17T07:21:00Z</dcterms:created>
  <dcterms:modified xsi:type="dcterms:W3CDTF">2013-11-25T11:19:00Z</dcterms:modified>
</cp:coreProperties>
</file>