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4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596955" w:rsidRPr="00034699" w:rsidTr="00596955">
        <w:tc>
          <w:tcPr>
            <w:tcW w:w="9212" w:type="dxa"/>
            <w:gridSpan w:val="2"/>
            <w:tcBorders>
              <w:bottom w:val="single" w:sz="4" w:space="0" w:color="auto"/>
            </w:tcBorders>
          </w:tcPr>
          <w:p w:rsidR="00596955" w:rsidRPr="00034699" w:rsidRDefault="00596955" w:rsidP="00596955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596955" w:rsidRPr="00034699" w:rsidRDefault="00596955" w:rsidP="00596955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034699">
              <w:rPr>
                <w:rFonts w:ascii="Arial" w:eastAsia="Calibri" w:hAnsi="Arial" w:cs="Arial"/>
              </w:rPr>
              <w:t>Základní škola Jablonec nad Nisou – Mšeno, Mozartova 24, příspěvková organizace</w:t>
            </w:r>
          </w:p>
          <w:p w:rsidR="00596955" w:rsidRPr="00034699" w:rsidRDefault="00596955" w:rsidP="00596955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596955" w:rsidRPr="00034699" w:rsidRDefault="00596955" w:rsidP="0059695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  <w:r w:rsidRPr="00034699">
              <w:rPr>
                <w:rFonts w:ascii="Arial" w:eastAsia="Calibri" w:hAnsi="Arial" w:cs="Arial"/>
                <w:b/>
                <w:sz w:val="36"/>
                <w:szCs w:val="36"/>
              </w:rPr>
              <w:t>VY_32_INOVACE_</w:t>
            </w:r>
            <w:r w:rsidRPr="00AD3117">
              <w:rPr>
                <w:rFonts w:ascii="Arial" w:eastAsia="Calibri" w:hAnsi="Arial" w:cs="Arial"/>
                <w:b/>
                <w:sz w:val="36"/>
                <w:szCs w:val="36"/>
              </w:rPr>
              <w:t>PR9-06</w:t>
            </w:r>
          </w:p>
          <w:p w:rsidR="00596955" w:rsidRPr="00034699" w:rsidRDefault="00596955" w:rsidP="00596955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596955" w:rsidRPr="00034699" w:rsidTr="0059695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34699">
              <w:rPr>
                <w:rFonts w:ascii="Arial" w:eastAsia="Calibri" w:hAnsi="Arial" w:cs="Arial"/>
                <w:b/>
                <w:sz w:val="24"/>
                <w:szCs w:val="24"/>
              </w:rPr>
              <w:t>Číslo projektu:</w:t>
            </w:r>
          </w:p>
        </w:tc>
        <w:tc>
          <w:tcPr>
            <w:tcW w:w="6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034699">
              <w:rPr>
                <w:rFonts w:ascii="Arial" w:eastAsia="Calibri" w:hAnsi="Arial" w:cs="Arial"/>
                <w:sz w:val="24"/>
                <w:szCs w:val="24"/>
              </w:rPr>
              <w:t>CZ.1.07/1.4.00/21.3603</w:t>
            </w:r>
          </w:p>
        </w:tc>
      </w:tr>
      <w:tr w:rsidR="00596955" w:rsidRPr="00034699" w:rsidTr="00596955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34699">
              <w:rPr>
                <w:rFonts w:ascii="Arial" w:eastAsia="Calibri" w:hAnsi="Arial" w:cs="Arial"/>
                <w:b/>
                <w:sz w:val="24"/>
                <w:szCs w:val="24"/>
              </w:rPr>
              <w:t>Autor: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034699">
              <w:rPr>
                <w:rFonts w:ascii="Arial" w:eastAsia="Calibri" w:hAnsi="Arial" w:cs="Arial"/>
                <w:sz w:val="24"/>
                <w:szCs w:val="24"/>
              </w:rPr>
              <w:t>Mgr. Jitka Kopalová</w:t>
            </w:r>
          </w:p>
        </w:tc>
      </w:tr>
      <w:tr w:rsidR="00596955" w:rsidRPr="00034699" w:rsidTr="00596955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34699">
              <w:rPr>
                <w:rFonts w:ascii="Arial" w:eastAsia="Calibri" w:hAnsi="Arial" w:cs="Arial"/>
                <w:b/>
                <w:sz w:val="24"/>
                <w:szCs w:val="24"/>
              </w:rPr>
              <w:t>Vytvořeno dne: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D3117">
              <w:rPr>
                <w:rFonts w:ascii="Arial" w:eastAsia="Calibri" w:hAnsi="Arial" w:cs="Arial"/>
                <w:sz w:val="24"/>
                <w:szCs w:val="24"/>
              </w:rPr>
              <w:t>20. 8. 2013</w:t>
            </w:r>
          </w:p>
        </w:tc>
      </w:tr>
      <w:tr w:rsidR="00596955" w:rsidRPr="00034699" w:rsidTr="00596955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34699">
              <w:rPr>
                <w:rFonts w:ascii="Arial" w:eastAsia="Calibri" w:hAnsi="Arial" w:cs="Arial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034699">
              <w:rPr>
                <w:rFonts w:ascii="Arial" w:eastAsia="Calibri" w:hAnsi="Arial" w:cs="Arial"/>
                <w:sz w:val="24"/>
                <w:szCs w:val="24"/>
              </w:rPr>
              <w:t>Člověk a příroda</w:t>
            </w:r>
          </w:p>
        </w:tc>
      </w:tr>
      <w:tr w:rsidR="00596955" w:rsidRPr="00034699" w:rsidTr="00596955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34699">
              <w:rPr>
                <w:rFonts w:ascii="Arial" w:eastAsia="Calibri" w:hAnsi="Arial" w:cs="Arial"/>
                <w:b/>
                <w:sz w:val="24"/>
                <w:szCs w:val="24"/>
              </w:rPr>
              <w:t>Vzdělávací obor: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034699">
              <w:rPr>
                <w:rFonts w:ascii="Arial" w:eastAsia="Calibri" w:hAnsi="Arial" w:cs="Arial"/>
                <w:sz w:val="24"/>
                <w:szCs w:val="24"/>
              </w:rPr>
              <w:t>Přírodopis</w:t>
            </w:r>
          </w:p>
        </w:tc>
      </w:tr>
      <w:tr w:rsidR="00596955" w:rsidRPr="00034699" w:rsidTr="00596955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6955" w:rsidRPr="00AD3117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AD3117">
              <w:rPr>
                <w:rFonts w:ascii="Arial" w:eastAsia="Calibri" w:hAnsi="Arial" w:cs="Arial"/>
                <w:b/>
                <w:sz w:val="24"/>
                <w:szCs w:val="24"/>
              </w:rPr>
              <w:t>Ročník: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6955" w:rsidRPr="00AD3117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D3117">
              <w:rPr>
                <w:rFonts w:ascii="Arial" w:eastAsia="Calibri" w:hAnsi="Arial" w:cs="Arial"/>
                <w:sz w:val="24"/>
                <w:szCs w:val="24"/>
              </w:rPr>
              <w:t>9.</w:t>
            </w:r>
          </w:p>
        </w:tc>
      </w:tr>
      <w:tr w:rsidR="00596955" w:rsidRPr="00034699" w:rsidTr="00596955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34699">
              <w:rPr>
                <w:rFonts w:ascii="Arial" w:eastAsia="Calibri" w:hAnsi="Arial" w:cs="Arial"/>
                <w:b/>
                <w:sz w:val="24"/>
                <w:szCs w:val="24"/>
              </w:rPr>
              <w:t>Tematický okruh: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D3117">
              <w:rPr>
                <w:rFonts w:ascii="Arial" w:eastAsia="Calibri" w:hAnsi="Arial" w:cs="Arial"/>
                <w:sz w:val="24"/>
                <w:szCs w:val="24"/>
              </w:rPr>
              <w:t>Minerály a horniny</w:t>
            </w:r>
          </w:p>
        </w:tc>
      </w:tr>
      <w:tr w:rsidR="00596955" w:rsidRPr="00034699" w:rsidTr="00596955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34699">
              <w:rPr>
                <w:rFonts w:ascii="Arial" w:eastAsia="Calibri" w:hAnsi="Arial" w:cs="Arial"/>
                <w:b/>
                <w:sz w:val="24"/>
                <w:szCs w:val="24"/>
              </w:rPr>
              <w:t>Téma: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D3117">
              <w:rPr>
                <w:rFonts w:ascii="Arial" w:eastAsia="Calibri" w:hAnsi="Arial" w:cs="Arial"/>
                <w:sz w:val="24"/>
                <w:szCs w:val="24"/>
              </w:rPr>
              <w:t>Opakovací test</w:t>
            </w:r>
          </w:p>
        </w:tc>
      </w:tr>
      <w:tr w:rsidR="00596955" w:rsidRPr="00034699" w:rsidTr="00596955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34699">
              <w:rPr>
                <w:rFonts w:ascii="Arial" w:eastAsia="Calibri" w:hAnsi="Arial" w:cs="Arial"/>
                <w:b/>
                <w:sz w:val="24"/>
                <w:szCs w:val="24"/>
              </w:rPr>
              <w:t>Anotace: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6955" w:rsidRPr="00034699" w:rsidRDefault="00596955" w:rsidP="00596955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9311A5">
              <w:rPr>
                <w:rFonts w:ascii="Arial" w:hAnsi="Arial" w:cs="Arial"/>
                <w:sz w:val="24"/>
                <w:szCs w:val="24"/>
              </w:rPr>
              <w:t>Test je zadán po probrání a procvičení uč</w:t>
            </w:r>
            <w:r>
              <w:rPr>
                <w:rFonts w:ascii="Arial" w:hAnsi="Arial" w:cs="Arial"/>
                <w:sz w:val="24"/>
                <w:szCs w:val="24"/>
              </w:rPr>
              <w:t xml:space="preserve">iva o minerálech. Žáci pracují na papír, </w:t>
            </w:r>
            <w:r w:rsidRPr="009311A5">
              <w:rPr>
                <w:rFonts w:ascii="Arial" w:hAnsi="Arial" w:cs="Arial"/>
                <w:sz w:val="24"/>
                <w:szCs w:val="24"/>
              </w:rPr>
              <w:t>test</w:t>
            </w:r>
            <w:r>
              <w:rPr>
                <w:rFonts w:ascii="Arial" w:hAnsi="Arial" w:cs="Arial"/>
                <w:sz w:val="24"/>
                <w:szCs w:val="24"/>
              </w:rPr>
              <w:t>, výsledky i bodování je</w:t>
            </w:r>
            <w:r w:rsidRPr="009311A5">
              <w:rPr>
                <w:rFonts w:ascii="Arial" w:hAnsi="Arial" w:cs="Arial"/>
                <w:sz w:val="24"/>
                <w:szCs w:val="24"/>
              </w:rPr>
              <w:t xml:space="preserve"> promí</w:t>
            </w:r>
            <w:r>
              <w:rPr>
                <w:rFonts w:ascii="Arial" w:hAnsi="Arial" w:cs="Arial"/>
                <w:sz w:val="24"/>
                <w:szCs w:val="24"/>
              </w:rPr>
              <w:t xml:space="preserve">táno na interaktivní tabuli. </w:t>
            </w:r>
            <w:r w:rsidRPr="00034699">
              <w:rPr>
                <w:rFonts w:ascii="Arial" w:eastAsia="Calibri" w:hAnsi="Arial" w:cs="Arial"/>
                <w:color w:val="FF0000"/>
                <w:sz w:val="24"/>
                <w:szCs w:val="24"/>
              </w:rPr>
              <w:t xml:space="preserve"> </w:t>
            </w:r>
          </w:p>
        </w:tc>
      </w:tr>
      <w:tr w:rsidR="00596955" w:rsidRPr="00034699" w:rsidTr="00596955">
        <w:tc>
          <w:tcPr>
            <w:tcW w:w="9212" w:type="dxa"/>
            <w:gridSpan w:val="2"/>
            <w:tcBorders>
              <w:top w:val="single" w:sz="4" w:space="0" w:color="auto"/>
              <w:bottom w:val="nil"/>
            </w:tcBorders>
          </w:tcPr>
          <w:p w:rsidR="00596955" w:rsidRPr="00034699" w:rsidRDefault="00596955" w:rsidP="0059695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034699">
              <w:rPr>
                <w:rFonts w:ascii="Arial" w:eastAsia="Calibri" w:hAnsi="Arial" w:cs="Arial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59264" behindDoc="1" locked="0" layoutInCell="1" allowOverlap="1" wp14:anchorId="3B365F54" wp14:editId="2FF3F0F5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93345</wp:posOffset>
                  </wp:positionV>
                  <wp:extent cx="5753735" cy="1255395"/>
                  <wp:effectExtent l="19050" t="0" r="0" b="0"/>
                  <wp:wrapNone/>
                  <wp:docPr id="1" name="Obrázek 1" descr="logo eu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logo eu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735" cy="1255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96955" w:rsidRPr="00034699" w:rsidTr="00596955">
        <w:tc>
          <w:tcPr>
            <w:tcW w:w="9212" w:type="dxa"/>
            <w:gridSpan w:val="2"/>
            <w:tcBorders>
              <w:top w:val="nil"/>
            </w:tcBorders>
          </w:tcPr>
          <w:p w:rsidR="00596955" w:rsidRPr="00034699" w:rsidRDefault="00596955" w:rsidP="0059695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96955" w:rsidRPr="00034699" w:rsidRDefault="00596955" w:rsidP="0059695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96955" w:rsidRPr="00034699" w:rsidRDefault="00596955" w:rsidP="0059695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96955" w:rsidRPr="00034699" w:rsidRDefault="00596955" w:rsidP="0059695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96955" w:rsidRPr="00034699" w:rsidRDefault="00596955" w:rsidP="0059695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96955" w:rsidRPr="00034699" w:rsidRDefault="00596955" w:rsidP="0059695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96955" w:rsidRPr="00034699" w:rsidRDefault="00596955" w:rsidP="0059695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96955" w:rsidRPr="00034699" w:rsidRDefault="00596955" w:rsidP="00596955">
            <w:pPr>
              <w:spacing w:after="0" w:line="240" w:lineRule="auto"/>
              <w:ind w:firstLine="142"/>
              <w:jc w:val="center"/>
              <w:rPr>
                <w:rFonts w:ascii="Arial" w:eastAsia="Calibri" w:hAnsi="Arial" w:cs="Arial"/>
              </w:rPr>
            </w:pPr>
            <w:r w:rsidRPr="00034699">
              <w:rPr>
                <w:rFonts w:ascii="Arial" w:eastAsia="Calibri" w:hAnsi="Arial" w:cs="Arial"/>
              </w:rPr>
              <w:t>Materiály jsou určeny pro bezplatné použití pro potřeby výuky a vzdělání na všech typech škol a školských zařízení. Jakékoliv další využití podléhá autorským zákonům. Není-li uvedeno jinak, je zdrojem tohoto materiálu autor.</w:t>
            </w:r>
          </w:p>
          <w:p w:rsidR="00596955" w:rsidRPr="00034699" w:rsidRDefault="00596955" w:rsidP="00596955">
            <w:pPr>
              <w:spacing w:after="0" w:line="240" w:lineRule="auto"/>
              <w:ind w:firstLine="142"/>
              <w:rPr>
                <w:rFonts w:ascii="Arial" w:eastAsia="Calibri" w:hAnsi="Arial" w:cs="Arial"/>
              </w:rPr>
            </w:pPr>
          </w:p>
        </w:tc>
      </w:tr>
    </w:tbl>
    <w:p w:rsidR="00034699" w:rsidRDefault="00034699">
      <w:pPr>
        <w:rPr>
          <w:sz w:val="52"/>
          <w:szCs w:val="52"/>
        </w:rPr>
      </w:pPr>
      <w:r>
        <w:rPr>
          <w:sz w:val="52"/>
          <w:szCs w:val="52"/>
        </w:rPr>
        <w:t xml:space="preserve"> </w:t>
      </w:r>
    </w:p>
    <w:p w:rsidR="00034699" w:rsidRDefault="00034699">
      <w:pPr>
        <w:rPr>
          <w:sz w:val="52"/>
          <w:szCs w:val="52"/>
        </w:rPr>
      </w:pPr>
    </w:p>
    <w:p w:rsidR="00034699" w:rsidRDefault="00034699">
      <w:pPr>
        <w:rPr>
          <w:sz w:val="52"/>
          <w:szCs w:val="52"/>
        </w:rPr>
      </w:pPr>
    </w:p>
    <w:p w:rsidR="00034699" w:rsidRDefault="00034699">
      <w:pPr>
        <w:rPr>
          <w:sz w:val="52"/>
          <w:szCs w:val="52"/>
        </w:rPr>
      </w:pPr>
    </w:p>
    <w:p w:rsidR="00034699" w:rsidRDefault="00034699">
      <w:pPr>
        <w:rPr>
          <w:sz w:val="52"/>
          <w:szCs w:val="52"/>
        </w:rPr>
      </w:pPr>
    </w:p>
    <w:p w:rsidR="00034699" w:rsidRDefault="00034699">
      <w:pPr>
        <w:rPr>
          <w:sz w:val="52"/>
          <w:szCs w:val="52"/>
        </w:rPr>
      </w:pPr>
    </w:p>
    <w:p w:rsidR="00034699" w:rsidRDefault="00034699">
      <w:pPr>
        <w:rPr>
          <w:sz w:val="52"/>
          <w:szCs w:val="52"/>
        </w:rPr>
      </w:pPr>
    </w:p>
    <w:p w:rsidR="00034699" w:rsidRDefault="00034699">
      <w:pPr>
        <w:rPr>
          <w:sz w:val="52"/>
          <w:szCs w:val="52"/>
        </w:rPr>
      </w:pPr>
    </w:p>
    <w:p w:rsidR="00034699" w:rsidRDefault="00034699">
      <w:pPr>
        <w:rPr>
          <w:sz w:val="52"/>
          <w:szCs w:val="52"/>
        </w:rPr>
      </w:pPr>
    </w:p>
    <w:p w:rsidR="00034699" w:rsidRDefault="00034699">
      <w:pPr>
        <w:rPr>
          <w:sz w:val="52"/>
          <w:szCs w:val="52"/>
        </w:rPr>
      </w:pPr>
    </w:p>
    <w:p w:rsidR="00034699" w:rsidRDefault="00034699">
      <w:pPr>
        <w:rPr>
          <w:sz w:val="52"/>
          <w:szCs w:val="52"/>
        </w:rPr>
      </w:pPr>
    </w:p>
    <w:p w:rsidR="00034699" w:rsidRDefault="00034699">
      <w:pPr>
        <w:rPr>
          <w:sz w:val="52"/>
          <w:szCs w:val="52"/>
        </w:rPr>
      </w:pPr>
    </w:p>
    <w:p w:rsidR="00034699" w:rsidRDefault="00034699">
      <w:pPr>
        <w:rPr>
          <w:sz w:val="52"/>
          <w:szCs w:val="52"/>
        </w:rPr>
      </w:pPr>
    </w:p>
    <w:p w:rsidR="00034699" w:rsidRDefault="00034699">
      <w:pPr>
        <w:rPr>
          <w:sz w:val="52"/>
          <w:szCs w:val="52"/>
        </w:rPr>
      </w:pPr>
    </w:p>
    <w:p w:rsidR="00034699" w:rsidRDefault="00034699">
      <w:pPr>
        <w:rPr>
          <w:sz w:val="52"/>
          <w:szCs w:val="52"/>
        </w:rPr>
      </w:pPr>
    </w:p>
    <w:p w:rsidR="00034699" w:rsidRDefault="00034699">
      <w:pPr>
        <w:rPr>
          <w:sz w:val="52"/>
          <w:szCs w:val="52"/>
        </w:rPr>
      </w:pPr>
    </w:p>
    <w:p w:rsidR="00034699" w:rsidRDefault="00034699">
      <w:pPr>
        <w:rPr>
          <w:sz w:val="52"/>
          <w:szCs w:val="52"/>
        </w:rPr>
      </w:pPr>
      <w:proofErr w:type="gramStart"/>
      <w:r>
        <w:rPr>
          <w:sz w:val="52"/>
          <w:szCs w:val="52"/>
        </w:rPr>
        <w:lastRenderedPageBreak/>
        <w:t>TEST 2                                       PŘÍJMENÍ</w:t>
      </w:r>
      <w:proofErr w:type="gramEnd"/>
      <w:r>
        <w:rPr>
          <w:sz w:val="52"/>
          <w:szCs w:val="52"/>
        </w:rPr>
        <w:t>:</w:t>
      </w:r>
    </w:p>
    <w:p w:rsidR="00034699" w:rsidRDefault="00034699" w:rsidP="00034699">
      <w:pPr>
        <w:rPr>
          <w:b/>
          <w:sz w:val="48"/>
          <w:szCs w:val="48"/>
        </w:rPr>
      </w:pPr>
      <w:r>
        <w:rPr>
          <w:b/>
          <w:sz w:val="48"/>
          <w:szCs w:val="48"/>
        </w:rPr>
        <w:t>Vyplň testové zadání na papír. V </w:t>
      </w:r>
      <w:r w:rsidRPr="001F6485">
        <w:rPr>
          <w:b/>
          <w:color w:val="FF0000"/>
          <w:sz w:val="48"/>
          <w:szCs w:val="48"/>
        </w:rPr>
        <w:t>řešení</w:t>
      </w:r>
      <w:r>
        <w:rPr>
          <w:b/>
          <w:sz w:val="48"/>
          <w:szCs w:val="48"/>
        </w:rPr>
        <w:t xml:space="preserve"> - v závorkách - jsou uvedeny body, které můžeš dostat. V závěru je bodování a tomu odpovídající výsledná známka.</w:t>
      </w:r>
    </w:p>
    <w:p w:rsidR="00034699" w:rsidRDefault="00034699">
      <w:pPr>
        <w:rPr>
          <w:sz w:val="52"/>
          <w:szCs w:val="52"/>
        </w:rPr>
      </w:pPr>
    </w:p>
    <w:p w:rsidR="00034699" w:rsidRPr="001F6485" w:rsidRDefault="00034699" w:rsidP="00034699">
      <w:r>
        <w:rPr>
          <w:b/>
          <w:sz w:val="52"/>
          <w:szCs w:val="52"/>
        </w:rPr>
        <w:t xml:space="preserve">1. </w:t>
      </w:r>
      <w:r w:rsidRPr="00863622">
        <w:rPr>
          <w:b/>
          <w:sz w:val="52"/>
          <w:szCs w:val="52"/>
        </w:rPr>
        <w:t>MINERÁL /NEROST/</w:t>
      </w:r>
      <w:r w:rsidRPr="00863622">
        <w:rPr>
          <w:sz w:val="52"/>
          <w:szCs w:val="52"/>
        </w:rPr>
        <w:t xml:space="preserve"> je………………………</w:t>
      </w:r>
      <w:r>
        <w:rPr>
          <w:sz w:val="52"/>
          <w:szCs w:val="52"/>
        </w:rPr>
        <w:t>………………………………………</w:t>
      </w:r>
      <w:r w:rsidRPr="00863622">
        <w:rPr>
          <w:sz w:val="52"/>
          <w:szCs w:val="52"/>
        </w:rPr>
        <w:t xml:space="preserve"> </w:t>
      </w:r>
    </w:p>
    <w:p w:rsidR="00034699" w:rsidRPr="00863622" w:rsidRDefault="00034699" w:rsidP="00034699">
      <w:pPr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2. </w:t>
      </w:r>
      <w:r w:rsidRPr="00863622">
        <w:rPr>
          <w:b/>
          <w:sz w:val="52"/>
          <w:szCs w:val="52"/>
        </w:rPr>
        <w:t>Jak rozdělujeme minerály podle krystalizace?</w:t>
      </w:r>
    </w:p>
    <w:p w:rsidR="00034699" w:rsidRPr="00863622" w:rsidRDefault="002A2E10" w:rsidP="00034699">
      <w:pPr>
        <w:rPr>
          <w:sz w:val="52"/>
          <w:szCs w:val="52"/>
        </w:rPr>
      </w:pPr>
      <w:r>
        <w:rPr>
          <w:b/>
          <w:sz w:val="52"/>
          <w:szCs w:val="52"/>
        </w:rPr>
        <w:t>/uveď</w:t>
      </w:r>
      <w:r w:rsidR="00034699" w:rsidRPr="00863622">
        <w:rPr>
          <w:b/>
          <w:sz w:val="52"/>
          <w:szCs w:val="52"/>
        </w:rPr>
        <w:t xml:space="preserve"> s</w:t>
      </w:r>
      <w:r>
        <w:rPr>
          <w:b/>
          <w:sz w:val="52"/>
          <w:szCs w:val="52"/>
        </w:rPr>
        <w:t> 1 příkladem</w:t>
      </w:r>
      <w:r w:rsidR="00034699" w:rsidRPr="00863622">
        <w:rPr>
          <w:sz w:val="52"/>
          <w:szCs w:val="52"/>
        </w:rPr>
        <w:t>/</w:t>
      </w:r>
    </w:p>
    <w:p w:rsidR="00034699" w:rsidRPr="00863622" w:rsidRDefault="00034699" w:rsidP="00034699">
      <w:pPr>
        <w:rPr>
          <w:sz w:val="52"/>
          <w:szCs w:val="52"/>
        </w:rPr>
      </w:pPr>
      <w:r w:rsidRPr="00863622">
        <w:rPr>
          <w:sz w:val="52"/>
          <w:szCs w:val="52"/>
        </w:rPr>
        <w:t>a/</w:t>
      </w:r>
      <w:r>
        <w:rPr>
          <w:sz w:val="52"/>
          <w:szCs w:val="52"/>
        </w:rPr>
        <w:t>……………………………………………………………</w:t>
      </w:r>
      <w:proofErr w:type="gramStart"/>
      <w:r>
        <w:rPr>
          <w:sz w:val="52"/>
          <w:szCs w:val="52"/>
        </w:rPr>
        <w:t>…..</w:t>
      </w:r>
      <w:proofErr w:type="gramEnd"/>
    </w:p>
    <w:p w:rsidR="00034699" w:rsidRPr="00863622" w:rsidRDefault="00034699" w:rsidP="00034699">
      <w:pPr>
        <w:rPr>
          <w:sz w:val="52"/>
          <w:szCs w:val="52"/>
        </w:rPr>
      </w:pPr>
      <w:r w:rsidRPr="00863622">
        <w:rPr>
          <w:sz w:val="52"/>
          <w:szCs w:val="52"/>
        </w:rPr>
        <w:t>b/</w:t>
      </w:r>
      <w:r>
        <w:rPr>
          <w:sz w:val="52"/>
          <w:szCs w:val="52"/>
        </w:rPr>
        <w:t>……………………………………………………………</w:t>
      </w:r>
      <w:proofErr w:type="gramStart"/>
      <w:r>
        <w:rPr>
          <w:sz w:val="52"/>
          <w:szCs w:val="52"/>
        </w:rPr>
        <w:t>…..</w:t>
      </w:r>
      <w:proofErr w:type="gramEnd"/>
    </w:p>
    <w:p w:rsidR="00034699" w:rsidRDefault="00034699" w:rsidP="00034699">
      <w:pPr>
        <w:rPr>
          <w:sz w:val="52"/>
          <w:szCs w:val="52"/>
        </w:rPr>
      </w:pPr>
      <w:r w:rsidRPr="00863622">
        <w:rPr>
          <w:sz w:val="52"/>
          <w:szCs w:val="52"/>
        </w:rPr>
        <w:t>C/</w:t>
      </w:r>
      <w:r>
        <w:rPr>
          <w:sz w:val="52"/>
          <w:szCs w:val="52"/>
        </w:rPr>
        <w:t>……………………………………………………………</w:t>
      </w:r>
      <w:proofErr w:type="gramStart"/>
      <w:r>
        <w:rPr>
          <w:sz w:val="52"/>
          <w:szCs w:val="52"/>
        </w:rPr>
        <w:t>…..</w:t>
      </w:r>
      <w:proofErr w:type="gramEnd"/>
    </w:p>
    <w:p w:rsidR="00034699" w:rsidRPr="0090458A" w:rsidRDefault="00034699" w:rsidP="00034699">
      <w:pPr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3. </w:t>
      </w:r>
      <w:r w:rsidRPr="0090458A">
        <w:rPr>
          <w:b/>
          <w:sz w:val="52"/>
          <w:szCs w:val="52"/>
        </w:rPr>
        <w:t>Uveď způsoby vzniku minerálů/alespoň 3/</w:t>
      </w:r>
    </w:p>
    <w:p w:rsidR="00034699" w:rsidRPr="00863622" w:rsidRDefault="00034699" w:rsidP="00034699">
      <w:pPr>
        <w:rPr>
          <w:sz w:val="52"/>
          <w:szCs w:val="52"/>
        </w:rPr>
      </w:pPr>
      <w:r w:rsidRPr="00863622">
        <w:rPr>
          <w:sz w:val="52"/>
          <w:szCs w:val="52"/>
        </w:rPr>
        <w:t>…………………………………………………………………</w:t>
      </w:r>
      <w:r>
        <w:rPr>
          <w:sz w:val="52"/>
          <w:szCs w:val="52"/>
        </w:rPr>
        <w:t>…</w:t>
      </w:r>
    </w:p>
    <w:p w:rsidR="00034699" w:rsidRPr="00863622" w:rsidRDefault="00034699" w:rsidP="00034699">
      <w:pPr>
        <w:rPr>
          <w:sz w:val="52"/>
          <w:szCs w:val="52"/>
        </w:rPr>
      </w:pPr>
      <w:r w:rsidRPr="00863622">
        <w:rPr>
          <w:sz w:val="52"/>
          <w:szCs w:val="52"/>
        </w:rPr>
        <w:t>…………………………………………………………………</w:t>
      </w:r>
      <w:r>
        <w:rPr>
          <w:sz w:val="52"/>
          <w:szCs w:val="52"/>
        </w:rPr>
        <w:t>…</w:t>
      </w:r>
    </w:p>
    <w:p w:rsidR="00034699" w:rsidRDefault="00034699" w:rsidP="00034699">
      <w:pPr>
        <w:rPr>
          <w:sz w:val="52"/>
          <w:szCs w:val="52"/>
        </w:rPr>
      </w:pPr>
      <w:r w:rsidRPr="00863622">
        <w:rPr>
          <w:sz w:val="52"/>
          <w:szCs w:val="52"/>
        </w:rPr>
        <w:t>…………………………………………………………………</w:t>
      </w:r>
      <w:r>
        <w:rPr>
          <w:sz w:val="52"/>
          <w:szCs w:val="52"/>
        </w:rPr>
        <w:t>…</w:t>
      </w:r>
    </w:p>
    <w:p w:rsidR="00034699" w:rsidRPr="001F6485" w:rsidRDefault="00034699" w:rsidP="00034699">
      <w:pPr>
        <w:pBdr>
          <w:bottom w:val="single" w:sz="6" w:space="1" w:color="auto"/>
        </w:pBdr>
        <w:rPr>
          <w:sz w:val="72"/>
          <w:szCs w:val="72"/>
        </w:rPr>
      </w:pPr>
    </w:p>
    <w:p w:rsidR="00034699" w:rsidRPr="00034699" w:rsidRDefault="00034699" w:rsidP="00034699">
      <w:pPr>
        <w:jc w:val="center"/>
        <w:rPr>
          <w:b/>
          <w:color w:val="FF0000"/>
          <w:sz w:val="56"/>
          <w:szCs w:val="56"/>
        </w:rPr>
      </w:pPr>
      <w:r w:rsidRPr="00034699">
        <w:rPr>
          <w:b/>
          <w:color w:val="FF0000"/>
          <w:sz w:val="56"/>
          <w:szCs w:val="56"/>
        </w:rPr>
        <w:lastRenderedPageBreak/>
        <w:t>ŘEŠENÍ</w:t>
      </w:r>
    </w:p>
    <w:p w:rsidR="00034699" w:rsidRDefault="00034699" w:rsidP="00034699">
      <w:pPr>
        <w:rPr>
          <w:color w:val="FF0000"/>
          <w:sz w:val="52"/>
          <w:szCs w:val="52"/>
        </w:rPr>
      </w:pPr>
      <w:r w:rsidRPr="00863622">
        <w:rPr>
          <w:b/>
          <w:sz w:val="52"/>
          <w:szCs w:val="52"/>
        </w:rPr>
        <w:t>MINERÁL /NEROST/</w:t>
      </w:r>
      <w:r w:rsidRPr="00863622">
        <w:rPr>
          <w:sz w:val="52"/>
          <w:szCs w:val="52"/>
        </w:rPr>
        <w:t xml:space="preserve"> </w:t>
      </w:r>
      <w:r w:rsidRPr="004F71AF">
        <w:rPr>
          <w:color w:val="FF0000"/>
          <w:sz w:val="52"/>
          <w:szCs w:val="52"/>
        </w:rPr>
        <w:t xml:space="preserve">je prvek nebo chemická sloučenina, která vznikla působením </w:t>
      </w:r>
      <w:r w:rsidRPr="00011A57">
        <w:rPr>
          <w:color w:val="FF0000"/>
          <w:sz w:val="52"/>
          <w:szCs w:val="52"/>
          <w:u w:val="single"/>
        </w:rPr>
        <w:t>geologických procesů</w:t>
      </w:r>
      <w:r w:rsidRPr="004F71AF">
        <w:rPr>
          <w:color w:val="FF0000"/>
          <w:sz w:val="52"/>
          <w:szCs w:val="52"/>
        </w:rPr>
        <w:t>.</w:t>
      </w:r>
      <w:r>
        <w:rPr>
          <w:color w:val="FF0000"/>
          <w:sz w:val="52"/>
          <w:szCs w:val="52"/>
        </w:rPr>
        <w:t>(1)</w:t>
      </w:r>
    </w:p>
    <w:p w:rsidR="00034699" w:rsidRPr="00B73DD1" w:rsidRDefault="00034699" w:rsidP="00034699">
      <w:pPr>
        <w:rPr>
          <w:b/>
          <w:sz w:val="52"/>
          <w:szCs w:val="52"/>
        </w:rPr>
      </w:pPr>
      <w:r w:rsidRPr="00B73DD1">
        <w:rPr>
          <w:b/>
          <w:sz w:val="52"/>
          <w:szCs w:val="52"/>
        </w:rPr>
        <w:t xml:space="preserve">Minerály </w:t>
      </w:r>
    </w:p>
    <w:p w:rsidR="00034699" w:rsidRPr="001F6485" w:rsidRDefault="00034699" w:rsidP="00034699">
      <w:pPr>
        <w:pStyle w:val="Odstavecseseznamem"/>
        <w:numPr>
          <w:ilvl w:val="0"/>
          <w:numId w:val="1"/>
        </w:numPr>
        <w:ind w:left="426"/>
        <w:rPr>
          <w:color w:val="FF0000"/>
          <w:sz w:val="52"/>
          <w:szCs w:val="52"/>
        </w:rPr>
      </w:pPr>
      <w:r w:rsidRPr="001F6485">
        <w:rPr>
          <w:color w:val="FF0000"/>
          <w:sz w:val="52"/>
          <w:szCs w:val="52"/>
        </w:rPr>
        <w:t>krystalické /</w:t>
      </w:r>
      <w:r w:rsidR="002B5D56">
        <w:rPr>
          <w:color w:val="FF0000"/>
          <w:sz w:val="52"/>
          <w:szCs w:val="52"/>
        </w:rPr>
        <w:t>např.</w:t>
      </w:r>
      <w:r w:rsidRPr="001F6485">
        <w:rPr>
          <w:color w:val="FF0000"/>
          <w:sz w:val="52"/>
          <w:szCs w:val="52"/>
        </w:rPr>
        <w:t>křemen/ (2)</w:t>
      </w:r>
    </w:p>
    <w:p w:rsidR="00034699" w:rsidRPr="001F6485" w:rsidRDefault="00034699" w:rsidP="00034699">
      <w:pPr>
        <w:pStyle w:val="Odstavecseseznamem"/>
        <w:numPr>
          <w:ilvl w:val="0"/>
          <w:numId w:val="1"/>
        </w:numPr>
        <w:ind w:left="426"/>
        <w:rPr>
          <w:color w:val="FF0000"/>
          <w:sz w:val="52"/>
          <w:szCs w:val="52"/>
        </w:rPr>
      </w:pPr>
      <w:r w:rsidRPr="001F6485">
        <w:rPr>
          <w:color w:val="FF0000"/>
          <w:sz w:val="52"/>
          <w:szCs w:val="52"/>
        </w:rPr>
        <w:t>kapalné /rtuť/ (2)</w:t>
      </w:r>
    </w:p>
    <w:p w:rsidR="00034699" w:rsidRDefault="00034699" w:rsidP="00034699">
      <w:pPr>
        <w:pStyle w:val="Odstavecseseznamem"/>
        <w:numPr>
          <w:ilvl w:val="0"/>
          <w:numId w:val="1"/>
        </w:numPr>
        <w:ind w:left="426"/>
        <w:rPr>
          <w:color w:val="FF0000"/>
          <w:sz w:val="52"/>
          <w:szCs w:val="52"/>
        </w:rPr>
      </w:pPr>
      <w:r w:rsidRPr="001F6485">
        <w:rPr>
          <w:color w:val="FF0000"/>
          <w:sz w:val="52"/>
          <w:szCs w:val="52"/>
        </w:rPr>
        <w:t>amorfn</w:t>
      </w:r>
      <w:r>
        <w:rPr>
          <w:color w:val="FF0000"/>
          <w:sz w:val="52"/>
          <w:szCs w:val="52"/>
        </w:rPr>
        <w:t xml:space="preserve">í /opál -nevytváří krystalickou </w:t>
      </w:r>
      <w:r w:rsidRPr="001F6485">
        <w:rPr>
          <w:color w:val="FF0000"/>
          <w:sz w:val="52"/>
          <w:szCs w:val="52"/>
        </w:rPr>
        <w:t>struk</w:t>
      </w:r>
      <w:r>
        <w:rPr>
          <w:color w:val="FF0000"/>
          <w:sz w:val="52"/>
          <w:szCs w:val="52"/>
        </w:rPr>
        <w:t xml:space="preserve"> -</w:t>
      </w:r>
      <w:r w:rsidRPr="001F6485">
        <w:rPr>
          <w:color w:val="FF0000"/>
          <w:sz w:val="52"/>
          <w:szCs w:val="52"/>
        </w:rPr>
        <w:t>turu/ (2)</w:t>
      </w:r>
    </w:p>
    <w:p w:rsidR="00034699" w:rsidRDefault="00034699" w:rsidP="00034699">
      <w:pPr>
        <w:pStyle w:val="Odstavecseseznamem"/>
        <w:ind w:left="426"/>
        <w:rPr>
          <w:color w:val="FF0000"/>
          <w:sz w:val="52"/>
          <w:szCs w:val="52"/>
        </w:rPr>
      </w:pPr>
    </w:p>
    <w:p w:rsidR="00034699" w:rsidRPr="00863622" w:rsidRDefault="00034699" w:rsidP="00034699">
      <w:pPr>
        <w:rPr>
          <w:b/>
          <w:sz w:val="52"/>
          <w:szCs w:val="52"/>
        </w:rPr>
      </w:pPr>
      <w:r w:rsidRPr="00863622">
        <w:rPr>
          <w:b/>
          <w:sz w:val="52"/>
          <w:szCs w:val="52"/>
        </w:rPr>
        <w:t>Způsoby vzniku minerálů:</w:t>
      </w:r>
    </w:p>
    <w:p w:rsidR="00034699" w:rsidRPr="001F6485" w:rsidRDefault="00034699" w:rsidP="00034699">
      <w:pPr>
        <w:rPr>
          <w:color w:val="FF0000"/>
          <w:sz w:val="52"/>
          <w:szCs w:val="52"/>
        </w:rPr>
      </w:pPr>
      <w:r w:rsidRPr="001F6485">
        <w:rPr>
          <w:color w:val="FF0000"/>
          <w:sz w:val="52"/>
          <w:szCs w:val="52"/>
        </w:rPr>
        <w:t>Krystalizace z magmatu (1)</w:t>
      </w:r>
    </w:p>
    <w:p w:rsidR="00034699" w:rsidRPr="001F6485" w:rsidRDefault="00034699" w:rsidP="00034699">
      <w:pPr>
        <w:rPr>
          <w:color w:val="FF0000"/>
          <w:sz w:val="52"/>
          <w:szCs w:val="52"/>
        </w:rPr>
      </w:pPr>
      <w:r w:rsidRPr="001F6485">
        <w:rPr>
          <w:color w:val="FF0000"/>
          <w:sz w:val="52"/>
          <w:szCs w:val="52"/>
        </w:rPr>
        <w:t>Krystalizace z roztoků (1)</w:t>
      </w:r>
    </w:p>
    <w:p w:rsidR="00034699" w:rsidRPr="001F6485" w:rsidRDefault="00034699" w:rsidP="00034699">
      <w:pPr>
        <w:rPr>
          <w:sz w:val="52"/>
          <w:szCs w:val="52"/>
        </w:rPr>
      </w:pPr>
      <w:r w:rsidRPr="001F6485">
        <w:rPr>
          <w:color w:val="FF0000"/>
          <w:sz w:val="52"/>
          <w:szCs w:val="52"/>
        </w:rPr>
        <w:t>Přeměna – metamorfóza (1)</w:t>
      </w:r>
    </w:p>
    <w:p w:rsidR="00034699" w:rsidRPr="001F6485" w:rsidRDefault="00034699" w:rsidP="00034699">
      <w:pPr>
        <w:rPr>
          <w:color w:val="FF0000"/>
          <w:sz w:val="52"/>
          <w:szCs w:val="52"/>
        </w:rPr>
      </w:pPr>
      <w:r w:rsidRPr="001F6485">
        <w:rPr>
          <w:color w:val="FF0000"/>
          <w:sz w:val="52"/>
          <w:szCs w:val="52"/>
        </w:rPr>
        <w:t>Chemické zvětrávání (1)</w:t>
      </w:r>
    </w:p>
    <w:p w:rsidR="00034699" w:rsidRPr="001F6485" w:rsidRDefault="00034699" w:rsidP="00034699">
      <w:pPr>
        <w:rPr>
          <w:color w:val="FF0000"/>
          <w:sz w:val="52"/>
          <w:szCs w:val="52"/>
        </w:rPr>
      </w:pPr>
      <w:r w:rsidRPr="001F6485">
        <w:rPr>
          <w:color w:val="FF0000"/>
          <w:sz w:val="52"/>
          <w:szCs w:val="52"/>
        </w:rPr>
        <w:t>Činnost organismů (1)</w:t>
      </w:r>
    </w:p>
    <w:p w:rsidR="00034699" w:rsidRDefault="00034699" w:rsidP="00034699">
      <w:pPr>
        <w:rPr>
          <w:color w:val="FF0000"/>
        </w:rPr>
      </w:pPr>
    </w:p>
    <w:p w:rsidR="00034699" w:rsidRDefault="00034699" w:rsidP="00034699">
      <w:pPr>
        <w:rPr>
          <w:color w:val="FF0000"/>
        </w:rPr>
      </w:pPr>
    </w:p>
    <w:p w:rsidR="00A64CCB" w:rsidRPr="00A64CCB" w:rsidRDefault="00A64CCB" w:rsidP="00034699">
      <w:pPr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lastRenderedPageBreak/>
        <w:t>B</w:t>
      </w:r>
      <w:r w:rsidRPr="00A64CCB">
        <w:rPr>
          <w:b/>
          <w:color w:val="FF0000"/>
          <w:sz w:val="52"/>
          <w:szCs w:val="52"/>
        </w:rPr>
        <w:t>odování a tomu odpovídající známka</w:t>
      </w:r>
      <w:r>
        <w:rPr>
          <w:b/>
          <w:color w:val="FF0000"/>
          <w:sz w:val="52"/>
          <w:szCs w:val="52"/>
        </w:rPr>
        <w:t>:</w:t>
      </w:r>
      <w:bookmarkStart w:id="0" w:name="_GoBack"/>
      <w:bookmarkEnd w:id="0"/>
    </w:p>
    <w:p w:rsidR="00A64CCB" w:rsidRDefault="00A64CCB" w:rsidP="00034699">
      <w:pPr>
        <w:rPr>
          <w:color w:val="FF0000"/>
          <w:sz w:val="52"/>
          <w:szCs w:val="52"/>
        </w:rPr>
      </w:pPr>
    </w:p>
    <w:p w:rsidR="00034699" w:rsidRDefault="00034699" w:rsidP="00034699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>12b – 11b………1</w:t>
      </w:r>
    </w:p>
    <w:p w:rsidR="00034699" w:rsidRDefault="00034699" w:rsidP="00034699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>10b -  9b………. 2</w:t>
      </w:r>
    </w:p>
    <w:p w:rsidR="00034699" w:rsidRDefault="00034699" w:rsidP="00034699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>8b – 5b………… 3</w:t>
      </w:r>
    </w:p>
    <w:p w:rsidR="00034699" w:rsidRDefault="00034699" w:rsidP="00034699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>4b – 3b………… 4</w:t>
      </w:r>
    </w:p>
    <w:p w:rsidR="00596955" w:rsidRPr="00596955" w:rsidRDefault="00034699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>2b - 0b…………. 5</w:t>
      </w:r>
    </w:p>
    <w:sectPr w:rsidR="00596955" w:rsidRPr="00596955" w:rsidSect="00034699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8F4" w:rsidRDefault="005C58F4" w:rsidP="002A2E10">
      <w:pPr>
        <w:spacing w:after="0" w:line="240" w:lineRule="auto"/>
      </w:pPr>
      <w:r>
        <w:separator/>
      </w:r>
    </w:p>
  </w:endnote>
  <w:endnote w:type="continuationSeparator" w:id="0">
    <w:p w:rsidR="005C58F4" w:rsidRDefault="005C58F4" w:rsidP="002A2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E10" w:rsidRDefault="002A2E1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8F4" w:rsidRDefault="005C58F4" w:rsidP="002A2E10">
      <w:pPr>
        <w:spacing w:after="0" w:line="240" w:lineRule="auto"/>
      </w:pPr>
      <w:r>
        <w:separator/>
      </w:r>
    </w:p>
  </w:footnote>
  <w:footnote w:type="continuationSeparator" w:id="0">
    <w:p w:rsidR="005C58F4" w:rsidRDefault="005C58F4" w:rsidP="002A2E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E307C"/>
    <w:multiLevelType w:val="hybridMultilevel"/>
    <w:tmpl w:val="981AC22C"/>
    <w:lvl w:ilvl="0" w:tplc="0405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699"/>
    <w:rsid w:val="00011A57"/>
    <w:rsid w:val="00034699"/>
    <w:rsid w:val="00041FBC"/>
    <w:rsid w:val="0008013B"/>
    <w:rsid w:val="002852B3"/>
    <w:rsid w:val="002A2E10"/>
    <w:rsid w:val="002B5D56"/>
    <w:rsid w:val="00490F03"/>
    <w:rsid w:val="00570B86"/>
    <w:rsid w:val="00596955"/>
    <w:rsid w:val="005C58F4"/>
    <w:rsid w:val="009F1048"/>
    <w:rsid w:val="00A117AF"/>
    <w:rsid w:val="00A64CCB"/>
    <w:rsid w:val="00AD3117"/>
    <w:rsid w:val="00C37FE1"/>
    <w:rsid w:val="00C52DD1"/>
    <w:rsid w:val="00D86ACF"/>
    <w:rsid w:val="00DE3A29"/>
    <w:rsid w:val="00E53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46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A2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2E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2E10"/>
  </w:style>
  <w:style w:type="paragraph" w:styleId="Zpat">
    <w:name w:val="footer"/>
    <w:basedOn w:val="Normln"/>
    <w:link w:val="ZpatChar"/>
    <w:uiPriority w:val="99"/>
    <w:unhideWhenUsed/>
    <w:rsid w:val="002A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2E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46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A2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2E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2E10"/>
  </w:style>
  <w:style w:type="paragraph" w:styleId="Zpat">
    <w:name w:val="footer"/>
    <w:basedOn w:val="Normln"/>
    <w:link w:val="ZpatChar"/>
    <w:uiPriority w:val="99"/>
    <w:unhideWhenUsed/>
    <w:rsid w:val="002A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2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8580A-4EBF-4DBC-A0D8-4FC40985A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257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Kopalová</dc:creator>
  <cp:lastModifiedBy>Jitka Kopalová</cp:lastModifiedBy>
  <cp:revision>15</cp:revision>
  <cp:lastPrinted>2013-10-14T06:34:00Z</cp:lastPrinted>
  <dcterms:created xsi:type="dcterms:W3CDTF">2013-10-01T09:27:00Z</dcterms:created>
  <dcterms:modified xsi:type="dcterms:W3CDTF">2013-11-14T09:30:00Z</dcterms:modified>
</cp:coreProperties>
</file>