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C91" w:rsidRPr="00BB6FB7" w:rsidRDefault="00FA1C91" w:rsidP="00FA1C91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3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C91" w:rsidRDefault="00FA1C91" w:rsidP="00FA1C91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FA1C91" w:rsidRPr="00824B62" w:rsidTr="00A958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A1C91" w:rsidRPr="00824B62" w:rsidRDefault="00FA1C91" w:rsidP="00A958C7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FA1C91" w:rsidRPr="009215E8" w:rsidRDefault="00FA1C91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FA1C91" w:rsidRPr="00824B62" w:rsidTr="00A958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A1C91" w:rsidRPr="00824B62" w:rsidRDefault="00FA1C91" w:rsidP="00A958C7">
            <w:r w:rsidRPr="00824B62">
              <w:t>Autor:</w:t>
            </w:r>
          </w:p>
        </w:tc>
        <w:tc>
          <w:tcPr>
            <w:tcW w:w="7143" w:type="dxa"/>
          </w:tcPr>
          <w:p w:rsidR="00FA1C91" w:rsidRPr="00C56E50" w:rsidRDefault="00FA1C91" w:rsidP="00A958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FA1C91" w:rsidRPr="00824B62" w:rsidTr="00A958C7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A1C91" w:rsidRPr="00824B62" w:rsidRDefault="00FA1C91" w:rsidP="00A958C7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FA1C91" w:rsidRPr="00824B62" w:rsidRDefault="00FA1C91" w:rsidP="00FA1C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VY_32_INOVACE_768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Hudební_nástroje</w:t>
            </w:r>
          </w:p>
        </w:tc>
      </w:tr>
      <w:tr w:rsidR="00FA1C91" w:rsidRPr="00824B62" w:rsidTr="00A958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A1C91" w:rsidRPr="00824B62" w:rsidRDefault="00FA1C91" w:rsidP="00A958C7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FA1C91" w:rsidRPr="00824B62" w:rsidRDefault="00FA1C91" w:rsidP="00FA1C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Opakování hudebních nástrojů</w:t>
            </w:r>
          </w:p>
        </w:tc>
      </w:tr>
      <w:tr w:rsidR="00FA1C91" w:rsidRPr="00824B62" w:rsidTr="00A958C7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FA1C91" w:rsidRPr="00824B62" w:rsidRDefault="00FA1C91" w:rsidP="00A958C7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FA1C91" w:rsidRPr="00824B62" w:rsidRDefault="00FA1C91" w:rsidP="00A958C7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FA1C91" w:rsidRPr="00824B62" w:rsidRDefault="00FA1C91" w:rsidP="00A958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FA1C91" w:rsidRPr="00824B62" w:rsidTr="00A958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</w:p>
          <w:p w:rsidR="00FA1C91" w:rsidRDefault="00FA1C91" w:rsidP="00A958C7">
            <w:pPr>
              <w:rPr>
                <w:b w:val="0"/>
                <w:bCs w:val="0"/>
                <w:sz w:val="28"/>
                <w:szCs w:val="28"/>
              </w:rPr>
            </w:pPr>
          </w:p>
          <w:p w:rsidR="00326770" w:rsidRPr="009215E8" w:rsidRDefault="00326770" w:rsidP="00A958C7">
            <w:pPr>
              <w:rPr>
                <w:b w:val="0"/>
                <w:bCs w:val="0"/>
                <w:sz w:val="28"/>
                <w:szCs w:val="28"/>
              </w:rPr>
            </w:pPr>
          </w:p>
          <w:p w:rsidR="00FA1C91" w:rsidRPr="009215E8" w:rsidRDefault="00FA1C91" w:rsidP="00A958C7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</w:p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</w:p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</w:p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</w:p>
          <w:p w:rsidR="00FA1C91" w:rsidRPr="009215E8" w:rsidRDefault="00FA1C91" w:rsidP="00A958C7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FA1C91" w:rsidRPr="009215E8" w:rsidRDefault="00FA1C91" w:rsidP="00A958C7">
            <w:pPr>
              <w:rPr>
                <w:b w:val="0"/>
                <w:bCs w:val="0"/>
                <w:sz w:val="28"/>
                <w:szCs w:val="28"/>
              </w:rPr>
            </w:pPr>
          </w:p>
          <w:p w:rsidR="00FA1C91" w:rsidRPr="009215E8" w:rsidRDefault="00FA1C91" w:rsidP="00A958C7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326770" w:rsidRDefault="00FA1C91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193C">
              <w:rPr>
                <w:sz w:val="28"/>
                <w:szCs w:val="28"/>
                <w:lang w:val="en-US"/>
              </w:rPr>
              <w:t>hudebních</w:t>
            </w:r>
            <w:proofErr w:type="spellEnd"/>
            <w:r w:rsidR="00A419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="00A4193C">
              <w:rPr>
                <w:sz w:val="28"/>
                <w:szCs w:val="28"/>
                <w:lang w:val="en-US"/>
              </w:rPr>
              <w:t>nástrojů</w:t>
            </w:r>
            <w:proofErr w:type="spellEnd"/>
            <w:r w:rsidR="00A4193C">
              <w:rPr>
                <w:sz w:val="28"/>
                <w:szCs w:val="28"/>
                <w:lang w:val="en-US"/>
              </w:rPr>
              <w:t xml:space="preserve">  v</w:t>
            </w:r>
            <w:proofErr w:type="gramEnd"/>
            <w:r w:rsidR="00A419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193C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="00A419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193C">
              <w:rPr>
                <w:sz w:val="28"/>
                <w:szCs w:val="28"/>
                <w:lang w:val="en-US"/>
              </w:rPr>
              <w:t>Hudební</w:t>
            </w:r>
            <w:proofErr w:type="spellEnd"/>
            <w:r w:rsidR="00A419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4193C">
              <w:rPr>
                <w:sz w:val="28"/>
                <w:szCs w:val="28"/>
                <w:lang w:val="en-US"/>
              </w:rPr>
              <w:t>výchova</w:t>
            </w:r>
            <w:proofErr w:type="spellEnd"/>
            <w:r w:rsidR="00A4193C">
              <w:rPr>
                <w:sz w:val="28"/>
                <w:szCs w:val="28"/>
                <w:lang w:val="en-US"/>
              </w:rPr>
              <w:t xml:space="preserve"> pro 9. </w:t>
            </w:r>
            <w:proofErr w:type="spellStart"/>
            <w:proofErr w:type="gramStart"/>
            <w:r w:rsidR="00326770">
              <w:rPr>
                <w:sz w:val="28"/>
                <w:szCs w:val="28"/>
                <w:lang w:val="en-US"/>
              </w:rPr>
              <w:t>r</w:t>
            </w:r>
            <w:r w:rsidR="00A4193C">
              <w:rPr>
                <w:sz w:val="28"/>
                <w:szCs w:val="28"/>
                <w:lang w:val="en-US"/>
              </w:rPr>
              <w:t>očník</w:t>
            </w:r>
            <w:proofErr w:type="spellEnd"/>
            <w:proofErr w:type="gramEnd"/>
            <w:r w:rsidR="00326770">
              <w:rPr>
                <w:sz w:val="28"/>
                <w:szCs w:val="28"/>
                <w:lang w:val="en-US"/>
              </w:rPr>
              <w:t>.</w:t>
            </w:r>
          </w:p>
          <w:p w:rsidR="00326770" w:rsidRDefault="00326770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  <w:p w:rsidR="00FA1C91" w:rsidRPr="009215E8" w:rsidRDefault="00FA1C91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 xml:space="preserve">Žáci si společně zopakují </w:t>
            </w:r>
            <w:r w:rsidR="00E448B4">
              <w:rPr>
                <w:sz w:val="28"/>
                <w:szCs w:val="28"/>
              </w:rPr>
              <w:t>hudební nástroje – strunné, dechové a bicí.</w:t>
            </w:r>
            <w:r w:rsidR="0054599E">
              <w:rPr>
                <w:sz w:val="28"/>
                <w:szCs w:val="28"/>
              </w:rPr>
              <w:t xml:space="preserve"> Zábavnou formou odpovídají na otázky. V závěru pojmenují dané hudební nástroje podle obrázků.</w:t>
            </w:r>
          </w:p>
          <w:p w:rsidR="00FA1C91" w:rsidRDefault="00FA1C91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B26FDA" w:rsidRDefault="00B26FDA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FA1C91" w:rsidRPr="00AC65A1" w:rsidRDefault="00B26FDA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Hudební nástroje – strunné, dechové, bicí.</w:t>
            </w:r>
          </w:p>
          <w:p w:rsidR="00FA1C91" w:rsidRDefault="00FA1C91" w:rsidP="00A958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FA1C91" w:rsidRPr="004F56B5" w:rsidRDefault="0007147D" w:rsidP="000714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 února 2013</w:t>
            </w:r>
          </w:p>
        </w:tc>
      </w:tr>
    </w:tbl>
    <w:p w:rsidR="00A26FB4" w:rsidRDefault="00A26FB4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/>
    <w:p w:rsidR="00273FDD" w:rsidRDefault="00273FDD">
      <w:pPr>
        <w:rPr>
          <w:rFonts w:ascii="Blackadder ITC" w:hAnsi="Blackadder ITC"/>
          <w:sz w:val="72"/>
          <w:szCs w:val="72"/>
        </w:rPr>
      </w:pPr>
      <w:r w:rsidRPr="00273FDD">
        <w:rPr>
          <w:rFonts w:ascii="Blackadder ITC" w:hAnsi="Blackadder ITC"/>
          <w:sz w:val="72"/>
          <w:szCs w:val="72"/>
        </w:rPr>
        <w:t>Pracovní list – hudební nástroje</w:t>
      </w:r>
    </w:p>
    <w:p w:rsidR="00D5178C" w:rsidRPr="00D5178C" w:rsidRDefault="00D5178C">
      <w:pPr>
        <w:rPr>
          <w:rFonts w:ascii="Times New Roman" w:hAnsi="Times New Roman" w:cs="Times New Roman"/>
          <w:sz w:val="48"/>
          <w:szCs w:val="48"/>
        </w:rPr>
      </w:pPr>
      <w:r w:rsidRPr="00D5178C">
        <w:rPr>
          <w:rFonts w:ascii="Blackadder ITC" w:hAnsi="Blackadder ITC"/>
          <w:sz w:val="48"/>
          <w:szCs w:val="48"/>
        </w:rPr>
        <w:t>1/</w:t>
      </w:r>
      <w:r>
        <w:rPr>
          <w:rFonts w:ascii="Blackadder ITC" w:hAnsi="Blackadder ITC"/>
          <w:sz w:val="48"/>
          <w:szCs w:val="48"/>
        </w:rPr>
        <w:t xml:space="preserve"> </w:t>
      </w:r>
      <w:r w:rsidRPr="00C14779">
        <w:rPr>
          <w:rFonts w:ascii="Blackadder ITC" w:hAnsi="Blackadder ITC"/>
          <w:sz w:val="48"/>
          <w:szCs w:val="48"/>
        </w:rPr>
        <w:t>Za</w:t>
      </w:r>
      <w:r w:rsidRPr="00C14779">
        <w:rPr>
          <w:rFonts w:ascii="Times New Roman" w:hAnsi="Times New Roman" w:cs="Times New Roman"/>
          <w:sz w:val="48"/>
          <w:szCs w:val="48"/>
        </w:rPr>
        <w:t>ř</w:t>
      </w:r>
      <w:r w:rsidRPr="00C14779">
        <w:rPr>
          <w:rFonts w:ascii="Blackadder ITC" w:hAnsi="Blackadder ITC" w:cs="Times New Roman"/>
          <w:sz w:val="48"/>
          <w:szCs w:val="48"/>
        </w:rPr>
        <w:t>a</w:t>
      </w:r>
      <w:r w:rsidRPr="00C14779">
        <w:rPr>
          <w:rFonts w:ascii="Times New Roman" w:hAnsi="Times New Roman" w:cs="Times New Roman"/>
          <w:sz w:val="48"/>
          <w:szCs w:val="48"/>
        </w:rPr>
        <w:t>ď</w:t>
      </w:r>
      <w:r w:rsidRPr="00D5178C">
        <w:rPr>
          <w:rFonts w:ascii="Blackadder ITC" w:hAnsi="Blackadder ITC" w:cs="Times New Roman"/>
          <w:sz w:val="48"/>
          <w:szCs w:val="48"/>
        </w:rPr>
        <w:t xml:space="preserve"> správn</w:t>
      </w:r>
      <w:r w:rsidRPr="00D5178C">
        <w:rPr>
          <w:rFonts w:ascii="Times New Roman" w:hAnsi="Times New Roman" w:cs="Times New Roman"/>
          <w:sz w:val="48"/>
          <w:szCs w:val="48"/>
        </w:rPr>
        <w:t>ě</w:t>
      </w:r>
      <w:r w:rsidRPr="00D5178C">
        <w:rPr>
          <w:rFonts w:ascii="Blackadder ITC" w:hAnsi="Blackadder ITC" w:cs="Times New Roman"/>
          <w:sz w:val="48"/>
          <w:szCs w:val="48"/>
        </w:rPr>
        <w:t xml:space="preserve"> do tabulky </w:t>
      </w:r>
      <w:r>
        <w:rPr>
          <w:rFonts w:ascii="Blackadder ITC" w:hAnsi="Blackadder ITC" w:cs="Times New Roman"/>
          <w:sz w:val="48"/>
          <w:szCs w:val="48"/>
        </w:rPr>
        <w:t>–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D5178C">
        <w:rPr>
          <w:rFonts w:ascii="Blackadder ITC" w:hAnsi="Blackadder ITC" w:cs="Times New Roman"/>
          <w:sz w:val="48"/>
          <w:szCs w:val="48"/>
        </w:rPr>
        <w:t xml:space="preserve">housle, buben, viola, trubka, kontrabas, </w:t>
      </w:r>
      <w:proofErr w:type="spellStart"/>
      <w:r w:rsidRPr="00D5178C">
        <w:rPr>
          <w:rFonts w:ascii="Blackadder ITC" w:hAnsi="Blackadder ITC" w:cs="Times New Roman"/>
          <w:sz w:val="48"/>
          <w:szCs w:val="48"/>
        </w:rPr>
        <w:t>panova</w:t>
      </w:r>
      <w:proofErr w:type="spellEnd"/>
      <w:r w:rsidRPr="00D5178C">
        <w:rPr>
          <w:rFonts w:ascii="Blackadder ITC" w:hAnsi="Blackadder ITC" w:cs="Times New Roman"/>
          <w:sz w:val="48"/>
          <w:szCs w:val="48"/>
        </w:rPr>
        <w:t xml:space="preserve"> flétna, </w:t>
      </w:r>
      <w:proofErr w:type="spellStart"/>
      <w:r w:rsidRPr="00D5178C">
        <w:rPr>
          <w:rFonts w:ascii="Blackadder ITC" w:hAnsi="Blackadder ITC" w:cs="Times New Roman"/>
          <w:sz w:val="48"/>
          <w:szCs w:val="48"/>
        </w:rPr>
        <w:t>tamburina</w:t>
      </w:r>
      <w:proofErr w:type="spellEnd"/>
      <w:r w:rsidRPr="00D5178C">
        <w:rPr>
          <w:rFonts w:ascii="Blackadder ITC" w:hAnsi="Blackadder ITC" w:cs="Times New Roman"/>
          <w:sz w:val="48"/>
          <w:szCs w:val="48"/>
        </w:rPr>
        <w:t xml:space="preserve">, kytara, tuba, lesní roh, klarinet, </w:t>
      </w:r>
      <w:r w:rsidRPr="00D5178C">
        <w:rPr>
          <w:rFonts w:ascii="Times New Roman" w:hAnsi="Times New Roman" w:cs="Times New Roman"/>
          <w:sz w:val="48"/>
          <w:szCs w:val="48"/>
        </w:rPr>
        <w:t>č</w:t>
      </w:r>
      <w:r w:rsidRPr="00D5178C">
        <w:rPr>
          <w:rFonts w:ascii="Blackadder ITC" w:hAnsi="Blackadder ITC" w:cs="Times New Roman"/>
          <w:sz w:val="48"/>
          <w:szCs w:val="48"/>
        </w:rPr>
        <w:t>inely.</w:t>
      </w:r>
    </w:p>
    <w:tbl>
      <w:tblPr>
        <w:tblStyle w:val="Svtlseznamzvraznn2"/>
        <w:tblW w:w="0" w:type="auto"/>
        <w:tblLook w:val="0000" w:firstRow="0" w:lastRow="0" w:firstColumn="0" w:lastColumn="0" w:noHBand="0" w:noVBand="0"/>
      </w:tblPr>
      <w:tblGrid>
        <w:gridCol w:w="2055"/>
        <w:gridCol w:w="2655"/>
        <w:gridCol w:w="2190"/>
      </w:tblGrid>
      <w:tr w:rsidR="00D5178C" w:rsidTr="00D517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5" w:type="dxa"/>
          </w:tcPr>
          <w:p w:rsidR="00D5178C" w:rsidRPr="00D5178C" w:rsidRDefault="00D5178C" w:rsidP="00D5178C">
            <w:pPr>
              <w:rPr>
                <w:rFonts w:ascii="Blackadder ITC" w:hAnsi="Blackadder ITC"/>
                <w:sz w:val="44"/>
                <w:szCs w:val="44"/>
              </w:rPr>
            </w:pPr>
            <w:r>
              <w:rPr>
                <w:rFonts w:ascii="Blackadder ITC" w:hAnsi="Blackadder ITC"/>
                <w:sz w:val="44"/>
                <w:szCs w:val="44"/>
              </w:rPr>
              <w:t xml:space="preserve">    </w:t>
            </w:r>
            <w:r w:rsidRPr="00D5178C">
              <w:rPr>
                <w:rFonts w:ascii="Blackadder ITC" w:hAnsi="Blackadder ITC"/>
                <w:sz w:val="44"/>
                <w:szCs w:val="44"/>
              </w:rPr>
              <w:t>strunné</w:t>
            </w:r>
          </w:p>
        </w:tc>
        <w:tc>
          <w:tcPr>
            <w:tcW w:w="2655" w:type="dxa"/>
          </w:tcPr>
          <w:p w:rsidR="00D5178C" w:rsidRPr="00D5178C" w:rsidRDefault="00D517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lackadder ITC" w:hAnsi="Blackadder ITC"/>
                <w:sz w:val="40"/>
                <w:szCs w:val="40"/>
              </w:rPr>
            </w:pPr>
            <w:r>
              <w:rPr>
                <w:rFonts w:ascii="Blackadder ITC" w:hAnsi="Blackadder ITC"/>
                <w:sz w:val="40"/>
                <w:szCs w:val="40"/>
              </w:rPr>
              <w:t xml:space="preserve">         </w:t>
            </w:r>
            <w:r w:rsidRPr="00D5178C">
              <w:rPr>
                <w:rFonts w:ascii="Blackadder ITC" w:hAnsi="Blackadder ITC"/>
                <w:sz w:val="40"/>
                <w:szCs w:val="40"/>
              </w:rPr>
              <w:t>dechové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0" w:type="dxa"/>
          </w:tcPr>
          <w:p w:rsidR="00D5178C" w:rsidRPr="00D5178C" w:rsidRDefault="00D5178C">
            <w:pPr>
              <w:rPr>
                <w:rFonts w:ascii="Blackadder ITC" w:hAnsi="Blackadder ITC"/>
                <w:sz w:val="40"/>
                <w:szCs w:val="40"/>
              </w:rPr>
            </w:pPr>
            <w:r>
              <w:rPr>
                <w:rFonts w:ascii="Blackadder ITC" w:hAnsi="Blackadder ITC"/>
                <w:sz w:val="40"/>
                <w:szCs w:val="40"/>
              </w:rPr>
              <w:t xml:space="preserve">          </w:t>
            </w:r>
            <w:r w:rsidRPr="00D5178C">
              <w:rPr>
                <w:rFonts w:ascii="Blackadder ITC" w:hAnsi="Blackadder ITC"/>
                <w:sz w:val="40"/>
                <w:szCs w:val="40"/>
              </w:rPr>
              <w:t>bicí</w:t>
            </w:r>
          </w:p>
        </w:tc>
      </w:tr>
      <w:tr w:rsidR="00D5178C" w:rsidTr="00D5178C">
        <w:trPr>
          <w:trHeight w:val="13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5" w:type="dxa"/>
          </w:tcPr>
          <w:p w:rsidR="00D5178C" w:rsidRDefault="00D5178C">
            <w:pPr>
              <w:rPr>
                <w:rFonts w:ascii="Blackadder ITC" w:hAnsi="Blackadder ITC"/>
                <w:sz w:val="32"/>
                <w:szCs w:val="32"/>
              </w:rPr>
            </w:pPr>
          </w:p>
        </w:tc>
        <w:tc>
          <w:tcPr>
            <w:tcW w:w="2655" w:type="dxa"/>
          </w:tcPr>
          <w:p w:rsidR="00D5178C" w:rsidRDefault="00D517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lackadder ITC" w:hAnsi="Blackadder ITC"/>
                <w:sz w:val="32"/>
                <w:szCs w:val="3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90" w:type="dxa"/>
          </w:tcPr>
          <w:p w:rsidR="00D5178C" w:rsidRDefault="00D5178C">
            <w:pPr>
              <w:rPr>
                <w:rFonts w:ascii="Blackadder ITC" w:hAnsi="Blackadder ITC"/>
                <w:sz w:val="32"/>
                <w:szCs w:val="32"/>
              </w:rPr>
            </w:pPr>
          </w:p>
        </w:tc>
      </w:tr>
    </w:tbl>
    <w:p w:rsidR="00D5178C" w:rsidRPr="00D5178C" w:rsidRDefault="00D5178C">
      <w:pPr>
        <w:rPr>
          <w:rFonts w:ascii="Blackadder ITC" w:hAnsi="Blackadder ITC"/>
          <w:sz w:val="48"/>
          <w:szCs w:val="48"/>
        </w:rPr>
      </w:pPr>
      <w:r>
        <w:rPr>
          <w:rFonts w:ascii="Blackadder ITC" w:hAnsi="Blackadder ITC"/>
          <w:sz w:val="32"/>
          <w:szCs w:val="32"/>
        </w:rPr>
        <w:t xml:space="preserve">2/ </w:t>
      </w:r>
      <w:r w:rsidRPr="00D5178C">
        <w:rPr>
          <w:rFonts w:ascii="Blackadder ITC" w:hAnsi="Blackadder ITC"/>
          <w:sz w:val="48"/>
          <w:szCs w:val="48"/>
        </w:rPr>
        <w:t>Kolik strun mají housle?</w:t>
      </w:r>
      <w:r>
        <w:rPr>
          <w:rFonts w:ascii="Blackadder ITC" w:hAnsi="Blackadder ITC"/>
          <w:sz w:val="48"/>
          <w:szCs w:val="48"/>
        </w:rPr>
        <w:t xml:space="preserve"> ______</w:t>
      </w:r>
      <w:r>
        <w:rPr>
          <w:rFonts w:ascii="Blackadder ITC" w:hAnsi="Blackadder ITC"/>
          <w:sz w:val="48"/>
          <w:szCs w:val="48"/>
        </w:rPr>
        <w:tab/>
      </w:r>
      <w:r>
        <w:rPr>
          <w:rFonts w:ascii="Blackadder ITC" w:hAnsi="Blackadder ITC"/>
          <w:noProof/>
          <w:sz w:val="48"/>
          <w:szCs w:val="48"/>
          <w:lang w:eastAsia="cs-CZ"/>
        </w:rPr>
        <w:t xml:space="preserve">     </w:t>
      </w:r>
      <w:r>
        <w:rPr>
          <w:rFonts w:ascii="Blackadder ITC" w:hAnsi="Blackadder ITC"/>
          <w:noProof/>
          <w:sz w:val="48"/>
          <w:szCs w:val="48"/>
          <w:lang w:eastAsia="cs-CZ"/>
        </w:rPr>
        <w:drawing>
          <wp:inline distT="0" distB="0" distL="0" distR="0">
            <wp:extent cx="1421079" cy="1114425"/>
            <wp:effectExtent l="19050" t="0" r="7671" b="0"/>
            <wp:docPr id="2" name="obrázek 13" descr="C:\Documents and Settings\MOUSE\Local Settings\Temporary Internet Files\Content.IE5\G8LI1D3P\MC9003193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MOUSE\Local Settings\Temporary Internet Files\Content.IE5\G8LI1D3P\MC9003193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079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lackadder ITC" w:hAnsi="Blackadder ITC"/>
          <w:noProof/>
          <w:sz w:val="48"/>
          <w:szCs w:val="48"/>
          <w:lang w:eastAsia="cs-CZ"/>
        </w:rPr>
        <w:t xml:space="preserve">                              </w:t>
      </w:r>
    </w:p>
    <w:p w:rsidR="00D5178C" w:rsidRDefault="00D5178C">
      <w:pPr>
        <w:rPr>
          <w:rFonts w:ascii="Blackadder ITC" w:hAnsi="Blackadder ITC" w:cs="Times New Roman"/>
          <w:sz w:val="32"/>
          <w:szCs w:val="32"/>
        </w:rPr>
      </w:pPr>
      <w:r w:rsidRPr="00D5178C">
        <w:rPr>
          <w:rFonts w:ascii="Blackadder ITC" w:hAnsi="Blackadder ITC" w:cs="Times New Roman"/>
          <w:sz w:val="48"/>
          <w:szCs w:val="48"/>
        </w:rPr>
        <w:t>3/</w:t>
      </w:r>
      <w:r>
        <w:rPr>
          <w:rFonts w:ascii="Blackadder ITC" w:hAnsi="Blackadder ITC" w:cs="Times New Roman"/>
          <w:sz w:val="48"/>
          <w:szCs w:val="48"/>
        </w:rPr>
        <w:t xml:space="preserve">  Mezi bicí nástroje nepat</w:t>
      </w:r>
      <w:r w:rsidRPr="00D5178C">
        <w:rPr>
          <w:rFonts w:ascii="Times New Roman" w:hAnsi="Times New Roman" w:cs="Times New Roman"/>
          <w:sz w:val="48"/>
          <w:szCs w:val="48"/>
        </w:rPr>
        <w:t>ř</w:t>
      </w:r>
      <w:r w:rsidRPr="00D5178C">
        <w:rPr>
          <w:rFonts w:ascii="Blackadder ITC" w:hAnsi="Blackadder ITC" w:cs="Times New Roman"/>
          <w:sz w:val="48"/>
          <w:szCs w:val="48"/>
        </w:rPr>
        <w:t>í</w:t>
      </w:r>
      <w:r>
        <w:rPr>
          <w:rFonts w:ascii="Times New Roman" w:hAnsi="Times New Roman" w:cs="Times New Roman"/>
          <w:sz w:val="48"/>
          <w:szCs w:val="48"/>
        </w:rPr>
        <w:t xml:space="preserve"> – </w:t>
      </w:r>
      <w:r w:rsidRPr="00D5178C">
        <w:rPr>
          <w:rFonts w:ascii="Times New Roman" w:hAnsi="Times New Roman" w:cs="Times New Roman"/>
          <w:sz w:val="32"/>
          <w:szCs w:val="32"/>
        </w:rPr>
        <w:t>č</w:t>
      </w:r>
      <w:r w:rsidRPr="00D5178C">
        <w:rPr>
          <w:rFonts w:ascii="Blackadder ITC" w:hAnsi="Blackadder ITC" w:cs="Times New Roman"/>
          <w:sz w:val="32"/>
          <w:szCs w:val="32"/>
        </w:rPr>
        <w:t>inely, poz</w:t>
      </w:r>
      <w:r>
        <w:rPr>
          <w:rFonts w:ascii="Blackadder ITC" w:hAnsi="Blackadder ITC" w:cs="Times New Roman"/>
          <w:sz w:val="32"/>
          <w:szCs w:val="32"/>
        </w:rPr>
        <w:t>oun, tympány, marimba.</w:t>
      </w:r>
    </w:p>
    <w:p w:rsidR="00D5178C" w:rsidRDefault="00D5178C">
      <w:pPr>
        <w:rPr>
          <w:rFonts w:ascii="Blackadder ITC" w:hAnsi="Blackadder ITC" w:cs="Times New Roman"/>
          <w:sz w:val="48"/>
          <w:szCs w:val="48"/>
        </w:rPr>
      </w:pPr>
      <w:r w:rsidRPr="00D5178C">
        <w:rPr>
          <w:rFonts w:ascii="Blackadder ITC" w:hAnsi="Blackadder ITC" w:cs="Times New Roman"/>
          <w:sz w:val="48"/>
          <w:szCs w:val="48"/>
        </w:rPr>
        <w:t xml:space="preserve">4/  Lesní roh je nástroj </w:t>
      </w:r>
      <w:r>
        <w:rPr>
          <w:rFonts w:ascii="Blackadder ITC" w:hAnsi="Blackadder ITC" w:cs="Times New Roman"/>
          <w:sz w:val="48"/>
          <w:szCs w:val="48"/>
        </w:rPr>
        <w:t>____________________.</w:t>
      </w:r>
    </w:p>
    <w:p w:rsidR="00D5178C" w:rsidRDefault="00D5178C">
      <w:pPr>
        <w:rPr>
          <w:rFonts w:ascii="Blackadder ITC" w:hAnsi="Blackadder ITC" w:cs="Times New Roman"/>
          <w:noProof/>
          <w:sz w:val="48"/>
          <w:szCs w:val="48"/>
          <w:lang w:eastAsia="cs-CZ"/>
        </w:rPr>
      </w:pPr>
      <w:r w:rsidRPr="00D5178C">
        <w:rPr>
          <w:rFonts w:ascii="Blackadder ITC" w:hAnsi="Blackadder ITC" w:cs="Times New Roman"/>
          <w:sz w:val="48"/>
          <w:szCs w:val="48"/>
        </w:rPr>
        <w:lastRenderedPageBreak/>
        <w:t>5/ Který smy</w:t>
      </w:r>
      <w:r w:rsidRPr="00D5178C">
        <w:rPr>
          <w:rFonts w:ascii="Times New Roman" w:hAnsi="Times New Roman" w:cs="Times New Roman"/>
          <w:sz w:val="48"/>
          <w:szCs w:val="48"/>
        </w:rPr>
        <w:t>č</w:t>
      </w:r>
      <w:r w:rsidRPr="00D5178C">
        <w:rPr>
          <w:rFonts w:ascii="Blackadder ITC" w:hAnsi="Blackadder ITC" w:cs="Times New Roman"/>
          <w:sz w:val="48"/>
          <w:szCs w:val="48"/>
        </w:rPr>
        <w:t>cový hudební nástroj se dr</w:t>
      </w:r>
      <w:r w:rsidRPr="00D5178C">
        <w:rPr>
          <w:rFonts w:ascii="Times New Roman" w:hAnsi="Times New Roman" w:cs="Times New Roman"/>
          <w:sz w:val="48"/>
          <w:szCs w:val="48"/>
        </w:rPr>
        <w:t>ž</w:t>
      </w:r>
      <w:r w:rsidRPr="00D5178C">
        <w:rPr>
          <w:rFonts w:ascii="Blackadder ITC" w:hAnsi="Blackadder ITC" w:cs="Times New Roman"/>
          <w:sz w:val="48"/>
          <w:szCs w:val="48"/>
        </w:rPr>
        <w:t>í podobn</w:t>
      </w:r>
      <w:r w:rsidRPr="00D5178C">
        <w:rPr>
          <w:rFonts w:ascii="Times New Roman" w:hAnsi="Times New Roman" w:cs="Times New Roman"/>
          <w:sz w:val="48"/>
          <w:szCs w:val="48"/>
        </w:rPr>
        <w:t>ě</w:t>
      </w:r>
      <w:r w:rsidRPr="00D5178C">
        <w:rPr>
          <w:rFonts w:ascii="Blackadder ITC" w:hAnsi="Blackadder ITC" w:cs="Times New Roman"/>
          <w:sz w:val="48"/>
          <w:szCs w:val="48"/>
        </w:rPr>
        <w:t xml:space="preserve"> jako violoncello?</w:t>
      </w:r>
      <w:r>
        <w:rPr>
          <w:rFonts w:ascii="Blackadder ITC" w:hAnsi="Blackadder ITC" w:cs="Times New Roman"/>
          <w:sz w:val="48"/>
          <w:szCs w:val="48"/>
        </w:rPr>
        <w:t xml:space="preserve"> </w:t>
      </w:r>
      <w:proofErr w:type="gramStart"/>
      <w:r>
        <w:rPr>
          <w:rFonts w:ascii="Blackadder ITC" w:hAnsi="Blackadder ITC" w:cs="Times New Roman"/>
          <w:sz w:val="48"/>
          <w:szCs w:val="48"/>
        </w:rPr>
        <w:t>___________.</w:t>
      </w:r>
      <w:r w:rsidRPr="00D5178C">
        <w:rPr>
          <w:rFonts w:ascii="Blackadder ITC" w:hAnsi="Blackadder ITC" w:cs="Times New Roman"/>
          <w:sz w:val="48"/>
          <w:szCs w:val="48"/>
        </w:rPr>
        <w:t>Vyzna</w:t>
      </w:r>
      <w:r w:rsidRPr="00D5178C">
        <w:rPr>
          <w:rFonts w:ascii="Times New Roman" w:hAnsi="Times New Roman" w:cs="Times New Roman"/>
          <w:sz w:val="48"/>
          <w:szCs w:val="48"/>
        </w:rPr>
        <w:t>č</w:t>
      </w:r>
      <w:proofErr w:type="gramEnd"/>
      <w:r w:rsidRPr="00D5178C">
        <w:rPr>
          <w:rFonts w:ascii="Blackadder ITC" w:hAnsi="Blackadder ITC" w:cs="Times New Roman"/>
          <w:sz w:val="48"/>
          <w:szCs w:val="48"/>
        </w:rPr>
        <w:t xml:space="preserve"> na obrázku</w:t>
      </w:r>
      <w:r>
        <w:rPr>
          <w:rFonts w:ascii="Blackadder ITC" w:hAnsi="Blackadder ITC" w:cs="Times New Roman"/>
          <w:noProof/>
          <w:sz w:val="48"/>
          <w:szCs w:val="48"/>
          <w:lang w:eastAsia="cs-CZ"/>
        </w:rPr>
        <w:t>.</w:t>
      </w:r>
      <w:r>
        <w:rPr>
          <w:rFonts w:ascii="Blackadder ITC" w:hAnsi="Blackadder ITC" w:cs="Times New Roman"/>
          <w:noProof/>
          <w:sz w:val="48"/>
          <w:szCs w:val="48"/>
          <w:lang w:eastAsia="cs-CZ"/>
        </w:rPr>
        <w:drawing>
          <wp:inline distT="0" distB="0" distL="0" distR="0">
            <wp:extent cx="4438650" cy="1800225"/>
            <wp:effectExtent l="19050" t="0" r="0" b="0"/>
            <wp:docPr id="15" name="obrázek 15" descr="C:\Documents and Settings\MOUSE\Local Settings\Temporary Internet Files\Content.IE5\3HAL94U7\MC900230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MOUSE\Local Settings\Temporary Internet Files\Content.IE5\3HAL94U7\MC9002307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78C" w:rsidRDefault="00D5178C">
      <w:pPr>
        <w:rPr>
          <w:rFonts w:ascii="Blackadder ITC" w:hAnsi="Blackadder ITC" w:cs="Times New Roman"/>
          <w:noProof/>
          <w:sz w:val="48"/>
          <w:szCs w:val="48"/>
          <w:lang w:eastAsia="cs-CZ"/>
        </w:rPr>
      </w:pPr>
      <w:r>
        <w:rPr>
          <w:rFonts w:ascii="Blackadder ITC" w:hAnsi="Blackadder ITC" w:cs="Times New Roman"/>
          <w:noProof/>
          <w:sz w:val="48"/>
          <w:szCs w:val="48"/>
          <w:lang w:eastAsia="cs-CZ"/>
        </w:rPr>
        <w:t>6/</w:t>
      </w:r>
      <w:r w:rsidR="009507E4">
        <w:rPr>
          <w:rFonts w:ascii="Blackadder ITC" w:hAnsi="Blackadder ITC" w:cs="Times New Roman"/>
          <w:noProof/>
          <w:sz w:val="48"/>
          <w:szCs w:val="48"/>
          <w:lang w:eastAsia="cs-CZ"/>
        </w:rPr>
        <w:t xml:space="preserve"> Cembalo je – starý klávesový nástroj</w:t>
      </w:r>
    </w:p>
    <w:p w:rsidR="009507E4" w:rsidRDefault="009507E4" w:rsidP="009507E4">
      <w:pPr>
        <w:pStyle w:val="Odstavecseseznamem"/>
        <w:numPr>
          <w:ilvl w:val="0"/>
          <w:numId w:val="1"/>
        </w:num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t>druh flétny</w:t>
      </w:r>
    </w:p>
    <w:p w:rsidR="009507E4" w:rsidRDefault="009507E4" w:rsidP="009507E4">
      <w:pPr>
        <w:pStyle w:val="Odstavecseseznamem"/>
        <w:numPr>
          <w:ilvl w:val="0"/>
          <w:numId w:val="1"/>
        </w:num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t xml:space="preserve">Název pro </w:t>
      </w:r>
      <w:r w:rsidRPr="009507E4">
        <w:rPr>
          <w:rFonts w:ascii="Blackadder ITC" w:hAnsi="Blackadder ITC" w:cs="Times New Roman"/>
          <w:sz w:val="48"/>
          <w:szCs w:val="48"/>
        </w:rPr>
        <w:t>ladi</w:t>
      </w:r>
      <w:r w:rsidRPr="009507E4">
        <w:rPr>
          <w:rFonts w:ascii="Times New Roman" w:hAnsi="Times New Roman" w:cs="Times New Roman"/>
          <w:sz w:val="48"/>
          <w:szCs w:val="48"/>
        </w:rPr>
        <w:t>č</w:t>
      </w:r>
      <w:r w:rsidRPr="009507E4">
        <w:rPr>
          <w:rFonts w:ascii="Blackadder ITC" w:hAnsi="Blackadder ITC" w:cs="Times New Roman"/>
          <w:sz w:val="48"/>
          <w:szCs w:val="48"/>
        </w:rPr>
        <w:t>ku</w:t>
      </w:r>
    </w:p>
    <w:p w:rsidR="001D1707" w:rsidRDefault="003D2D24" w:rsidP="009507E4">
      <w:p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t xml:space="preserve">7/ Který nástroj nemá </w:t>
      </w:r>
      <w:proofErr w:type="gramStart"/>
      <w:r>
        <w:rPr>
          <w:rFonts w:ascii="Blackadder ITC" w:hAnsi="Blackadder ITC" w:cs="Times New Roman"/>
          <w:sz w:val="48"/>
          <w:szCs w:val="48"/>
        </w:rPr>
        <w:t>struny</w:t>
      </w:r>
      <w:proofErr w:type="gramEnd"/>
      <w:r w:rsidR="009507E4">
        <w:rPr>
          <w:rFonts w:ascii="Blackadder ITC" w:hAnsi="Blackadder ITC" w:cs="Times New Roman"/>
          <w:sz w:val="48"/>
          <w:szCs w:val="48"/>
        </w:rPr>
        <w:t>–</w:t>
      </w:r>
      <w:r>
        <w:rPr>
          <w:rFonts w:ascii="Blackadder ITC" w:hAnsi="Blackadder ITC" w:cs="Times New Roman"/>
          <w:sz w:val="48"/>
          <w:szCs w:val="48"/>
        </w:rPr>
        <w:t xml:space="preserve"> </w:t>
      </w:r>
      <w:proofErr w:type="gramStart"/>
      <w:r>
        <w:rPr>
          <w:rFonts w:ascii="Blackadder ITC" w:hAnsi="Blackadder ITC" w:cs="Times New Roman"/>
          <w:sz w:val="48"/>
          <w:szCs w:val="48"/>
        </w:rPr>
        <w:t>kontrabas</w:t>
      </w:r>
      <w:proofErr w:type="gramEnd"/>
      <w:r>
        <w:rPr>
          <w:rFonts w:ascii="Blackadder ITC" w:hAnsi="Blackadder ITC" w:cs="Times New Roman"/>
          <w:sz w:val="48"/>
          <w:szCs w:val="48"/>
        </w:rPr>
        <w:t>,</w:t>
      </w:r>
      <w:r w:rsidR="009507E4">
        <w:rPr>
          <w:rFonts w:ascii="Blackadder ITC" w:hAnsi="Blackadder ITC" w:cs="Times New Roman"/>
          <w:sz w:val="48"/>
          <w:szCs w:val="48"/>
        </w:rPr>
        <w:t xml:space="preserve"> klarinet, </w:t>
      </w:r>
      <w:r>
        <w:rPr>
          <w:rFonts w:ascii="Blackadder ITC" w:hAnsi="Blackadder ITC" w:cs="Times New Roman"/>
          <w:sz w:val="48"/>
          <w:szCs w:val="48"/>
        </w:rPr>
        <w:t>klavír.</w:t>
      </w:r>
    </w:p>
    <w:p w:rsidR="001D1707" w:rsidRDefault="001D1707" w:rsidP="009507E4">
      <w:p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t xml:space="preserve">8/ Který nástroj má šest </w:t>
      </w:r>
      <w:proofErr w:type="gramStart"/>
      <w:r>
        <w:rPr>
          <w:rFonts w:ascii="Blackadder ITC" w:hAnsi="Blackadder ITC" w:cs="Times New Roman"/>
          <w:sz w:val="48"/>
          <w:szCs w:val="48"/>
        </w:rPr>
        <w:t>strun?-viola</w:t>
      </w:r>
      <w:proofErr w:type="gramEnd"/>
      <w:r>
        <w:rPr>
          <w:rFonts w:ascii="Blackadder ITC" w:hAnsi="Blackadder ITC" w:cs="Times New Roman"/>
          <w:sz w:val="48"/>
          <w:szCs w:val="48"/>
        </w:rPr>
        <w:t>, violoncello, kytara.</w:t>
      </w:r>
    </w:p>
    <w:p w:rsidR="001D1707" w:rsidRDefault="001D1707" w:rsidP="009507E4">
      <w:p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t>9/ Pojmenuj dané hudební nástroje.</w:t>
      </w:r>
    </w:p>
    <w:p w:rsidR="001D1707" w:rsidRDefault="001D1707" w:rsidP="009507E4">
      <w:pPr>
        <w:rPr>
          <w:rFonts w:ascii="Blackadder ITC" w:hAnsi="Blackadder ITC" w:cs="Times New Roman"/>
          <w:sz w:val="48"/>
          <w:szCs w:val="48"/>
        </w:rPr>
      </w:pPr>
    </w:p>
    <w:p w:rsidR="001D1707" w:rsidRDefault="001D1707" w:rsidP="009507E4">
      <w:pPr>
        <w:rPr>
          <w:rFonts w:ascii="Blackadder ITC" w:hAnsi="Blackadder ITC" w:cs="Times New Roman"/>
          <w:sz w:val="48"/>
          <w:szCs w:val="48"/>
        </w:rPr>
      </w:pPr>
    </w:p>
    <w:p w:rsidR="001D1707" w:rsidRDefault="001D1707" w:rsidP="009507E4">
      <w:p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lastRenderedPageBreak/>
        <w:tab/>
      </w:r>
      <w:r>
        <w:rPr>
          <w:rFonts w:ascii="Blackadder ITC" w:hAnsi="Blackadder ITC" w:cs="Times New Roman"/>
          <w:sz w:val="48"/>
          <w:szCs w:val="48"/>
        </w:rPr>
        <w:tab/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6C81CF7" wp14:editId="160BFF75">
            <wp:extent cx="4133850" cy="4133850"/>
            <wp:effectExtent l="19050" t="0" r="0" b="0"/>
            <wp:docPr id="26" name="il_fi" descr="http://www.tiskatka.cz/25-25-large/hudebni-nastroje-razi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iskatka.cz/25-25-large/hudebni-nastroje-razit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lackadder ITC" w:hAnsi="Blackadder ITC" w:cs="Times New Roman"/>
          <w:sz w:val="48"/>
          <w:szCs w:val="48"/>
        </w:rPr>
        <w:tab/>
      </w:r>
    </w:p>
    <w:p w:rsidR="00E448B4" w:rsidRDefault="003D2D24" w:rsidP="002703EF">
      <w:pPr>
        <w:rPr>
          <w:rFonts w:ascii="Blackadder ITC" w:hAnsi="Blackadder ITC" w:cs="Times New Roman"/>
          <w:sz w:val="48"/>
          <w:szCs w:val="48"/>
        </w:rPr>
      </w:pPr>
      <w:r>
        <w:rPr>
          <w:rFonts w:ascii="Blackadder ITC" w:hAnsi="Blackadder ITC" w:cs="Times New Roman"/>
          <w:sz w:val="48"/>
          <w:szCs w:val="48"/>
        </w:rPr>
        <w:tab/>
      </w: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E448B4" w:rsidRDefault="00E448B4" w:rsidP="002703EF">
      <w:pPr>
        <w:rPr>
          <w:rFonts w:ascii="Blackadder ITC" w:hAnsi="Blackadder ITC" w:cs="Times New Roman"/>
          <w:sz w:val="48"/>
          <w:szCs w:val="48"/>
        </w:rPr>
      </w:pPr>
    </w:p>
    <w:p w:rsidR="002703EF" w:rsidRDefault="002703EF" w:rsidP="002703EF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2703EF" w:rsidRPr="00A11145" w:rsidRDefault="002703EF" w:rsidP="00A11145">
      <w:pPr>
        <w:pStyle w:val="Odstavecseseznamem"/>
        <w:numPr>
          <w:ilvl w:val="0"/>
          <w:numId w:val="2"/>
        </w:numPr>
      </w:pPr>
      <w:r w:rsidRPr="00A11145">
        <w:t>Program Microsoft Office 2007</w:t>
      </w:r>
    </w:p>
    <w:p w:rsidR="00A11145" w:rsidRPr="00A11145" w:rsidRDefault="00A11145" w:rsidP="00A11145">
      <w:pPr>
        <w:pStyle w:val="Odstavecseseznamem"/>
        <w:numPr>
          <w:ilvl w:val="0"/>
          <w:numId w:val="2"/>
        </w:numPr>
      </w:pPr>
      <w:r w:rsidRPr="00A11145">
        <w:t>http://images.google.sk/imgres?q=hudebn%C3%AD+n%C3%A1stroje&amp;biw=1240&amp;bih=857&amp;tbm=isch&amp;tbnid=zm9tR_pSaKww1M:&amp;imgrefurl=http://www.tiskatka.cz/skolni-razitka/25-hudebni-nastroje-razitka.html&amp;docid=R5a0eh9-aN2FTM&amp;imgurl=http://www.tiskatka.cz/25-25-large/hudebni-nastroje-razitka.jpg&amp;w=300&amp;h=300&amp;ei=lIe9Uf6pH8TBO9mTgMAI&amp;zoom=1&amp;iact=rc&amp;page=1&amp;tbnh=129&amp;tbnw=127&amp;start=0&amp;ndsp=35&amp;ved=1t:</w:t>
      </w:r>
      <w:proofErr w:type="gramStart"/>
      <w:r w:rsidRPr="00A11145">
        <w:t>429,r:1,s:0,i:83&amp;tx=69&amp;ty=49</w:t>
      </w:r>
      <w:proofErr w:type="gramEnd"/>
    </w:p>
    <w:p w:rsidR="001D1707" w:rsidRPr="001D1707" w:rsidRDefault="001D1707" w:rsidP="009507E4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1D1707" w:rsidRPr="001D1707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F58CC"/>
    <w:multiLevelType w:val="hybridMultilevel"/>
    <w:tmpl w:val="72C2E6A6"/>
    <w:lvl w:ilvl="0" w:tplc="71B25176">
      <w:start w:val="10"/>
      <w:numFmt w:val="bullet"/>
      <w:lvlText w:val="-"/>
      <w:lvlJc w:val="left"/>
      <w:pPr>
        <w:ind w:left="2490" w:hanging="360"/>
      </w:pPr>
      <w:rPr>
        <w:rFonts w:ascii="Blackadder ITC" w:eastAsiaTheme="minorHAnsi" w:hAnsi="Blackadder ITC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74233583"/>
    <w:multiLevelType w:val="hybridMultilevel"/>
    <w:tmpl w:val="1F30DA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1C91"/>
    <w:rsid w:val="0007147D"/>
    <w:rsid w:val="001D1707"/>
    <w:rsid w:val="002703EF"/>
    <w:rsid w:val="00273FDD"/>
    <w:rsid w:val="00326770"/>
    <w:rsid w:val="003D2D24"/>
    <w:rsid w:val="0054599E"/>
    <w:rsid w:val="009507E4"/>
    <w:rsid w:val="00A11145"/>
    <w:rsid w:val="00A26FB4"/>
    <w:rsid w:val="00A4193C"/>
    <w:rsid w:val="00AA13DD"/>
    <w:rsid w:val="00B26FDA"/>
    <w:rsid w:val="00C14779"/>
    <w:rsid w:val="00D5178C"/>
    <w:rsid w:val="00DD1661"/>
    <w:rsid w:val="00E448B4"/>
    <w:rsid w:val="00FA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1C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FA1C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A1C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51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78C"/>
    <w:rPr>
      <w:rFonts w:ascii="Tahoma" w:hAnsi="Tahoma" w:cs="Tahoma"/>
      <w:sz w:val="16"/>
      <w:szCs w:val="16"/>
    </w:rPr>
  </w:style>
  <w:style w:type="table" w:customStyle="1" w:styleId="Svtlstnovnzvraznn11">
    <w:name w:val="Světlé stínování – zvýraznění 11"/>
    <w:basedOn w:val="Normlntabulka"/>
    <w:uiPriority w:val="60"/>
    <w:rsid w:val="00D517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eznamzvraznn2">
    <w:name w:val="Light List Accent 2"/>
    <w:basedOn w:val="Normlntabulka"/>
    <w:uiPriority w:val="61"/>
    <w:rsid w:val="00D517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Odstavecseseznamem">
    <w:name w:val="List Paragraph"/>
    <w:basedOn w:val="Normln"/>
    <w:uiPriority w:val="34"/>
    <w:qFormat/>
    <w:rsid w:val="009507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Hole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profesor</cp:lastModifiedBy>
  <cp:revision>16</cp:revision>
  <dcterms:created xsi:type="dcterms:W3CDTF">2013-06-16T08:27:00Z</dcterms:created>
  <dcterms:modified xsi:type="dcterms:W3CDTF">2013-07-04T14:28:00Z</dcterms:modified>
</cp:coreProperties>
</file>