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34E" w:rsidRPr="0021634E" w:rsidRDefault="0021634E" w:rsidP="0021634E">
      <w:pPr>
        <w:jc w:val="center"/>
        <w:rPr>
          <w:rFonts w:ascii="Comic Sans MS" w:hAnsi="Comic Sans MS"/>
          <w:sz w:val="32"/>
          <w:szCs w:val="32"/>
        </w:rPr>
      </w:pPr>
      <w:r w:rsidRPr="0021634E">
        <w:rPr>
          <w:rFonts w:ascii="Comic Sans MS" w:hAnsi="Comic Sans MS"/>
          <w:noProof/>
          <w:sz w:val="32"/>
          <w:szCs w:val="32"/>
          <w:lang w:eastAsia="cs-CZ"/>
        </w:rPr>
        <w:drawing>
          <wp:inline distT="0" distB="0" distL="0" distR="0" wp14:anchorId="0F9B120C" wp14:editId="4B100590">
            <wp:extent cx="5600700" cy="104775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0700" cy="1047750"/>
                    </a:xfrm>
                    <a:prstGeom prst="rect">
                      <a:avLst/>
                    </a:prstGeom>
                    <a:noFill/>
                    <a:ln>
                      <a:noFill/>
                    </a:ln>
                  </pic:spPr>
                </pic:pic>
              </a:graphicData>
            </a:graphic>
          </wp:inline>
        </w:drawing>
      </w:r>
    </w:p>
    <w:p w:rsidR="0021634E" w:rsidRPr="0021634E" w:rsidRDefault="0021634E" w:rsidP="0021634E">
      <w:pPr>
        <w:jc w:val="center"/>
        <w:rPr>
          <w:rFonts w:ascii="Comic Sans MS" w:hAnsi="Comic Sans MS"/>
          <w:sz w:val="32"/>
          <w:szCs w:val="32"/>
        </w:rPr>
      </w:pPr>
      <w:r w:rsidRPr="0021634E">
        <w:rPr>
          <w:rFonts w:ascii="Comic Sans MS" w:hAnsi="Comic Sans MS"/>
          <w:noProof/>
          <w:sz w:val="32"/>
          <w:szCs w:val="32"/>
          <w:lang w:eastAsia="cs-CZ"/>
        </w:rPr>
        <w:drawing>
          <wp:inline distT="0" distB="0" distL="0" distR="0" wp14:anchorId="40B24FC9" wp14:editId="13ABB022">
            <wp:extent cx="5753100" cy="5295900"/>
            <wp:effectExtent l="0" t="0" r="0" b="0"/>
            <wp:docPr id="8" name="Obrázek 8" descr="C:\Documents and Settings\OEM\Dokumenty\Obrázky\2.ZŠ-panáčci\2zs_logo2-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OEM\Dokumenty\Obrázky\2.ZŠ-panáčci\2zs_logo2-colo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3100" cy="5295900"/>
                    </a:xfrm>
                    <a:prstGeom prst="rect">
                      <a:avLst/>
                    </a:prstGeom>
                    <a:noFill/>
                    <a:ln>
                      <a:noFill/>
                    </a:ln>
                  </pic:spPr>
                </pic:pic>
              </a:graphicData>
            </a:graphic>
          </wp:inline>
        </w:drawing>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6521"/>
      </w:tblGrid>
      <w:tr w:rsidR="0021634E" w:rsidRPr="0021634E" w:rsidTr="00E01C02">
        <w:tc>
          <w:tcPr>
            <w:tcW w:w="4111" w:type="dxa"/>
          </w:tcPr>
          <w:p w:rsidR="0021634E" w:rsidRPr="0021634E" w:rsidRDefault="0021634E" w:rsidP="0021634E">
            <w:pPr>
              <w:jc w:val="center"/>
              <w:rPr>
                <w:rFonts w:ascii="Comic Sans MS" w:hAnsi="Comic Sans MS"/>
                <w:sz w:val="32"/>
                <w:szCs w:val="32"/>
              </w:rPr>
            </w:pPr>
            <w:r w:rsidRPr="0021634E">
              <w:rPr>
                <w:rFonts w:ascii="Comic Sans MS" w:hAnsi="Comic Sans MS"/>
                <w:sz w:val="32"/>
                <w:szCs w:val="32"/>
              </w:rPr>
              <w:t>Číslo projektu</w:t>
            </w:r>
          </w:p>
        </w:tc>
        <w:tc>
          <w:tcPr>
            <w:tcW w:w="6521" w:type="dxa"/>
          </w:tcPr>
          <w:p w:rsidR="0021634E" w:rsidRPr="0021634E" w:rsidRDefault="0021634E" w:rsidP="0021634E">
            <w:pPr>
              <w:jc w:val="center"/>
              <w:rPr>
                <w:rFonts w:ascii="Comic Sans MS" w:hAnsi="Comic Sans MS"/>
                <w:sz w:val="32"/>
                <w:szCs w:val="32"/>
              </w:rPr>
            </w:pPr>
            <w:r w:rsidRPr="0021634E">
              <w:rPr>
                <w:rFonts w:ascii="Comic Sans MS" w:hAnsi="Comic Sans MS"/>
                <w:b/>
                <w:bCs/>
                <w:sz w:val="32"/>
                <w:szCs w:val="32"/>
              </w:rPr>
              <w:t>CZ.1.07/1.4.00/21.1405</w:t>
            </w:r>
          </w:p>
        </w:tc>
      </w:tr>
      <w:tr w:rsidR="0021634E" w:rsidRPr="0021634E" w:rsidTr="00E01C02">
        <w:tc>
          <w:tcPr>
            <w:tcW w:w="4111" w:type="dxa"/>
          </w:tcPr>
          <w:p w:rsidR="0021634E" w:rsidRPr="0021634E" w:rsidRDefault="0021634E" w:rsidP="0021634E">
            <w:pPr>
              <w:jc w:val="center"/>
              <w:rPr>
                <w:rFonts w:ascii="Comic Sans MS" w:hAnsi="Comic Sans MS"/>
                <w:sz w:val="32"/>
                <w:szCs w:val="32"/>
              </w:rPr>
            </w:pPr>
            <w:r w:rsidRPr="0021634E">
              <w:rPr>
                <w:rFonts w:ascii="Comic Sans MS" w:hAnsi="Comic Sans MS"/>
                <w:sz w:val="32"/>
                <w:szCs w:val="32"/>
              </w:rPr>
              <w:t>Název sady materiálů</w:t>
            </w:r>
          </w:p>
        </w:tc>
        <w:tc>
          <w:tcPr>
            <w:tcW w:w="6521" w:type="dxa"/>
          </w:tcPr>
          <w:p w:rsidR="0021634E" w:rsidRPr="0021634E" w:rsidRDefault="0021634E" w:rsidP="0021634E">
            <w:pPr>
              <w:jc w:val="center"/>
              <w:rPr>
                <w:rFonts w:ascii="Comic Sans MS" w:hAnsi="Comic Sans MS"/>
                <w:sz w:val="32"/>
                <w:szCs w:val="32"/>
              </w:rPr>
            </w:pPr>
            <w:r w:rsidRPr="0021634E">
              <w:rPr>
                <w:rFonts w:ascii="Comic Sans MS" w:hAnsi="Comic Sans MS"/>
                <w:sz w:val="32"/>
                <w:szCs w:val="32"/>
              </w:rPr>
              <w:t xml:space="preserve">Vlastivěda </w:t>
            </w:r>
            <w:proofErr w:type="gramStart"/>
            <w:r w:rsidRPr="0021634E">
              <w:rPr>
                <w:rFonts w:ascii="Comic Sans MS" w:hAnsi="Comic Sans MS"/>
                <w:sz w:val="32"/>
                <w:szCs w:val="32"/>
              </w:rPr>
              <w:t>pro 4. a 5.ročník</w:t>
            </w:r>
            <w:proofErr w:type="gramEnd"/>
          </w:p>
        </w:tc>
      </w:tr>
      <w:tr w:rsidR="0021634E" w:rsidRPr="0021634E" w:rsidTr="00E01C02">
        <w:tc>
          <w:tcPr>
            <w:tcW w:w="4111" w:type="dxa"/>
          </w:tcPr>
          <w:p w:rsidR="0021634E" w:rsidRPr="0021634E" w:rsidRDefault="0021634E" w:rsidP="0021634E">
            <w:pPr>
              <w:jc w:val="center"/>
              <w:rPr>
                <w:rFonts w:ascii="Comic Sans MS" w:hAnsi="Comic Sans MS"/>
                <w:sz w:val="32"/>
                <w:szCs w:val="32"/>
              </w:rPr>
            </w:pPr>
            <w:r w:rsidRPr="0021634E">
              <w:rPr>
                <w:rFonts w:ascii="Comic Sans MS" w:hAnsi="Comic Sans MS"/>
                <w:sz w:val="32"/>
                <w:szCs w:val="32"/>
              </w:rPr>
              <w:t>Název materiálu</w:t>
            </w:r>
          </w:p>
        </w:tc>
        <w:tc>
          <w:tcPr>
            <w:tcW w:w="6521" w:type="dxa"/>
          </w:tcPr>
          <w:p w:rsidR="0021634E" w:rsidRPr="0021634E" w:rsidRDefault="00442DE3" w:rsidP="00A338E9">
            <w:pPr>
              <w:rPr>
                <w:rFonts w:ascii="Comic Sans MS" w:hAnsi="Comic Sans MS"/>
                <w:sz w:val="32"/>
                <w:szCs w:val="32"/>
              </w:rPr>
            </w:pPr>
            <w:r>
              <w:rPr>
                <w:rFonts w:ascii="Comic Sans MS" w:hAnsi="Comic Sans MS"/>
                <w:b/>
                <w:bCs/>
                <w:sz w:val="32"/>
                <w:szCs w:val="32"/>
              </w:rPr>
              <w:t>VY_52_INOVACE_19</w:t>
            </w:r>
            <w:r w:rsidR="0021634E" w:rsidRPr="0021634E">
              <w:rPr>
                <w:rFonts w:ascii="Comic Sans MS" w:hAnsi="Comic Sans MS"/>
                <w:b/>
                <w:bCs/>
                <w:sz w:val="32"/>
                <w:szCs w:val="32"/>
              </w:rPr>
              <w:t>_</w:t>
            </w:r>
            <w:r w:rsidR="0021634E">
              <w:rPr>
                <w:rFonts w:ascii="Comic Sans MS" w:hAnsi="Comic Sans MS"/>
                <w:b/>
                <w:bCs/>
                <w:sz w:val="32"/>
                <w:szCs w:val="32"/>
              </w:rPr>
              <w:t>VÝCHODNÍ ČECHY</w:t>
            </w:r>
          </w:p>
        </w:tc>
      </w:tr>
      <w:tr w:rsidR="0021634E" w:rsidRPr="0021634E" w:rsidTr="00E01C02">
        <w:tc>
          <w:tcPr>
            <w:tcW w:w="4111" w:type="dxa"/>
          </w:tcPr>
          <w:p w:rsidR="0021634E" w:rsidRPr="0021634E" w:rsidRDefault="0021634E" w:rsidP="0021634E">
            <w:pPr>
              <w:jc w:val="center"/>
              <w:rPr>
                <w:rFonts w:ascii="Comic Sans MS" w:hAnsi="Comic Sans MS"/>
                <w:sz w:val="32"/>
                <w:szCs w:val="32"/>
              </w:rPr>
            </w:pPr>
            <w:r w:rsidRPr="0021634E">
              <w:rPr>
                <w:rFonts w:ascii="Comic Sans MS" w:hAnsi="Comic Sans MS"/>
                <w:sz w:val="32"/>
                <w:szCs w:val="32"/>
              </w:rPr>
              <w:t>Autor</w:t>
            </w:r>
          </w:p>
        </w:tc>
        <w:tc>
          <w:tcPr>
            <w:tcW w:w="6521" w:type="dxa"/>
          </w:tcPr>
          <w:p w:rsidR="0021634E" w:rsidRPr="0021634E" w:rsidRDefault="0021634E" w:rsidP="0021634E">
            <w:pPr>
              <w:jc w:val="center"/>
              <w:rPr>
                <w:rFonts w:ascii="Comic Sans MS" w:hAnsi="Comic Sans MS"/>
                <w:sz w:val="32"/>
                <w:szCs w:val="32"/>
              </w:rPr>
            </w:pPr>
            <w:r w:rsidRPr="0021634E">
              <w:rPr>
                <w:rFonts w:ascii="Comic Sans MS" w:hAnsi="Comic Sans MS"/>
                <w:sz w:val="32"/>
                <w:szCs w:val="32"/>
              </w:rPr>
              <w:t xml:space="preserve">Mgr. Jiřina </w:t>
            </w:r>
            <w:proofErr w:type="spellStart"/>
            <w:r w:rsidRPr="0021634E">
              <w:rPr>
                <w:rFonts w:ascii="Comic Sans MS" w:hAnsi="Comic Sans MS"/>
                <w:sz w:val="32"/>
                <w:szCs w:val="32"/>
              </w:rPr>
              <w:t>Zorková</w:t>
            </w:r>
            <w:proofErr w:type="spellEnd"/>
          </w:p>
        </w:tc>
      </w:tr>
    </w:tbl>
    <w:p w:rsidR="000E676B" w:rsidRDefault="000E676B" w:rsidP="0021634E">
      <w:pPr>
        <w:jc w:val="center"/>
        <w:rPr>
          <w:rFonts w:ascii="Comic Sans MS" w:hAnsi="Comic Sans MS"/>
          <w:sz w:val="32"/>
          <w:szCs w:val="32"/>
        </w:rPr>
      </w:pPr>
      <w:r>
        <w:rPr>
          <w:rFonts w:ascii="Comic Sans MS" w:hAnsi="Comic Sans MS"/>
          <w:sz w:val="32"/>
          <w:szCs w:val="32"/>
        </w:rPr>
        <w:lastRenderedPageBreak/>
        <w:t>Východní Čechy</w:t>
      </w:r>
    </w:p>
    <w:p w:rsidR="000E676B" w:rsidRDefault="000E676B" w:rsidP="000E676B">
      <w:pPr>
        <w:pStyle w:val="Odstavecseseznamem"/>
        <w:numPr>
          <w:ilvl w:val="0"/>
          <w:numId w:val="2"/>
        </w:numPr>
        <w:rPr>
          <w:rFonts w:ascii="Times New Roman" w:hAnsi="Times New Roman" w:cs="Times New Roman"/>
          <w:sz w:val="24"/>
          <w:szCs w:val="24"/>
        </w:rPr>
      </w:pPr>
      <w:r>
        <w:rPr>
          <w:rFonts w:ascii="Times New Roman" w:hAnsi="Times New Roman" w:cs="Times New Roman"/>
          <w:sz w:val="24"/>
          <w:szCs w:val="24"/>
        </w:rPr>
        <w:t xml:space="preserve">Následující údaje zjisti s pomocí mapy (Školní atlas </w:t>
      </w:r>
      <w:proofErr w:type="gramStart"/>
      <w:r>
        <w:rPr>
          <w:rFonts w:ascii="Times New Roman" w:hAnsi="Times New Roman" w:cs="Times New Roman"/>
          <w:sz w:val="24"/>
          <w:szCs w:val="24"/>
        </w:rPr>
        <w:t>str.18</w:t>
      </w:r>
      <w:proofErr w:type="gramEnd"/>
      <w:r>
        <w:rPr>
          <w:rFonts w:ascii="Times New Roman" w:hAnsi="Times New Roman" w:cs="Times New Roman"/>
          <w:sz w:val="24"/>
          <w:szCs w:val="24"/>
        </w:rPr>
        <w:t>)</w:t>
      </w:r>
    </w:p>
    <w:tbl>
      <w:tblPr>
        <w:tblStyle w:val="Mkatabulky"/>
        <w:tblW w:w="0" w:type="auto"/>
        <w:tblInd w:w="720" w:type="dxa"/>
        <w:tblLook w:val="04A0" w:firstRow="1" w:lastRow="0" w:firstColumn="1" w:lastColumn="0" w:noHBand="0" w:noVBand="1"/>
      </w:tblPr>
      <w:tblGrid>
        <w:gridCol w:w="2865"/>
        <w:gridCol w:w="2870"/>
        <w:gridCol w:w="2787"/>
      </w:tblGrid>
      <w:tr w:rsidR="000E676B" w:rsidTr="000E676B">
        <w:tc>
          <w:tcPr>
            <w:tcW w:w="3055" w:type="dxa"/>
          </w:tcPr>
          <w:p w:rsidR="000E676B" w:rsidRDefault="000E676B"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řeka</w:t>
            </w:r>
          </w:p>
          <w:p w:rsidR="000E676B" w:rsidRDefault="000E676B" w:rsidP="000E676B">
            <w:pPr>
              <w:pStyle w:val="Odstavecseseznamem"/>
              <w:ind w:left="0"/>
              <w:rPr>
                <w:rFonts w:ascii="Times New Roman" w:hAnsi="Times New Roman" w:cs="Times New Roman"/>
                <w:sz w:val="24"/>
                <w:szCs w:val="24"/>
              </w:rPr>
            </w:pPr>
          </w:p>
        </w:tc>
        <w:tc>
          <w:tcPr>
            <w:tcW w:w="3055" w:type="dxa"/>
          </w:tcPr>
          <w:p w:rsidR="000E676B" w:rsidRDefault="000E676B"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města, která na ní leží</w:t>
            </w:r>
            <w:r w:rsidR="006A4FB1">
              <w:rPr>
                <w:rFonts w:ascii="Times New Roman" w:hAnsi="Times New Roman" w:cs="Times New Roman"/>
                <w:sz w:val="24"/>
                <w:szCs w:val="24"/>
              </w:rPr>
              <w:t xml:space="preserve"> ve východních Čechách</w:t>
            </w:r>
          </w:p>
        </w:tc>
        <w:tc>
          <w:tcPr>
            <w:tcW w:w="3056" w:type="dxa"/>
          </w:tcPr>
          <w:p w:rsidR="000E676B" w:rsidRDefault="000E676B"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ústí</w:t>
            </w:r>
          </w:p>
        </w:tc>
      </w:tr>
      <w:tr w:rsidR="000E676B" w:rsidTr="000E676B">
        <w:tc>
          <w:tcPr>
            <w:tcW w:w="3055" w:type="dxa"/>
          </w:tcPr>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Labe</w:t>
            </w:r>
          </w:p>
          <w:p w:rsidR="005E2928" w:rsidRDefault="005E2928"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p>
        </w:tc>
        <w:tc>
          <w:tcPr>
            <w:tcW w:w="3055" w:type="dxa"/>
          </w:tcPr>
          <w:p w:rsidR="000E676B" w:rsidRDefault="000E676B" w:rsidP="000E676B">
            <w:pPr>
              <w:pStyle w:val="Odstavecseseznamem"/>
              <w:ind w:left="0"/>
              <w:rPr>
                <w:rFonts w:ascii="Times New Roman" w:hAnsi="Times New Roman" w:cs="Times New Roman"/>
                <w:sz w:val="24"/>
                <w:szCs w:val="24"/>
              </w:rPr>
            </w:pPr>
          </w:p>
        </w:tc>
        <w:tc>
          <w:tcPr>
            <w:tcW w:w="3056" w:type="dxa"/>
          </w:tcPr>
          <w:p w:rsidR="000E676B" w:rsidRDefault="000E676B" w:rsidP="000E676B">
            <w:pPr>
              <w:pStyle w:val="Odstavecseseznamem"/>
              <w:ind w:left="0"/>
              <w:rPr>
                <w:rFonts w:ascii="Times New Roman" w:hAnsi="Times New Roman" w:cs="Times New Roman"/>
                <w:sz w:val="24"/>
                <w:szCs w:val="24"/>
              </w:rPr>
            </w:pPr>
          </w:p>
        </w:tc>
      </w:tr>
      <w:tr w:rsidR="000E676B" w:rsidTr="000E676B">
        <w:tc>
          <w:tcPr>
            <w:tcW w:w="3055" w:type="dxa"/>
          </w:tcPr>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Orlice</w:t>
            </w:r>
          </w:p>
          <w:p w:rsidR="000E676B" w:rsidRDefault="000E676B"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p>
        </w:tc>
        <w:tc>
          <w:tcPr>
            <w:tcW w:w="3055" w:type="dxa"/>
          </w:tcPr>
          <w:p w:rsidR="000E676B" w:rsidRDefault="000E676B" w:rsidP="000E676B">
            <w:pPr>
              <w:pStyle w:val="Odstavecseseznamem"/>
              <w:ind w:left="0"/>
              <w:rPr>
                <w:rFonts w:ascii="Times New Roman" w:hAnsi="Times New Roman" w:cs="Times New Roman"/>
                <w:sz w:val="24"/>
                <w:szCs w:val="24"/>
              </w:rPr>
            </w:pPr>
          </w:p>
        </w:tc>
        <w:tc>
          <w:tcPr>
            <w:tcW w:w="3056" w:type="dxa"/>
          </w:tcPr>
          <w:p w:rsidR="000E676B" w:rsidRDefault="000E676B" w:rsidP="000E676B">
            <w:pPr>
              <w:pStyle w:val="Odstavecseseznamem"/>
              <w:ind w:left="0"/>
              <w:rPr>
                <w:rFonts w:ascii="Times New Roman" w:hAnsi="Times New Roman" w:cs="Times New Roman"/>
                <w:sz w:val="24"/>
                <w:szCs w:val="24"/>
              </w:rPr>
            </w:pPr>
          </w:p>
        </w:tc>
      </w:tr>
      <w:tr w:rsidR="000E676B" w:rsidTr="000E676B">
        <w:tc>
          <w:tcPr>
            <w:tcW w:w="3055" w:type="dxa"/>
          </w:tcPr>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Chrudimka</w:t>
            </w:r>
          </w:p>
          <w:p w:rsidR="000E676B" w:rsidRDefault="000E676B"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p>
        </w:tc>
        <w:tc>
          <w:tcPr>
            <w:tcW w:w="3055" w:type="dxa"/>
          </w:tcPr>
          <w:p w:rsidR="000E676B" w:rsidRDefault="000E676B" w:rsidP="000E676B">
            <w:pPr>
              <w:pStyle w:val="Odstavecseseznamem"/>
              <w:ind w:left="0"/>
              <w:rPr>
                <w:rFonts w:ascii="Times New Roman" w:hAnsi="Times New Roman" w:cs="Times New Roman"/>
                <w:sz w:val="24"/>
                <w:szCs w:val="24"/>
              </w:rPr>
            </w:pPr>
          </w:p>
        </w:tc>
        <w:tc>
          <w:tcPr>
            <w:tcW w:w="3056" w:type="dxa"/>
          </w:tcPr>
          <w:p w:rsidR="000E676B" w:rsidRDefault="000E676B" w:rsidP="000E676B">
            <w:pPr>
              <w:pStyle w:val="Odstavecseseznamem"/>
              <w:ind w:left="0"/>
              <w:rPr>
                <w:rFonts w:ascii="Times New Roman" w:hAnsi="Times New Roman" w:cs="Times New Roman"/>
                <w:sz w:val="24"/>
                <w:szCs w:val="24"/>
              </w:rPr>
            </w:pPr>
          </w:p>
        </w:tc>
      </w:tr>
      <w:tr w:rsidR="000E676B" w:rsidTr="000E676B">
        <w:tc>
          <w:tcPr>
            <w:tcW w:w="3055" w:type="dxa"/>
          </w:tcPr>
          <w:p w:rsidR="000E676B" w:rsidRDefault="000E676B" w:rsidP="000E676B">
            <w:pPr>
              <w:pStyle w:val="Odstavecseseznamem"/>
              <w:ind w:left="0"/>
              <w:rPr>
                <w:rFonts w:ascii="Times New Roman" w:hAnsi="Times New Roman" w:cs="Times New Roman"/>
                <w:sz w:val="24"/>
                <w:szCs w:val="24"/>
              </w:rPr>
            </w:pPr>
            <w:r>
              <w:rPr>
                <w:rFonts w:ascii="Times New Roman" w:hAnsi="Times New Roman" w:cs="Times New Roman"/>
                <w:sz w:val="24"/>
                <w:szCs w:val="24"/>
              </w:rPr>
              <w:t>Cidlina</w:t>
            </w:r>
          </w:p>
          <w:p w:rsidR="000E676B" w:rsidRDefault="000E676B" w:rsidP="000E676B">
            <w:pPr>
              <w:pStyle w:val="Odstavecseseznamem"/>
              <w:ind w:left="0"/>
              <w:rPr>
                <w:rFonts w:ascii="Times New Roman" w:hAnsi="Times New Roman" w:cs="Times New Roman"/>
                <w:sz w:val="24"/>
                <w:szCs w:val="24"/>
              </w:rPr>
            </w:pPr>
          </w:p>
          <w:p w:rsidR="000E676B" w:rsidRDefault="000E676B" w:rsidP="000E676B">
            <w:pPr>
              <w:pStyle w:val="Odstavecseseznamem"/>
              <w:ind w:left="0"/>
              <w:rPr>
                <w:rFonts w:ascii="Times New Roman" w:hAnsi="Times New Roman" w:cs="Times New Roman"/>
                <w:sz w:val="24"/>
                <w:szCs w:val="24"/>
              </w:rPr>
            </w:pPr>
          </w:p>
        </w:tc>
        <w:tc>
          <w:tcPr>
            <w:tcW w:w="3055" w:type="dxa"/>
          </w:tcPr>
          <w:p w:rsidR="000E676B" w:rsidRDefault="000E676B" w:rsidP="000E676B">
            <w:pPr>
              <w:pStyle w:val="Odstavecseseznamem"/>
              <w:ind w:left="0"/>
              <w:rPr>
                <w:rFonts w:ascii="Times New Roman" w:hAnsi="Times New Roman" w:cs="Times New Roman"/>
                <w:sz w:val="24"/>
                <w:szCs w:val="24"/>
              </w:rPr>
            </w:pPr>
          </w:p>
        </w:tc>
        <w:tc>
          <w:tcPr>
            <w:tcW w:w="3056" w:type="dxa"/>
          </w:tcPr>
          <w:p w:rsidR="000E676B" w:rsidRDefault="000E676B" w:rsidP="000E676B">
            <w:pPr>
              <w:pStyle w:val="Odstavecseseznamem"/>
              <w:ind w:left="0"/>
              <w:rPr>
                <w:rFonts w:ascii="Times New Roman" w:hAnsi="Times New Roman" w:cs="Times New Roman"/>
                <w:sz w:val="24"/>
                <w:szCs w:val="24"/>
              </w:rPr>
            </w:pPr>
          </w:p>
        </w:tc>
      </w:tr>
    </w:tbl>
    <w:p w:rsidR="000E676B" w:rsidRDefault="000E676B" w:rsidP="000E676B">
      <w:pPr>
        <w:pStyle w:val="Odstavecseseznamem"/>
        <w:rPr>
          <w:rFonts w:ascii="Times New Roman" w:hAnsi="Times New Roman" w:cs="Times New Roman"/>
          <w:sz w:val="24"/>
          <w:szCs w:val="24"/>
        </w:rPr>
      </w:pPr>
    </w:p>
    <w:p w:rsidR="000E676B" w:rsidRDefault="005E2928" w:rsidP="000E676B">
      <w:pPr>
        <w:pStyle w:val="Odstavecseseznamem"/>
        <w:numPr>
          <w:ilvl w:val="0"/>
          <w:numId w:val="2"/>
        </w:numPr>
        <w:rPr>
          <w:rFonts w:ascii="Times New Roman" w:hAnsi="Times New Roman" w:cs="Times New Roman"/>
          <w:sz w:val="24"/>
          <w:szCs w:val="24"/>
        </w:rPr>
      </w:pPr>
      <w:r>
        <w:rPr>
          <w:rFonts w:ascii="Times New Roman" w:hAnsi="Times New Roman" w:cs="Times New Roman"/>
          <w:sz w:val="24"/>
          <w:szCs w:val="24"/>
        </w:rPr>
        <w:t>Přiřaď správné názvy k obrázkům: Ratibořice, Sněžka, Trosky, Hrubá Skála</w:t>
      </w:r>
    </w:p>
    <w:p w:rsidR="005E2928" w:rsidRDefault="005E2928" w:rsidP="005E2928">
      <w:pPr>
        <w:pStyle w:val="Odstavecseseznamem"/>
        <w:rPr>
          <w:rFonts w:ascii="Times New Roman" w:hAnsi="Times New Roman" w:cs="Times New Roman"/>
          <w:sz w:val="24"/>
          <w:szCs w:val="24"/>
        </w:rPr>
      </w:pPr>
      <w:r>
        <w:rPr>
          <w:noProof/>
          <w:lang w:eastAsia="cs-CZ"/>
        </w:rPr>
        <w:drawing>
          <wp:inline distT="0" distB="0" distL="0" distR="0" wp14:anchorId="76E1616F" wp14:editId="3F63C501">
            <wp:extent cx="2486025" cy="2352675"/>
            <wp:effectExtent l="0" t="0" r="9525" b="9525"/>
            <wp:docPr id="1" name="obrázek 7" descr="http://wiki.rvp.cz/@api/deki/files/13705/=DSC_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iki.rvp.cz/@api/deki/files/13705/=DSC_01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4924" cy="2351633"/>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Arial" w:hAnsi="Arial" w:cs="Arial"/>
          <w:noProof/>
          <w:color w:val="0000FF"/>
          <w:sz w:val="27"/>
          <w:szCs w:val="27"/>
          <w:shd w:val="clear" w:color="auto" w:fill="CCCCCC"/>
          <w:lang w:eastAsia="cs-CZ"/>
        </w:rPr>
        <w:drawing>
          <wp:inline distT="0" distB="0" distL="0" distR="0" wp14:anchorId="61C35A24" wp14:editId="1E65F9D6">
            <wp:extent cx="2238375" cy="2257425"/>
            <wp:effectExtent l="0" t="0" r="9525" b="9525"/>
            <wp:docPr id="5" name="obrázek 15" descr="http://t1.gstatic.com/images?q=tbn:ANd9GcQRmOMMurhmjCOxGF4Bm-pIT1ComPbhW2pIJ2-T0G6A-dQBHIB9VkFXHp0I_Q">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1.gstatic.com/images?q=tbn:ANd9GcQRmOMMurhmjCOxGF4Bm-pIT1ComPbhW2pIJ2-T0G6A-dQBHIB9VkFXHp0I_Q">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8375" cy="2257425"/>
                    </a:xfrm>
                    <a:prstGeom prst="rect">
                      <a:avLst/>
                    </a:prstGeom>
                    <a:noFill/>
                    <a:ln>
                      <a:noFill/>
                    </a:ln>
                  </pic:spPr>
                </pic:pic>
              </a:graphicData>
            </a:graphic>
          </wp:inline>
        </w:drawing>
      </w:r>
      <w:r>
        <w:rPr>
          <w:rFonts w:ascii="Arial" w:hAnsi="Arial" w:cs="Arial"/>
          <w:noProof/>
          <w:vanish/>
          <w:color w:val="0000FF"/>
          <w:sz w:val="27"/>
          <w:szCs w:val="27"/>
          <w:lang w:eastAsia="cs-CZ"/>
        </w:rPr>
        <w:drawing>
          <wp:inline distT="0" distB="0" distL="0" distR="0" wp14:anchorId="15758C00" wp14:editId="59888BF4">
            <wp:extent cx="1828800" cy="1371600"/>
            <wp:effectExtent l="0" t="0" r="0" b="0"/>
            <wp:docPr id="4" name="rg_hi" descr="http://t1.gstatic.com/images?q=tbn:ANd9GcS0JeDpm6lz7gDvICZyZg8ZrCS5LiEIqJQqw1wP7o_nVLGXOZbY0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S0JeDpm6lz7gDvICZyZg8ZrCS5LiEIqJQqw1wP7o_nVLGXOZbY0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r>
        <w:rPr>
          <w:rFonts w:ascii="Arial" w:hAnsi="Arial" w:cs="Arial"/>
          <w:noProof/>
          <w:vanish/>
          <w:color w:val="0000FF"/>
          <w:sz w:val="27"/>
          <w:szCs w:val="27"/>
          <w:lang w:eastAsia="cs-CZ"/>
        </w:rPr>
        <w:drawing>
          <wp:inline distT="0" distB="0" distL="0" distR="0" wp14:anchorId="666DF312" wp14:editId="2312D4CE">
            <wp:extent cx="1828800" cy="1371600"/>
            <wp:effectExtent l="0" t="0" r="0" b="0"/>
            <wp:docPr id="3" name="rg_hi" descr="http://t1.gstatic.com/images?q=tbn:ANd9GcS0JeDpm6lz7gDvICZyZg8ZrCS5LiEIqJQqw1wP7o_nVLGXOZbY0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S0JeDpm6lz7gDvICZyZg8ZrCS5LiEIqJQqw1wP7o_nVLGXOZbY0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0" cy="1371600"/>
                    </a:xfrm>
                    <a:prstGeom prst="rect">
                      <a:avLst/>
                    </a:prstGeom>
                    <a:noFill/>
                    <a:ln>
                      <a:noFill/>
                    </a:ln>
                  </pic:spPr>
                </pic:pic>
              </a:graphicData>
            </a:graphic>
          </wp:inline>
        </w:drawing>
      </w:r>
    </w:p>
    <w:p w:rsidR="005E2928" w:rsidRDefault="005E2928" w:rsidP="005E2928">
      <w:pPr>
        <w:pStyle w:val="Odstavecseseznamem"/>
        <w:rPr>
          <w:rFonts w:ascii="Times New Roman" w:hAnsi="Times New Roman" w:cs="Times New Roman"/>
          <w:sz w:val="24"/>
          <w:szCs w:val="24"/>
        </w:rPr>
      </w:pPr>
      <w:r>
        <w:rPr>
          <w:rFonts w:ascii="Times New Roman" w:hAnsi="Times New Roman" w:cs="Times New Roman"/>
          <w:sz w:val="24"/>
          <w:szCs w:val="24"/>
        </w:rPr>
        <w:t xml:space="preserve">        </w:t>
      </w:r>
    </w:p>
    <w:p w:rsidR="005E2928" w:rsidRDefault="005E2928" w:rsidP="005E2928">
      <w:pPr>
        <w:pStyle w:val="Odstavecseseznamem"/>
        <w:rPr>
          <w:rFonts w:ascii="Times New Roman" w:hAnsi="Times New Roman" w:cs="Times New Roman"/>
          <w:sz w:val="24"/>
          <w:szCs w:val="24"/>
        </w:rPr>
      </w:pPr>
      <w:r>
        <w:rPr>
          <w:noProof/>
          <w:lang w:eastAsia="cs-CZ"/>
        </w:rPr>
        <w:drawing>
          <wp:inline distT="0" distB="0" distL="0" distR="0" wp14:anchorId="247A9F74" wp14:editId="0F43FCF6">
            <wp:extent cx="2571750" cy="2333625"/>
            <wp:effectExtent l="0" t="0" r="0" b="9525"/>
            <wp:docPr id="2" name="obrázek 9" descr="DSC_0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_015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1750" cy="2333625"/>
                    </a:xfrm>
                    <a:prstGeom prst="rect">
                      <a:avLst/>
                    </a:prstGeom>
                    <a:noFill/>
                    <a:ln>
                      <a:noFill/>
                    </a:ln>
                  </pic:spPr>
                </pic:pic>
              </a:graphicData>
            </a:graphic>
          </wp:inline>
        </w:drawing>
      </w:r>
      <w:r>
        <w:rPr>
          <w:rFonts w:ascii="Arial" w:hAnsi="Arial" w:cs="Arial"/>
          <w:noProof/>
          <w:color w:val="0000FF"/>
          <w:sz w:val="27"/>
          <w:szCs w:val="27"/>
          <w:shd w:val="clear" w:color="auto" w:fill="CCCCCC"/>
          <w:lang w:eastAsia="cs-CZ"/>
        </w:rPr>
        <w:t xml:space="preserve">    </w:t>
      </w:r>
      <w:r w:rsidRPr="005E2928">
        <w:rPr>
          <w:rFonts w:ascii="Arial" w:hAnsi="Arial" w:cs="Arial"/>
          <w:noProof/>
          <w:color w:val="0000FF"/>
          <w:sz w:val="27"/>
          <w:szCs w:val="27"/>
          <w:shd w:val="clear" w:color="auto" w:fill="CCCCCC"/>
          <w:lang w:eastAsia="cs-CZ"/>
        </w:rPr>
        <w:t xml:space="preserve"> </w:t>
      </w:r>
      <w:r>
        <w:rPr>
          <w:rFonts w:ascii="Arial" w:hAnsi="Arial" w:cs="Arial"/>
          <w:noProof/>
          <w:color w:val="0000FF"/>
          <w:sz w:val="27"/>
          <w:szCs w:val="27"/>
          <w:shd w:val="clear" w:color="auto" w:fill="CCCCCC"/>
          <w:lang w:eastAsia="cs-CZ"/>
        </w:rPr>
        <w:drawing>
          <wp:inline distT="0" distB="0" distL="0" distR="0" wp14:anchorId="3359B356" wp14:editId="27B3F740">
            <wp:extent cx="2190750" cy="2333625"/>
            <wp:effectExtent l="0" t="0" r="0" b="9525"/>
            <wp:docPr id="6" name="obrázek 16" descr="http://t2.gstatic.com/images?q=tbn:ANd9GcS5fimhA7oPRR8kkp7nprHl1Cl5oIo9XWa5MPKsYWRRNuZUKjkUAG1pdzRNWw">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2.gstatic.com/images?q=tbn:ANd9GcS5fimhA7oPRR8kkp7nprHl1Cl5oIo9XWa5MPKsYWRRNuZUKjkUAG1pdzRNWw">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90750" cy="2333625"/>
                    </a:xfrm>
                    <a:prstGeom prst="rect">
                      <a:avLst/>
                    </a:prstGeom>
                    <a:noFill/>
                    <a:ln>
                      <a:noFill/>
                    </a:ln>
                  </pic:spPr>
                </pic:pic>
              </a:graphicData>
            </a:graphic>
          </wp:inline>
        </w:drawing>
      </w:r>
    </w:p>
    <w:p w:rsidR="005E2928" w:rsidRDefault="006A4FB1" w:rsidP="005E2928">
      <w:pPr>
        <w:pStyle w:val="Odstavecseseznamem"/>
        <w:rPr>
          <w:rFonts w:ascii="Times New Roman" w:hAnsi="Times New Roman" w:cs="Times New Roman"/>
          <w:sz w:val="24"/>
          <w:szCs w:val="24"/>
        </w:rPr>
      </w:pPr>
      <w:proofErr w:type="gramStart"/>
      <w:r>
        <w:rPr>
          <w:rFonts w:ascii="Times New Roman" w:hAnsi="Times New Roman" w:cs="Times New Roman"/>
          <w:sz w:val="24"/>
          <w:szCs w:val="24"/>
        </w:rPr>
        <w:t>3.Můžeš</w:t>
      </w:r>
      <w:proofErr w:type="gramEnd"/>
      <w:r>
        <w:rPr>
          <w:rFonts w:ascii="Times New Roman" w:hAnsi="Times New Roman" w:cs="Times New Roman"/>
          <w:sz w:val="24"/>
          <w:szCs w:val="24"/>
        </w:rPr>
        <w:t xml:space="preserve"> o těchto místech najít informace, které by zajímali i tvoje spolužáky.</w:t>
      </w:r>
    </w:p>
    <w:p w:rsidR="005E2928" w:rsidRPr="00493C63" w:rsidRDefault="00C044B5" w:rsidP="005E2928">
      <w:pPr>
        <w:pStyle w:val="Odstavecseseznamem"/>
      </w:pPr>
      <w:r>
        <w:rPr>
          <w:rFonts w:ascii="Times New Roman" w:hAnsi="Times New Roman" w:cs="Times New Roman"/>
          <w:sz w:val="24"/>
          <w:szCs w:val="24"/>
        </w:rPr>
        <w:lastRenderedPageBreak/>
        <w:t xml:space="preserve">Odkazy: </w:t>
      </w:r>
      <w:hyperlink r:id="rId18" w:history="1">
        <w:r w:rsidRPr="00493C63">
          <w:rPr>
            <w:rStyle w:val="Hypertextovodkaz"/>
            <w:color w:val="auto"/>
          </w:rPr>
          <w:t>http://wiki.rvp.cz/Kabinet/Obrazky/%C4%8Cesko/P%C5%99%C3%ADrodn%C3%AD_zaj%C3%ADmavosti_%C4%8Ceska/%C4%8Cesk%C3%BD_r%C3%A1j/Hrady%2c_z%C3%A1mky%2c_z%C5%99%C3%ADceniny</w:t>
        </w:r>
      </w:hyperlink>
    </w:p>
    <w:p w:rsidR="00C044B5" w:rsidRPr="00493C63" w:rsidRDefault="00493C63" w:rsidP="005E2928">
      <w:pPr>
        <w:pStyle w:val="Odstavecseseznamem"/>
        <w:rPr>
          <w:rFonts w:ascii="Times New Roman" w:hAnsi="Times New Roman" w:cs="Times New Roman"/>
          <w:sz w:val="24"/>
          <w:szCs w:val="24"/>
        </w:rPr>
      </w:pPr>
      <w:hyperlink r:id="rId19" w:history="1">
        <w:r w:rsidR="00C044B5" w:rsidRPr="00493C63">
          <w:rPr>
            <w:rStyle w:val="Hypertextovodkaz"/>
            <w:rFonts w:ascii="Times New Roman" w:hAnsi="Times New Roman" w:cs="Times New Roman"/>
            <w:color w:val="auto"/>
            <w:sz w:val="24"/>
            <w:szCs w:val="24"/>
          </w:rPr>
          <w:t>http://www.google.cz/imgres?imgurl=http://www.rodinnevylety.cz/wp-content/uploads/2006/09/CIMG0106.JPG&amp;imgrefurl=http://www.rodinnevylety.cz/kam-s-detmi/kam-na-vylet-s-detmi/babiccino-udoli&amp;usg=__XblonB_rr5K0gXVkp1mz5hHpqAU=&amp;h=352&amp;w=470&amp;sz=32&amp;hl=cs&amp;start=0&amp;zoom=1&amp;tbnid=8zJmjVbdhiFEQM:&amp;tbnh=111&amp;tbnw=147&amp;ei=EIGoTeGOIMHX4wbCwZy7Cg&amp;prev=/images%3Fq%3DRatibo%25C5%2599ice%26hl%3Dcs%26biw%3D816%26bih%3D326%26gbv%3D2%26tbm%3Disch0%2C122&amp;itbs=1&amp;iact=hc&amp;vpx=271&amp;vpy=21&amp;dur=802&amp;hovh=194&amp;hovw=259&amp;tx=177&amp;ty=197&amp;oei=-</w:t>
        </w:r>
        <w:bookmarkStart w:id="0" w:name="_GoBack"/>
        <w:bookmarkEnd w:id="0"/>
        <w:r w:rsidR="00C044B5" w:rsidRPr="00493C63">
          <w:rPr>
            <w:rStyle w:val="Hypertextovodkaz"/>
            <w:rFonts w:ascii="Times New Roman" w:hAnsi="Times New Roman" w:cs="Times New Roman"/>
            <w:color w:val="auto"/>
            <w:sz w:val="24"/>
            <w:szCs w:val="24"/>
          </w:rPr>
          <w:t>YCoTYfrAoeo8AP_tvmnBg&amp;page=1&amp;ndsp=8&amp;ved=1t:429,r:5,s:0&amp;biw=816&amp;bih=326</w:t>
        </w:r>
      </w:hyperlink>
    </w:p>
    <w:p w:rsidR="00C044B5" w:rsidRPr="00493C63" w:rsidRDefault="00493C63" w:rsidP="005E2928">
      <w:pPr>
        <w:pStyle w:val="Odstavecseseznamem"/>
        <w:rPr>
          <w:rFonts w:ascii="Times New Roman" w:hAnsi="Times New Roman" w:cs="Times New Roman"/>
          <w:sz w:val="24"/>
          <w:szCs w:val="24"/>
        </w:rPr>
      </w:pPr>
      <w:hyperlink r:id="rId20" w:history="1">
        <w:r w:rsidR="00C044B5" w:rsidRPr="00493C63">
          <w:rPr>
            <w:rStyle w:val="Hypertextovodkaz"/>
            <w:rFonts w:ascii="Times New Roman" w:hAnsi="Times New Roman" w:cs="Times New Roman"/>
            <w:color w:val="auto"/>
            <w:sz w:val="24"/>
            <w:szCs w:val="24"/>
          </w:rPr>
          <w:t>http://www.google.cz/imgres?imgurl=http://www.upotoka.cz/img/pictures/snezka_1163113813.jpg&amp;imgrefurl=http://www.upotoka.cz/Snezka-ubytovani-Krkonose-a-Jizerske-hory&amp;usg=__hQtX3ETKdwjvooRexjIrDnDniyM=&amp;h=180&amp;w=240&amp;sz=8&amp;hl=cs&amp;start=8&amp;zoom=1&amp;tbnid=TCnBM-4icLYSjM:&amp;tbnh=105&amp;tbnw=149&amp;ei=1oGoTaOJDuXX4waB9pXACg&amp;prev=/search%3Fq%3DSn%25C4%259B%25C5%25BEka%26hl%3Dcs%26biw%3D816%26bih%3D326%26gbv%3D2%26tbm%3Disch&amp;itbs=1&amp;iact=rc&amp;dur=522&amp;oei=0IGoTd27CtSo8AOU3Y2nBg&amp;page=2&amp;ndsp=8&amp;ved=1t:429,r:2,s:8&amp;tx=94&amp;ty=88</w:t>
        </w:r>
      </w:hyperlink>
    </w:p>
    <w:p w:rsidR="00C044B5" w:rsidRDefault="00C044B5" w:rsidP="005E2928">
      <w:pPr>
        <w:pStyle w:val="Odstavecseseznamem"/>
        <w:rPr>
          <w:rFonts w:ascii="Times New Roman" w:hAnsi="Times New Roman" w:cs="Times New Roman"/>
          <w:sz w:val="24"/>
          <w:szCs w:val="24"/>
        </w:rPr>
      </w:pPr>
    </w:p>
    <w:p w:rsidR="005E2928" w:rsidRDefault="005E2928" w:rsidP="005E2928">
      <w:pPr>
        <w:pStyle w:val="Odstavecseseznamem"/>
        <w:rPr>
          <w:rFonts w:ascii="Times New Roman" w:hAnsi="Times New Roman" w:cs="Times New Roman"/>
          <w:sz w:val="24"/>
          <w:szCs w:val="24"/>
        </w:rPr>
      </w:pPr>
    </w:p>
    <w:p w:rsidR="005E2928" w:rsidRDefault="005E2928"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r>
        <w:rPr>
          <w:rFonts w:ascii="Times New Roman" w:hAnsi="Times New Roman" w:cs="Times New Roman"/>
          <w:sz w:val="24"/>
          <w:szCs w:val="24"/>
        </w:rPr>
        <w:lastRenderedPageBreak/>
        <w:t>Řešení</w:t>
      </w:r>
    </w:p>
    <w:p w:rsidR="006A4FB1" w:rsidRDefault="006A4FB1" w:rsidP="005E2928">
      <w:pPr>
        <w:pStyle w:val="Odstavecseseznamem"/>
        <w:rPr>
          <w:rFonts w:ascii="Times New Roman" w:hAnsi="Times New Roman" w:cs="Times New Roman"/>
          <w:sz w:val="24"/>
          <w:szCs w:val="24"/>
        </w:rPr>
      </w:pPr>
    </w:p>
    <w:p w:rsidR="006A4FB1" w:rsidRDefault="006A4FB1" w:rsidP="005E2928">
      <w:pPr>
        <w:pStyle w:val="Odstavecseseznamem"/>
        <w:rPr>
          <w:rFonts w:ascii="Times New Roman" w:hAnsi="Times New Roman" w:cs="Times New Roman"/>
          <w:sz w:val="24"/>
          <w:szCs w:val="24"/>
        </w:rPr>
      </w:pPr>
      <w:r>
        <w:rPr>
          <w:rFonts w:ascii="Times New Roman" w:hAnsi="Times New Roman" w:cs="Times New Roman"/>
          <w:sz w:val="24"/>
          <w:szCs w:val="24"/>
        </w:rPr>
        <w:t>1.</w:t>
      </w:r>
    </w:p>
    <w:tbl>
      <w:tblPr>
        <w:tblStyle w:val="Mkatabulky"/>
        <w:tblW w:w="0" w:type="auto"/>
        <w:tblInd w:w="720" w:type="dxa"/>
        <w:tblLook w:val="04A0" w:firstRow="1" w:lastRow="0" w:firstColumn="1" w:lastColumn="0" w:noHBand="0" w:noVBand="1"/>
      </w:tblPr>
      <w:tblGrid>
        <w:gridCol w:w="2849"/>
        <w:gridCol w:w="2835"/>
        <w:gridCol w:w="2838"/>
      </w:tblGrid>
      <w:tr w:rsidR="006A4FB1" w:rsidTr="006A4FB1">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Labe</w:t>
            </w:r>
          </w:p>
        </w:tc>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Hradec Králové</w:t>
            </w:r>
          </w:p>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Pardubice</w:t>
            </w:r>
          </w:p>
        </w:tc>
        <w:tc>
          <w:tcPr>
            <w:tcW w:w="3056"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do Severního moře</w:t>
            </w:r>
          </w:p>
        </w:tc>
      </w:tr>
      <w:tr w:rsidR="006A4FB1" w:rsidTr="006A4FB1">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Orlice</w:t>
            </w:r>
          </w:p>
        </w:tc>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Hradec Králové</w:t>
            </w:r>
          </w:p>
        </w:tc>
        <w:tc>
          <w:tcPr>
            <w:tcW w:w="3056"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do Labe</w:t>
            </w:r>
          </w:p>
        </w:tc>
      </w:tr>
      <w:tr w:rsidR="006A4FB1" w:rsidTr="006A4FB1">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Chrudimka</w:t>
            </w:r>
          </w:p>
        </w:tc>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Chrudim</w:t>
            </w:r>
          </w:p>
        </w:tc>
        <w:tc>
          <w:tcPr>
            <w:tcW w:w="3056"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do Labe</w:t>
            </w:r>
          </w:p>
        </w:tc>
      </w:tr>
      <w:tr w:rsidR="006A4FB1" w:rsidTr="006A4FB1">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Cidlina</w:t>
            </w:r>
          </w:p>
        </w:tc>
        <w:tc>
          <w:tcPr>
            <w:tcW w:w="3055"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Jičín,</w:t>
            </w:r>
          </w:p>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Chlumec nad Cidlinou</w:t>
            </w:r>
          </w:p>
        </w:tc>
        <w:tc>
          <w:tcPr>
            <w:tcW w:w="3056" w:type="dxa"/>
          </w:tcPr>
          <w:p w:rsidR="006A4FB1" w:rsidRDefault="006A4FB1" w:rsidP="005E2928">
            <w:pPr>
              <w:pStyle w:val="Odstavecseseznamem"/>
              <w:ind w:left="0"/>
              <w:rPr>
                <w:rFonts w:ascii="Times New Roman" w:hAnsi="Times New Roman" w:cs="Times New Roman"/>
                <w:sz w:val="24"/>
                <w:szCs w:val="24"/>
              </w:rPr>
            </w:pPr>
            <w:r>
              <w:rPr>
                <w:rFonts w:ascii="Times New Roman" w:hAnsi="Times New Roman" w:cs="Times New Roman"/>
                <w:sz w:val="24"/>
                <w:szCs w:val="24"/>
              </w:rPr>
              <w:t>do Labe</w:t>
            </w:r>
          </w:p>
        </w:tc>
      </w:tr>
    </w:tbl>
    <w:p w:rsidR="006A4FB1" w:rsidRDefault="006A4FB1" w:rsidP="005E2928">
      <w:pPr>
        <w:pStyle w:val="Odstavecseseznamem"/>
        <w:rPr>
          <w:rFonts w:ascii="Times New Roman" w:hAnsi="Times New Roman" w:cs="Times New Roman"/>
          <w:sz w:val="24"/>
          <w:szCs w:val="24"/>
        </w:rPr>
      </w:pPr>
    </w:p>
    <w:p w:rsidR="000E676B" w:rsidRDefault="006A4FB1" w:rsidP="006A4FB1">
      <w:pPr>
        <w:ind w:left="720"/>
        <w:rPr>
          <w:rFonts w:ascii="Times New Roman" w:hAnsi="Times New Roman" w:cs="Times New Roman"/>
          <w:sz w:val="24"/>
          <w:szCs w:val="24"/>
        </w:rPr>
      </w:pPr>
      <w:r w:rsidRPr="006A4FB1">
        <w:rPr>
          <w:rFonts w:ascii="Times New Roman" w:hAnsi="Times New Roman" w:cs="Times New Roman"/>
          <w:sz w:val="24"/>
          <w:szCs w:val="24"/>
        </w:rPr>
        <w:t>2.</w:t>
      </w:r>
      <w:r>
        <w:rPr>
          <w:rFonts w:ascii="Times New Roman" w:hAnsi="Times New Roman" w:cs="Times New Roman"/>
          <w:sz w:val="24"/>
          <w:szCs w:val="24"/>
        </w:rPr>
        <w:t xml:space="preserve">     </w:t>
      </w:r>
      <w:proofErr w:type="gramStart"/>
      <w:r>
        <w:rPr>
          <w:rFonts w:ascii="Times New Roman" w:hAnsi="Times New Roman" w:cs="Times New Roman"/>
          <w:sz w:val="24"/>
          <w:szCs w:val="24"/>
        </w:rPr>
        <w:t>Trosky                                   Sněžka</w:t>
      </w:r>
      <w:proofErr w:type="gramEnd"/>
    </w:p>
    <w:p w:rsidR="006A4FB1" w:rsidRDefault="006A4FB1" w:rsidP="006A4FB1">
      <w:pPr>
        <w:ind w:left="720"/>
        <w:rPr>
          <w:rFonts w:ascii="Times New Roman" w:hAnsi="Times New Roman" w:cs="Times New Roman"/>
          <w:sz w:val="24"/>
          <w:szCs w:val="24"/>
        </w:rPr>
      </w:pPr>
      <w:r>
        <w:rPr>
          <w:rFonts w:ascii="Times New Roman" w:hAnsi="Times New Roman" w:cs="Times New Roman"/>
          <w:sz w:val="24"/>
          <w:szCs w:val="24"/>
        </w:rPr>
        <w:t xml:space="preserve">        Hrubá </w:t>
      </w:r>
      <w:proofErr w:type="gramStart"/>
      <w:r>
        <w:rPr>
          <w:rFonts w:ascii="Times New Roman" w:hAnsi="Times New Roman" w:cs="Times New Roman"/>
          <w:sz w:val="24"/>
          <w:szCs w:val="24"/>
        </w:rPr>
        <w:t>Skála                          Ratibořice</w:t>
      </w:r>
      <w:proofErr w:type="gramEnd"/>
    </w:p>
    <w:p w:rsidR="006A4FB1" w:rsidRDefault="006A4FB1" w:rsidP="006A4FB1">
      <w:pPr>
        <w:ind w:left="720"/>
        <w:rPr>
          <w:rFonts w:ascii="Times New Roman" w:hAnsi="Times New Roman" w:cs="Times New Roman"/>
          <w:sz w:val="24"/>
          <w:szCs w:val="24"/>
        </w:rPr>
      </w:pPr>
    </w:p>
    <w:p w:rsidR="006A4FB1" w:rsidRDefault="006A4FB1" w:rsidP="006A4FB1">
      <w:pPr>
        <w:pStyle w:val="Odstavecseseznamem"/>
        <w:numPr>
          <w:ilvl w:val="0"/>
          <w:numId w:val="2"/>
        </w:numPr>
        <w:rPr>
          <w:rFonts w:ascii="Times New Roman" w:hAnsi="Times New Roman" w:cs="Times New Roman"/>
          <w:sz w:val="24"/>
          <w:szCs w:val="24"/>
        </w:rPr>
      </w:pPr>
      <w:r>
        <w:rPr>
          <w:rFonts w:ascii="Times New Roman" w:hAnsi="Times New Roman" w:cs="Times New Roman"/>
          <w:sz w:val="24"/>
          <w:szCs w:val="24"/>
        </w:rPr>
        <w:t>Trosky jsou zřícenina hradu v Českém ráji, mezi Turnovem a Jičínem.</w:t>
      </w:r>
    </w:p>
    <w:p w:rsidR="006A4FB1" w:rsidRPr="006A4FB1" w:rsidRDefault="006A4FB1" w:rsidP="006A4FB1">
      <w:pPr>
        <w:pStyle w:val="Odstavecseseznamem"/>
        <w:rPr>
          <w:rFonts w:ascii="Times New Roman" w:hAnsi="Times New Roman" w:cs="Times New Roman"/>
          <w:sz w:val="24"/>
          <w:szCs w:val="24"/>
        </w:rPr>
      </w:pPr>
      <w:r w:rsidRPr="006A4FB1">
        <w:rPr>
          <w:rFonts w:ascii="Times New Roman" w:hAnsi="Times New Roman" w:cs="Times New Roman"/>
          <w:sz w:val="24"/>
          <w:szCs w:val="24"/>
        </w:rPr>
        <w:t xml:space="preserve">Se stavbou hradu bylo započato koncem 14. století (asi kolem roku 1380), tedy v době, kdy mýtus o nedobytnosti hradů se začal rozplývat v dýmu </w:t>
      </w:r>
      <w:proofErr w:type="gramStart"/>
      <w:r w:rsidRPr="006A4FB1">
        <w:rPr>
          <w:rFonts w:ascii="Times New Roman" w:hAnsi="Times New Roman" w:cs="Times New Roman"/>
          <w:sz w:val="24"/>
          <w:szCs w:val="24"/>
        </w:rPr>
        <w:t>prvních  dělových</w:t>
      </w:r>
      <w:proofErr w:type="gramEnd"/>
      <w:r w:rsidRPr="006A4FB1">
        <w:rPr>
          <w:rFonts w:ascii="Times New Roman" w:hAnsi="Times New Roman" w:cs="Times New Roman"/>
          <w:sz w:val="24"/>
          <w:szCs w:val="24"/>
        </w:rPr>
        <w:t xml:space="preserve"> výstřelů. Vlastnosti terénu rozhodly i o způsobu stavby. Mezi oběma čedičovými homolemi byl založen vnitřní hrad. Z jihu byl chráněný prudkým svahem, na severu předhradím. Boky zajišťovaly více než </w:t>
      </w:r>
      <w:proofErr w:type="gramStart"/>
      <w:r w:rsidRPr="006A4FB1">
        <w:rPr>
          <w:rFonts w:ascii="Times New Roman" w:hAnsi="Times New Roman" w:cs="Times New Roman"/>
          <w:sz w:val="24"/>
          <w:szCs w:val="24"/>
        </w:rPr>
        <w:t>dostatečně  obě</w:t>
      </w:r>
      <w:proofErr w:type="gramEnd"/>
      <w:r w:rsidRPr="006A4FB1">
        <w:rPr>
          <w:rFonts w:ascii="Times New Roman" w:hAnsi="Times New Roman" w:cs="Times New Roman"/>
          <w:sz w:val="24"/>
          <w:szCs w:val="24"/>
        </w:rPr>
        <w:t xml:space="preserve"> čedičové homole, které však nezůstaly nevyužity. Na obou nepřístupných vrcholech byly postaveny věže. Na nižší, zavalitější (relativní výška 47 metrů), nazývané "Baba" se zvedala nižší, pětiboká věž. Na východní, štíhlejší homoli (relativní výška 57 metrů), která se snad pro svou nepřístupnost nazývá "Panna", se tyčila vysoká, obdélná věž.</w:t>
      </w:r>
    </w:p>
    <w:p w:rsidR="006A4FB1" w:rsidRPr="006A4FB1" w:rsidRDefault="006A4FB1" w:rsidP="006A4FB1">
      <w:pPr>
        <w:pStyle w:val="Odstavecseseznamem"/>
        <w:rPr>
          <w:rFonts w:ascii="Times New Roman" w:hAnsi="Times New Roman" w:cs="Times New Roman"/>
          <w:sz w:val="24"/>
          <w:szCs w:val="24"/>
        </w:rPr>
      </w:pPr>
    </w:p>
    <w:p w:rsidR="006A4FB1" w:rsidRPr="006A4FB1" w:rsidRDefault="006A4FB1" w:rsidP="006A4FB1">
      <w:pPr>
        <w:pStyle w:val="Odstavecseseznamem"/>
        <w:rPr>
          <w:rFonts w:ascii="Times New Roman" w:hAnsi="Times New Roman" w:cs="Times New Roman"/>
          <w:sz w:val="24"/>
          <w:szCs w:val="24"/>
        </w:rPr>
      </w:pPr>
      <w:r w:rsidRPr="006A4FB1">
        <w:rPr>
          <w:rFonts w:ascii="Times New Roman" w:hAnsi="Times New Roman" w:cs="Times New Roman"/>
          <w:sz w:val="24"/>
          <w:szCs w:val="24"/>
        </w:rPr>
        <w:t xml:space="preserve">     Po smrti Čeňka z </w:t>
      </w:r>
      <w:proofErr w:type="spellStart"/>
      <w:r w:rsidRPr="006A4FB1">
        <w:rPr>
          <w:rFonts w:ascii="Times New Roman" w:hAnsi="Times New Roman" w:cs="Times New Roman"/>
          <w:sz w:val="24"/>
          <w:szCs w:val="24"/>
        </w:rPr>
        <w:t>Vartenberka</w:t>
      </w:r>
      <w:proofErr w:type="spellEnd"/>
      <w:r w:rsidRPr="006A4FB1">
        <w:rPr>
          <w:rFonts w:ascii="Times New Roman" w:hAnsi="Times New Roman" w:cs="Times New Roman"/>
          <w:sz w:val="24"/>
          <w:szCs w:val="24"/>
        </w:rPr>
        <w:t xml:space="preserve">, zakladatele hradu, připadl hrad králi Václavu IV. V roce 1398 získal hrad a celé panství od krále Ota z </w:t>
      </w:r>
      <w:proofErr w:type="spellStart"/>
      <w:r w:rsidRPr="006A4FB1">
        <w:rPr>
          <w:rFonts w:ascii="Times New Roman" w:hAnsi="Times New Roman" w:cs="Times New Roman"/>
          <w:sz w:val="24"/>
          <w:szCs w:val="24"/>
        </w:rPr>
        <w:t>Bergova</w:t>
      </w:r>
      <w:proofErr w:type="spellEnd"/>
      <w:r w:rsidRPr="006A4FB1">
        <w:rPr>
          <w:rFonts w:ascii="Times New Roman" w:hAnsi="Times New Roman" w:cs="Times New Roman"/>
          <w:sz w:val="24"/>
          <w:szCs w:val="24"/>
        </w:rPr>
        <w:t xml:space="preserve"> a po něm zdědil Trosky jeho stejnojmenný syn - Ota mladší. Ten, jako zarytý katolík na sebe upoutal hněv lidových vojsk, která v roce 1424 Trosky oblehla. Hrad se jim však zdolat nepodařilo. V roce 1438 se hrad stal znenadání kořistí dvou záškodníků, Kryštofa </w:t>
      </w:r>
      <w:proofErr w:type="spellStart"/>
      <w:r w:rsidRPr="006A4FB1">
        <w:rPr>
          <w:rFonts w:ascii="Times New Roman" w:hAnsi="Times New Roman" w:cs="Times New Roman"/>
          <w:sz w:val="24"/>
          <w:szCs w:val="24"/>
        </w:rPr>
        <w:t>Šofa</w:t>
      </w:r>
      <w:proofErr w:type="spellEnd"/>
      <w:r w:rsidRPr="006A4FB1">
        <w:rPr>
          <w:rFonts w:ascii="Times New Roman" w:hAnsi="Times New Roman" w:cs="Times New Roman"/>
          <w:sz w:val="24"/>
          <w:szCs w:val="24"/>
        </w:rPr>
        <w:t xml:space="preserve"> zvaného z </w:t>
      </w:r>
      <w:proofErr w:type="spellStart"/>
      <w:r w:rsidRPr="006A4FB1">
        <w:rPr>
          <w:rFonts w:ascii="Times New Roman" w:hAnsi="Times New Roman" w:cs="Times New Roman"/>
          <w:sz w:val="24"/>
          <w:szCs w:val="24"/>
        </w:rPr>
        <w:t>Helfenburka</w:t>
      </w:r>
      <w:proofErr w:type="spellEnd"/>
      <w:r w:rsidRPr="006A4FB1">
        <w:rPr>
          <w:rFonts w:ascii="Times New Roman" w:hAnsi="Times New Roman" w:cs="Times New Roman"/>
          <w:sz w:val="24"/>
          <w:szCs w:val="24"/>
        </w:rPr>
        <w:t xml:space="preserve">, a jeho druha </w:t>
      </w:r>
      <w:proofErr w:type="spellStart"/>
      <w:r w:rsidRPr="006A4FB1">
        <w:rPr>
          <w:rFonts w:ascii="Times New Roman" w:hAnsi="Times New Roman" w:cs="Times New Roman"/>
          <w:sz w:val="24"/>
          <w:szCs w:val="24"/>
        </w:rPr>
        <w:t>Švejkara</w:t>
      </w:r>
      <w:proofErr w:type="spellEnd"/>
      <w:r w:rsidRPr="006A4FB1">
        <w:rPr>
          <w:rFonts w:ascii="Times New Roman" w:hAnsi="Times New Roman" w:cs="Times New Roman"/>
          <w:sz w:val="24"/>
          <w:szCs w:val="24"/>
        </w:rPr>
        <w:t xml:space="preserve">. Podařilo se jim zmocnit se nejen hradu, ale zajmout tam i </w:t>
      </w:r>
      <w:proofErr w:type="spellStart"/>
      <w:proofErr w:type="gramStart"/>
      <w:r w:rsidRPr="006A4FB1">
        <w:rPr>
          <w:rFonts w:ascii="Times New Roman" w:hAnsi="Times New Roman" w:cs="Times New Roman"/>
          <w:sz w:val="24"/>
          <w:szCs w:val="24"/>
        </w:rPr>
        <w:t>majitele,Otu</w:t>
      </w:r>
      <w:proofErr w:type="spellEnd"/>
      <w:proofErr w:type="gramEnd"/>
      <w:r w:rsidRPr="006A4FB1">
        <w:rPr>
          <w:rFonts w:ascii="Times New Roman" w:hAnsi="Times New Roman" w:cs="Times New Roman"/>
          <w:sz w:val="24"/>
          <w:szCs w:val="24"/>
        </w:rPr>
        <w:t xml:space="preserve"> z </w:t>
      </w:r>
      <w:proofErr w:type="spellStart"/>
      <w:r w:rsidRPr="006A4FB1">
        <w:rPr>
          <w:rFonts w:ascii="Times New Roman" w:hAnsi="Times New Roman" w:cs="Times New Roman"/>
          <w:sz w:val="24"/>
          <w:szCs w:val="24"/>
        </w:rPr>
        <w:t>Bergova</w:t>
      </w:r>
      <w:proofErr w:type="spellEnd"/>
      <w:r w:rsidRPr="006A4FB1">
        <w:rPr>
          <w:rFonts w:ascii="Times New Roman" w:hAnsi="Times New Roman" w:cs="Times New Roman"/>
          <w:sz w:val="24"/>
          <w:szCs w:val="24"/>
        </w:rPr>
        <w:t xml:space="preserve">. </w:t>
      </w:r>
      <w:proofErr w:type="spellStart"/>
      <w:r w:rsidRPr="006A4FB1">
        <w:rPr>
          <w:rFonts w:ascii="Times New Roman" w:hAnsi="Times New Roman" w:cs="Times New Roman"/>
          <w:sz w:val="24"/>
          <w:szCs w:val="24"/>
        </w:rPr>
        <w:t>Šof</w:t>
      </w:r>
      <w:proofErr w:type="spellEnd"/>
      <w:r w:rsidRPr="006A4FB1">
        <w:rPr>
          <w:rFonts w:ascii="Times New Roman" w:hAnsi="Times New Roman" w:cs="Times New Roman"/>
          <w:sz w:val="24"/>
          <w:szCs w:val="24"/>
        </w:rPr>
        <w:t xml:space="preserve"> a </w:t>
      </w:r>
      <w:proofErr w:type="spellStart"/>
      <w:r w:rsidRPr="006A4FB1">
        <w:rPr>
          <w:rFonts w:ascii="Times New Roman" w:hAnsi="Times New Roman" w:cs="Times New Roman"/>
          <w:sz w:val="24"/>
          <w:szCs w:val="24"/>
        </w:rPr>
        <w:t>Švejkar</w:t>
      </w:r>
      <w:proofErr w:type="spellEnd"/>
      <w:r w:rsidRPr="006A4FB1">
        <w:rPr>
          <w:rFonts w:ascii="Times New Roman" w:hAnsi="Times New Roman" w:cs="Times New Roman"/>
          <w:sz w:val="24"/>
          <w:szCs w:val="24"/>
        </w:rPr>
        <w:t xml:space="preserve"> se stali postrachem celého kraje. V roce 1440 se východočeský </w:t>
      </w:r>
      <w:proofErr w:type="spellStart"/>
      <w:r w:rsidRPr="006A4FB1">
        <w:rPr>
          <w:rFonts w:ascii="Times New Roman" w:hAnsi="Times New Roman" w:cs="Times New Roman"/>
          <w:sz w:val="24"/>
          <w:szCs w:val="24"/>
        </w:rPr>
        <w:t>landfrýd</w:t>
      </w:r>
      <w:proofErr w:type="spellEnd"/>
      <w:r w:rsidRPr="006A4FB1">
        <w:rPr>
          <w:rFonts w:ascii="Times New Roman" w:hAnsi="Times New Roman" w:cs="Times New Roman"/>
          <w:sz w:val="24"/>
          <w:szCs w:val="24"/>
        </w:rPr>
        <w:t xml:space="preserve"> rozhodl k ráznému činu. Jeho vojska oblehla Trosky, ale hrad opět odolal. Obráncům prý pomáhala tajná chodba pod hradem. </w:t>
      </w:r>
    </w:p>
    <w:p w:rsidR="006A4FB1" w:rsidRPr="006A4FB1" w:rsidRDefault="006A4FB1" w:rsidP="006A4FB1">
      <w:pPr>
        <w:pStyle w:val="Odstavecseseznamem"/>
        <w:rPr>
          <w:rFonts w:ascii="Times New Roman" w:hAnsi="Times New Roman" w:cs="Times New Roman"/>
          <w:sz w:val="24"/>
          <w:szCs w:val="24"/>
        </w:rPr>
      </w:pPr>
    </w:p>
    <w:p w:rsidR="006A4FB1" w:rsidRPr="006A4FB1" w:rsidRDefault="006A4FB1" w:rsidP="006A4FB1">
      <w:pPr>
        <w:pStyle w:val="Odstavecseseznamem"/>
        <w:rPr>
          <w:rFonts w:ascii="Times New Roman" w:hAnsi="Times New Roman" w:cs="Times New Roman"/>
          <w:sz w:val="24"/>
          <w:szCs w:val="24"/>
        </w:rPr>
      </w:pPr>
      <w:r w:rsidRPr="006A4FB1">
        <w:rPr>
          <w:rFonts w:ascii="Times New Roman" w:hAnsi="Times New Roman" w:cs="Times New Roman"/>
          <w:sz w:val="24"/>
          <w:szCs w:val="24"/>
        </w:rPr>
        <w:t xml:space="preserve">     V roce 1455 syn Oty z </w:t>
      </w:r>
      <w:proofErr w:type="spellStart"/>
      <w:r w:rsidRPr="006A4FB1">
        <w:rPr>
          <w:rFonts w:ascii="Times New Roman" w:hAnsi="Times New Roman" w:cs="Times New Roman"/>
          <w:sz w:val="24"/>
          <w:szCs w:val="24"/>
        </w:rPr>
        <w:t>Bergova</w:t>
      </w:r>
      <w:proofErr w:type="spellEnd"/>
      <w:r w:rsidRPr="006A4FB1">
        <w:rPr>
          <w:rFonts w:ascii="Times New Roman" w:hAnsi="Times New Roman" w:cs="Times New Roman"/>
          <w:sz w:val="24"/>
          <w:szCs w:val="24"/>
        </w:rPr>
        <w:t xml:space="preserve"> - Jan prodal Trosky s celým panstvím pánovi sousedního panství a hradu Kosti, kterým byl Jan Zajíc z </w:t>
      </w:r>
      <w:proofErr w:type="spellStart"/>
      <w:r w:rsidRPr="006A4FB1">
        <w:rPr>
          <w:rFonts w:ascii="Times New Roman" w:hAnsi="Times New Roman" w:cs="Times New Roman"/>
          <w:sz w:val="24"/>
          <w:szCs w:val="24"/>
        </w:rPr>
        <w:t>Hazmburka</w:t>
      </w:r>
      <w:proofErr w:type="spellEnd"/>
      <w:r w:rsidRPr="006A4FB1">
        <w:rPr>
          <w:rFonts w:ascii="Times New Roman" w:hAnsi="Times New Roman" w:cs="Times New Roman"/>
          <w:sz w:val="24"/>
          <w:szCs w:val="24"/>
        </w:rPr>
        <w:t xml:space="preserve">. Pro Trosky to však v podstatě znamenalo konec živé existence. V roce 1469 byly Trosky dobyty královským vojskem. Hrad se stal už jen střediskem hospodářské správy a několikrát ještě změnil majitele. Ještě za třicetileté války hrad stál, i když už opuštěný a zpustlý. Bohuslav Balbín se ještě v roce 1681 dostal na vrchol Panny. </w:t>
      </w:r>
    </w:p>
    <w:p w:rsidR="006A4FB1" w:rsidRPr="006A4FB1" w:rsidRDefault="006A4FB1" w:rsidP="006A4FB1">
      <w:pPr>
        <w:pStyle w:val="Odstavecseseznamem"/>
        <w:rPr>
          <w:rFonts w:ascii="Times New Roman" w:hAnsi="Times New Roman" w:cs="Times New Roman"/>
          <w:sz w:val="24"/>
          <w:szCs w:val="24"/>
        </w:rPr>
      </w:pPr>
    </w:p>
    <w:p w:rsidR="006A4FB1" w:rsidRPr="006A4FB1" w:rsidRDefault="006A4FB1" w:rsidP="006A4FB1">
      <w:pPr>
        <w:pStyle w:val="Odstavecseseznamem"/>
        <w:rPr>
          <w:rFonts w:ascii="Times New Roman" w:hAnsi="Times New Roman" w:cs="Times New Roman"/>
          <w:sz w:val="24"/>
          <w:szCs w:val="24"/>
        </w:rPr>
      </w:pPr>
      <w:r w:rsidRPr="006A4FB1">
        <w:rPr>
          <w:rFonts w:ascii="Times New Roman" w:hAnsi="Times New Roman" w:cs="Times New Roman"/>
          <w:sz w:val="24"/>
          <w:szCs w:val="24"/>
        </w:rPr>
        <w:lastRenderedPageBreak/>
        <w:t xml:space="preserve">     Teprve pozdní romantismus 19. století objevil znovu zapomenutou zříceninu. Malebné Trosky se stávají stále častější inspirací malířů i básníků. V roce 1821 prodávají Valdštejnové Trosky Janu Lexovi z </w:t>
      </w:r>
      <w:proofErr w:type="spellStart"/>
      <w:r w:rsidRPr="006A4FB1">
        <w:rPr>
          <w:rFonts w:ascii="Times New Roman" w:hAnsi="Times New Roman" w:cs="Times New Roman"/>
          <w:sz w:val="24"/>
          <w:szCs w:val="24"/>
        </w:rPr>
        <w:t>Ahrentalu</w:t>
      </w:r>
      <w:proofErr w:type="spellEnd"/>
      <w:r w:rsidRPr="006A4FB1">
        <w:rPr>
          <w:rFonts w:ascii="Times New Roman" w:hAnsi="Times New Roman" w:cs="Times New Roman"/>
          <w:sz w:val="24"/>
          <w:szCs w:val="24"/>
        </w:rPr>
        <w:t xml:space="preserve">. Jeho syn Alois začal v roce 1841 stavět točité schodiště, jímž chtěl zpřístupnit vrchol Panny a tak využít vyhlídky do dalekého okolí. Bohužel v roce 1843 zemřel a stavba zůstala nedokončena. Se stavbou schodiště se skončilo v místě, kde se dnes nachází hradní vyhlídka. V roce 1928 se staly Trosky majetkem Klubu českých turistů. Dnes je hrad spravován Památkovým ústavem v Pardubicích. </w:t>
      </w:r>
    </w:p>
    <w:p w:rsidR="00BA7314" w:rsidRPr="00BA7314" w:rsidRDefault="00BA7314" w:rsidP="00BA7314">
      <w:pPr>
        <w:rPr>
          <w:rFonts w:ascii="Times New Roman" w:hAnsi="Times New Roman" w:cs="Times New Roman"/>
          <w:sz w:val="24"/>
          <w:szCs w:val="24"/>
        </w:rPr>
      </w:pPr>
      <w:r>
        <w:rPr>
          <w:rFonts w:ascii="Times New Roman" w:hAnsi="Times New Roman" w:cs="Times New Roman"/>
          <w:sz w:val="24"/>
          <w:szCs w:val="24"/>
        </w:rPr>
        <w:t xml:space="preserve">           </w:t>
      </w:r>
      <w:r w:rsidRPr="00BA7314">
        <w:rPr>
          <w:rFonts w:ascii="Times New Roman" w:hAnsi="Times New Roman" w:cs="Times New Roman"/>
          <w:sz w:val="24"/>
          <w:szCs w:val="24"/>
        </w:rPr>
        <w:t>Informace dostupné z:</w:t>
      </w:r>
      <w:r>
        <w:rPr>
          <w:rFonts w:ascii="Times New Roman" w:hAnsi="Times New Roman" w:cs="Times New Roman"/>
          <w:sz w:val="24"/>
          <w:szCs w:val="24"/>
        </w:rPr>
        <w:t xml:space="preserve"> </w:t>
      </w:r>
      <w:hyperlink r:id="rId21" w:history="1">
        <w:r w:rsidRPr="00BA7314">
          <w:rPr>
            <w:rStyle w:val="Hypertextovodkaz"/>
            <w:rFonts w:ascii="Times New Roman" w:hAnsi="Times New Roman" w:cs="Times New Roman"/>
            <w:sz w:val="24"/>
            <w:szCs w:val="24"/>
          </w:rPr>
          <w:t>http://www.trosky.cz/</w:t>
        </w:r>
      </w:hyperlink>
      <w:r w:rsidRPr="00BA7314">
        <w:rPr>
          <w:rFonts w:ascii="Times New Roman" w:hAnsi="Times New Roman" w:cs="Times New Roman"/>
          <w:sz w:val="24"/>
          <w:szCs w:val="24"/>
        </w:rPr>
        <w:t xml:space="preserve"> </w:t>
      </w:r>
    </w:p>
    <w:p w:rsidR="00BA7314" w:rsidRPr="00BA7314" w:rsidRDefault="00BA7314" w:rsidP="00BA7314">
      <w:pPr>
        <w:pStyle w:val="Odstavecseseznamem"/>
        <w:rPr>
          <w:rFonts w:ascii="Times New Roman" w:hAnsi="Times New Roman" w:cs="Times New Roman"/>
          <w:sz w:val="24"/>
          <w:szCs w:val="24"/>
        </w:rPr>
      </w:pPr>
    </w:p>
    <w:p w:rsidR="00BA7314" w:rsidRPr="00BA7314" w:rsidRDefault="00BA7314" w:rsidP="00BA7314">
      <w:pPr>
        <w:pStyle w:val="Odstavecseseznamem"/>
        <w:rPr>
          <w:rFonts w:ascii="Times New Roman" w:hAnsi="Times New Roman" w:cs="Times New Roman"/>
          <w:sz w:val="24"/>
          <w:szCs w:val="24"/>
        </w:rPr>
      </w:pPr>
      <w:r w:rsidRPr="00BA7314">
        <w:rPr>
          <w:rFonts w:ascii="Times New Roman" w:hAnsi="Times New Roman" w:cs="Times New Roman"/>
          <w:sz w:val="24"/>
          <w:szCs w:val="24"/>
        </w:rPr>
        <w:t xml:space="preserve">Sněžka (1602m </w:t>
      </w:r>
      <w:proofErr w:type="gramStart"/>
      <w:r w:rsidRPr="00BA7314">
        <w:rPr>
          <w:rFonts w:ascii="Times New Roman" w:hAnsi="Times New Roman" w:cs="Times New Roman"/>
          <w:sz w:val="24"/>
          <w:szCs w:val="24"/>
        </w:rPr>
        <w:t>n.m.</w:t>
      </w:r>
      <w:proofErr w:type="gramEnd"/>
      <w:r w:rsidRPr="00BA7314">
        <w:rPr>
          <w:rFonts w:ascii="Times New Roman" w:hAnsi="Times New Roman" w:cs="Times New Roman"/>
          <w:sz w:val="24"/>
          <w:szCs w:val="24"/>
        </w:rPr>
        <w:t xml:space="preserve">) je nejvyšší hora v Krkonoších a v České republice. Nachází se ve východní části Krkonoš na Hraničním hřebenu. Přes její vrchol prochází česko-polská státní hranice. Na severní polské straně spadají srázy do údolí Lomničky, na jižní české do Obřího dolu. Západní svahy se snižují do Úpské </w:t>
      </w:r>
      <w:proofErr w:type="gramStart"/>
      <w:r w:rsidRPr="00BA7314">
        <w:rPr>
          <w:rFonts w:ascii="Times New Roman" w:hAnsi="Times New Roman" w:cs="Times New Roman"/>
          <w:sz w:val="24"/>
          <w:szCs w:val="24"/>
        </w:rPr>
        <w:t>rašeliny a východní</w:t>
      </w:r>
      <w:proofErr w:type="gramEnd"/>
      <w:r w:rsidRPr="00BA7314">
        <w:rPr>
          <w:rFonts w:ascii="Times New Roman" w:hAnsi="Times New Roman" w:cs="Times New Roman"/>
          <w:sz w:val="24"/>
          <w:szCs w:val="24"/>
        </w:rPr>
        <w:t xml:space="preserve"> klesají v Obří </w:t>
      </w:r>
      <w:proofErr w:type="gramStart"/>
      <w:r w:rsidRPr="00BA7314">
        <w:rPr>
          <w:rFonts w:ascii="Times New Roman" w:hAnsi="Times New Roman" w:cs="Times New Roman"/>
          <w:sz w:val="24"/>
          <w:szCs w:val="24"/>
        </w:rPr>
        <w:t>hřbet.</w:t>
      </w:r>
      <w:proofErr w:type="gramEnd"/>
      <w:r w:rsidRPr="00BA7314">
        <w:rPr>
          <w:rFonts w:ascii="Times New Roman" w:hAnsi="Times New Roman" w:cs="Times New Roman"/>
          <w:sz w:val="24"/>
          <w:szCs w:val="24"/>
        </w:rPr>
        <w:t xml:space="preserve"> </w:t>
      </w:r>
    </w:p>
    <w:p w:rsidR="00BA7314" w:rsidRPr="00BA7314" w:rsidRDefault="00BA7314" w:rsidP="00BA7314">
      <w:pPr>
        <w:pStyle w:val="Odstavecseseznamem"/>
        <w:rPr>
          <w:rFonts w:ascii="Times New Roman" w:hAnsi="Times New Roman" w:cs="Times New Roman"/>
          <w:sz w:val="24"/>
          <w:szCs w:val="24"/>
        </w:rPr>
      </w:pPr>
      <w:r w:rsidRPr="00BA7314">
        <w:rPr>
          <w:rFonts w:ascii="Times New Roman" w:hAnsi="Times New Roman" w:cs="Times New Roman"/>
          <w:sz w:val="24"/>
          <w:szCs w:val="24"/>
        </w:rPr>
        <w:t xml:space="preserve">Skalnatý holý vrchol má rozlohu 30 akrů. Díky své výšce poskytuje neomezený panoramatický výhled do daleké krajiny České republiky a Polska. Průměrná roční teplota se tu pohybuje kolem 0,2 ºC. </w:t>
      </w:r>
    </w:p>
    <w:p w:rsidR="00BA7314" w:rsidRPr="00BA7314" w:rsidRDefault="00BA7314" w:rsidP="00BA7314">
      <w:pPr>
        <w:pStyle w:val="Odstavecseseznamem"/>
        <w:rPr>
          <w:rFonts w:ascii="Times New Roman" w:hAnsi="Times New Roman" w:cs="Times New Roman"/>
          <w:sz w:val="24"/>
          <w:szCs w:val="24"/>
        </w:rPr>
      </w:pPr>
      <w:r w:rsidRPr="00BA7314">
        <w:rPr>
          <w:rFonts w:ascii="Times New Roman" w:hAnsi="Times New Roman" w:cs="Times New Roman"/>
          <w:sz w:val="24"/>
          <w:szCs w:val="24"/>
        </w:rPr>
        <w:t xml:space="preserve">Na vrcholu hory bylo postaveno několik staveb - Polská bouda s meteorologickou stanicí, konečná stanice lanovky z Pece pod Sněžkou, kamenný trigonometrický obelisk a 14 m vysoká rotundová kaple sv. Vavřince, která je nejstarším objektem na vrcholu Sněžky. Raritou je Česká poštovna, která je nejvýše položenou poštovnou v České republice. </w:t>
      </w:r>
      <w:proofErr w:type="gramStart"/>
      <w:r w:rsidRPr="00BA7314">
        <w:rPr>
          <w:rFonts w:ascii="Times New Roman" w:hAnsi="Times New Roman" w:cs="Times New Roman"/>
          <w:sz w:val="24"/>
          <w:szCs w:val="24"/>
        </w:rPr>
        <w:t>Můžete</w:t>
      </w:r>
      <w:proofErr w:type="gramEnd"/>
      <w:r w:rsidRPr="00BA7314">
        <w:rPr>
          <w:rFonts w:ascii="Times New Roman" w:hAnsi="Times New Roman" w:cs="Times New Roman"/>
          <w:sz w:val="24"/>
          <w:szCs w:val="24"/>
        </w:rPr>
        <w:t xml:space="preserve"> odtud poslat poštu s razítkem </w:t>
      </w:r>
      <w:proofErr w:type="gramStart"/>
      <w:r w:rsidRPr="00BA7314">
        <w:rPr>
          <w:rFonts w:ascii="Times New Roman" w:hAnsi="Times New Roman" w:cs="Times New Roman"/>
          <w:sz w:val="24"/>
          <w:szCs w:val="24"/>
        </w:rPr>
        <w:t>Poštovna</w:t>
      </w:r>
      <w:proofErr w:type="gramEnd"/>
      <w:r w:rsidRPr="00BA7314">
        <w:rPr>
          <w:rFonts w:ascii="Times New Roman" w:hAnsi="Times New Roman" w:cs="Times New Roman"/>
          <w:sz w:val="24"/>
          <w:szCs w:val="24"/>
        </w:rPr>
        <w:t xml:space="preserve"> na Sněžce. </w:t>
      </w:r>
    </w:p>
    <w:p w:rsidR="00BA7314" w:rsidRPr="00BA7314" w:rsidRDefault="00BA7314" w:rsidP="00BA7314">
      <w:pPr>
        <w:pStyle w:val="Odstavecseseznamem"/>
        <w:rPr>
          <w:rFonts w:ascii="Times New Roman" w:hAnsi="Times New Roman" w:cs="Times New Roman"/>
          <w:sz w:val="24"/>
          <w:szCs w:val="24"/>
        </w:rPr>
      </w:pPr>
      <w:r w:rsidRPr="00BA7314">
        <w:rPr>
          <w:rFonts w:ascii="Times New Roman" w:hAnsi="Times New Roman" w:cs="Times New Roman"/>
          <w:sz w:val="24"/>
          <w:szCs w:val="24"/>
        </w:rPr>
        <w:t>Sněžka je vyhledávaný turistický cíl a rozhledový bod. Vede na ni několik tras - turistických, běžeckých i cyklistických. Nejčastějším výchozím bodem je Pec pod Sněžkou, kde je také nástupní stanice sedačkové lanovky z Pece pod Sněžkou na vrchol Sněžky. Z vrcholu Sněžky vedou značené turistické trasy směrem k Luční boudě, do Špindlerova Mlýna, Pece pod Sněžkou nebo do Horní Malé Úpy.</w:t>
      </w:r>
    </w:p>
    <w:p w:rsidR="00BA7314" w:rsidRDefault="00BA7314" w:rsidP="00BA7314">
      <w:pPr>
        <w:pStyle w:val="Odstavecseseznamem"/>
        <w:rPr>
          <w:rFonts w:ascii="Times New Roman" w:hAnsi="Times New Roman" w:cs="Times New Roman"/>
          <w:sz w:val="24"/>
          <w:szCs w:val="24"/>
        </w:rPr>
      </w:pPr>
      <w:r>
        <w:rPr>
          <w:rFonts w:ascii="Times New Roman" w:hAnsi="Times New Roman" w:cs="Times New Roman"/>
          <w:sz w:val="24"/>
          <w:szCs w:val="24"/>
        </w:rPr>
        <w:t>Informace dostupné z:</w:t>
      </w:r>
    </w:p>
    <w:p w:rsidR="00BA7314" w:rsidRDefault="00493C63" w:rsidP="00BA7314">
      <w:pPr>
        <w:pStyle w:val="Odstavecseseznamem"/>
        <w:rPr>
          <w:rFonts w:ascii="Times New Roman" w:hAnsi="Times New Roman" w:cs="Times New Roman"/>
          <w:sz w:val="24"/>
          <w:szCs w:val="24"/>
        </w:rPr>
      </w:pPr>
      <w:hyperlink r:id="rId22" w:history="1">
        <w:r w:rsidR="00BA7314" w:rsidRPr="00656A05">
          <w:rPr>
            <w:rStyle w:val="Hypertextovodkaz"/>
            <w:rFonts w:ascii="Times New Roman" w:hAnsi="Times New Roman" w:cs="Times New Roman"/>
            <w:sz w:val="24"/>
            <w:szCs w:val="24"/>
          </w:rPr>
          <w:t>http://snezka.ceskehory.cz/</w:t>
        </w:r>
      </w:hyperlink>
    </w:p>
    <w:p w:rsidR="00BA7314" w:rsidRDefault="00BA7314" w:rsidP="00BA7314">
      <w:pPr>
        <w:pStyle w:val="Odstavecseseznamem"/>
        <w:rPr>
          <w:rFonts w:ascii="Times New Roman" w:hAnsi="Times New Roman" w:cs="Times New Roman"/>
          <w:sz w:val="24"/>
          <w:szCs w:val="24"/>
        </w:rPr>
      </w:pPr>
    </w:p>
    <w:p w:rsidR="00BA7314" w:rsidRDefault="00BA7314" w:rsidP="00BA7314">
      <w:pPr>
        <w:pStyle w:val="Odstavecseseznamem"/>
        <w:rPr>
          <w:rFonts w:ascii="Times New Roman" w:hAnsi="Times New Roman" w:cs="Times New Roman"/>
          <w:sz w:val="24"/>
          <w:szCs w:val="24"/>
        </w:rPr>
      </w:pPr>
      <w:r>
        <w:rPr>
          <w:rFonts w:ascii="Times New Roman" w:hAnsi="Times New Roman" w:cs="Times New Roman"/>
          <w:sz w:val="24"/>
          <w:szCs w:val="24"/>
        </w:rPr>
        <w:t>Hrubá Skála je zámek v Českém ráji. Původně postaven jako hrad, později přestavěn na zámek.</w:t>
      </w:r>
    </w:p>
    <w:p w:rsidR="00BA7314" w:rsidRDefault="00BA7314" w:rsidP="00BA7314">
      <w:pPr>
        <w:pStyle w:val="Odstavecseseznamem"/>
        <w:rPr>
          <w:rFonts w:ascii="Times New Roman" w:hAnsi="Times New Roman" w:cs="Times New Roman"/>
          <w:sz w:val="24"/>
          <w:szCs w:val="24"/>
        </w:rPr>
      </w:pPr>
    </w:p>
    <w:p w:rsidR="00BA7314" w:rsidRDefault="00BA7314" w:rsidP="00BA7314">
      <w:pPr>
        <w:pStyle w:val="Odstavecseseznamem"/>
        <w:rPr>
          <w:rFonts w:ascii="Times New Roman" w:hAnsi="Times New Roman" w:cs="Times New Roman"/>
          <w:sz w:val="24"/>
          <w:szCs w:val="24"/>
        </w:rPr>
      </w:pPr>
      <w:r w:rsidRPr="00BA7314">
        <w:rPr>
          <w:rFonts w:ascii="Times New Roman" w:hAnsi="Times New Roman" w:cs="Times New Roman"/>
          <w:sz w:val="24"/>
          <w:szCs w:val="24"/>
        </w:rPr>
        <w:t xml:space="preserve">Ratibořice je místní část města Česká Skalice. Leží v údolí Úpy a je známá zejména díky spisovatelce Boženě Němcové, která zde prožila své dětství. To ovlivnilo její budoucí tvorbu a její nejznámější dílo, Babička, je místem zasazeno právě do Ratibořic. Zdejší zámek, Staré bělidlo či </w:t>
      </w:r>
      <w:proofErr w:type="spellStart"/>
      <w:r w:rsidRPr="00BA7314">
        <w:rPr>
          <w:rFonts w:ascii="Times New Roman" w:hAnsi="Times New Roman" w:cs="Times New Roman"/>
          <w:sz w:val="24"/>
          <w:szCs w:val="24"/>
        </w:rPr>
        <w:t>Ludrův</w:t>
      </w:r>
      <w:proofErr w:type="spellEnd"/>
      <w:r w:rsidRPr="00BA7314">
        <w:rPr>
          <w:rFonts w:ascii="Times New Roman" w:hAnsi="Times New Roman" w:cs="Times New Roman"/>
          <w:sz w:val="24"/>
          <w:szCs w:val="24"/>
        </w:rPr>
        <w:t xml:space="preserve"> mlýn jsou zejména v létě častým cílem turistů. Při sčítání lidu v roce 2001 žilo v Ratibořicích v 8 domech 22 stálých obyvatel</w:t>
      </w:r>
      <w:r>
        <w:rPr>
          <w:rFonts w:ascii="Times New Roman" w:hAnsi="Times New Roman" w:cs="Times New Roman"/>
          <w:sz w:val="24"/>
          <w:szCs w:val="24"/>
        </w:rPr>
        <w:t>.</w:t>
      </w:r>
    </w:p>
    <w:p w:rsidR="00BA7314" w:rsidRDefault="00BA7314" w:rsidP="00BA7314">
      <w:pPr>
        <w:pStyle w:val="Odstavecseseznamem"/>
        <w:rPr>
          <w:rFonts w:ascii="Times New Roman" w:hAnsi="Times New Roman" w:cs="Times New Roman"/>
          <w:sz w:val="24"/>
          <w:szCs w:val="24"/>
        </w:rPr>
      </w:pPr>
      <w:r>
        <w:rPr>
          <w:rFonts w:ascii="Times New Roman" w:hAnsi="Times New Roman" w:cs="Times New Roman"/>
          <w:sz w:val="24"/>
          <w:szCs w:val="24"/>
        </w:rPr>
        <w:t xml:space="preserve">Informace dostupné z: </w:t>
      </w:r>
      <w:hyperlink r:id="rId23" w:history="1">
        <w:r w:rsidRPr="00656A05">
          <w:rPr>
            <w:rStyle w:val="Hypertextovodkaz"/>
            <w:rFonts w:ascii="Times New Roman" w:hAnsi="Times New Roman" w:cs="Times New Roman"/>
            <w:sz w:val="24"/>
            <w:szCs w:val="24"/>
          </w:rPr>
          <w:t>http://cs.wikipedia.org/wiki/Ratibo%C5%99ice_(%C4%8Cesk%C3%A1_Skalice)</w:t>
        </w:r>
      </w:hyperlink>
    </w:p>
    <w:p w:rsidR="00BA7314" w:rsidRPr="006A4FB1" w:rsidRDefault="00BA7314" w:rsidP="00BA7314">
      <w:pPr>
        <w:pStyle w:val="Odstavecseseznamem"/>
        <w:rPr>
          <w:rFonts w:ascii="Times New Roman" w:hAnsi="Times New Roman" w:cs="Times New Roman"/>
          <w:sz w:val="24"/>
          <w:szCs w:val="24"/>
        </w:rPr>
      </w:pPr>
    </w:p>
    <w:sectPr w:rsidR="00BA7314" w:rsidRPr="006A4FB1" w:rsidSect="0021634E">
      <w:footerReference w:type="defaul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34E" w:rsidRDefault="0021634E" w:rsidP="0021634E">
      <w:pPr>
        <w:spacing w:after="0" w:line="240" w:lineRule="auto"/>
      </w:pPr>
      <w:r>
        <w:separator/>
      </w:r>
    </w:p>
  </w:endnote>
  <w:endnote w:type="continuationSeparator" w:id="0">
    <w:p w:rsidR="0021634E" w:rsidRDefault="0021634E" w:rsidP="00216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EE"/>
    <w:family w:val="script"/>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34E" w:rsidRDefault="0021634E">
    <w:pPr>
      <w:pStyle w:val="Zpat"/>
    </w:pPr>
    <w:r>
      <w:t xml:space="preserve">Mgr. Jiřina </w:t>
    </w:r>
    <w:proofErr w:type="spellStart"/>
    <w:proofErr w:type="gramStart"/>
    <w:r>
      <w:t>Zorková</w:t>
    </w:r>
    <w:proofErr w:type="spellEnd"/>
    <w:r>
      <w:ptab w:relativeTo="margin" w:alignment="center" w:leader="none"/>
    </w:r>
    <w:r>
      <w:ptab w:relativeTo="margin" w:alignment="right" w:leader="none"/>
    </w:r>
    <w:r>
      <w:t>2.ZŠ</w:t>
    </w:r>
    <w:proofErr w:type="gramEnd"/>
    <w:r>
      <w:t xml:space="preserve"> Dobříš</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34E" w:rsidRDefault="0021634E" w:rsidP="0021634E">
      <w:pPr>
        <w:spacing w:after="0" w:line="240" w:lineRule="auto"/>
      </w:pPr>
      <w:r>
        <w:separator/>
      </w:r>
    </w:p>
  </w:footnote>
  <w:footnote w:type="continuationSeparator" w:id="0">
    <w:p w:rsidR="0021634E" w:rsidRDefault="0021634E" w:rsidP="0021634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E4503"/>
    <w:multiLevelType w:val="hybridMultilevel"/>
    <w:tmpl w:val="AED0114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9693EE3"/>
    <w:multiLevelType w:val="hybridMultilevel"/>
    <w:tmpl w:val="951E2E1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76B"/>
    <w:rsid w:val="000E676B"/>
    <w:rsid w:val="0021634E"/>
    <w:rsid w:val="00442DE3"/>
    <w:rsid w:val="00493C63"/>
    <w:rsid w:val="005E2928"/>
    <w:rsid w:val="006A4FB1"/>
    <w:rsid w:val="006B33C5"/>
    <w:rsid w:val="00A338E9"/>
    <w:rsid w:val="00BA7314"/>
    <w:rsid w:val="00C044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E676B"/>
    <w:pPr>
      <w:ind w:left="720"/>
      <w:contextualSpacing/>
    </w:pPr>
  </w:style>
  <w:style w:type="table" w:styleId="Mkatabulky">
    <w:name w:val="Table Grid"/>
    <w:basedOn w:val="Normlntabulka"/>
    <w:uiPriority w:val="59"/>
    <w:rsid w:val="000E6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5E292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2928"/>
    <w:rPr>
      <w:rFonts w:ascii="Tahoma" w:hAnsi="Tahoma" w:cs="Tahoma"/>
      <w:sz w:val="16"/>
      <w:szCs w:val="16"/>
    </w:rPr>
  </w:style>
  <w:style w:type="character" w:styleId="Hypertextovodkaz">
    <w:name w:val="Hyperlink"/>
    <w:basedOn w:val="Standardnpsmoodstavce"/>
    <w:uiPriority w:val="99"/>
    <w:unhideWhenUsed/>
    <w:rsid w:val="00C044B5"/>
    <w:rPr>
      <w:color w:val="0000FF"/>
      <w:u w:val="single"/>
    </w:rPr>
  </w:style>
  <w:style w:type="paragraph" w:styleId="Zhlav">
    <w:name w:val="header"/>
    <w:basedOn w:val="Normln"/>
    <w:link w:val="ZhlavChar"/>
    <w:uiPriority w:val="99"/>
    <w:unhideWhenUsed/>
    <w:rsid w:val="0021634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1634E"/>
  </w:style>
  <w:style w:type="paragraph" w:styleId="Zpat">
    <w:name w:val="footer"/>
    <w:basedOn w:val="Normln"/>
    <w:link w:val="ZpatChar"/>
    <w:uiPriority w:val="99"/>
    <w:unhideWhenUsed/>
    <w:rsid w:val="0021634E"/>
    <w:pPr>
      <w:tabs>
        <w:tab w:val="center" w:pos="4536"/>
        <w:tab w:val="right" w:pos="9072"/>
      </w:tabs>
      <w:spacing w:after="0" w:line="240" w:lineRule="auto"/>
    </w:pPr>
  </w:style>
  <w:style w:type="character" w:customStyle="1" w:styleId="ZpatChar">
    <w:name w:val="Zápatí Char"/>
    <w:basedOn w:val="Standardnpsmoodstavce"/>
    <w:link w:val="Zpat"/>
    <w:uiPriority w:val="99"/>
    <w:rsid w:val="0021634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E676B"/>
    <w:pPr>
      <w:ind w:left="720"/>
      <w:contextualSpacing/>
    </w:pPr>
  </w:style>
  <w:style w:type="table" w:styleId="Mkatabulky">
    <w:name w:val="Table Grid"/>
    <w:basedOn w:val="Normlntabulka"/>
    <w:uiPriority w:val="59"/>
    <w:rsid w:val="000E67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5E292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2928"/>
    <w:rPr>
      <w:rFonts w:ascii="Tahoma" w:hAnsi="Tahoma" w:cs="Tahoma"/>
      <w:sz w:val="16"/>
      <w:szCs w:val="16"/>
    </w:rPr>
  </w:style>
  <w:style w:type="character" w:styleId="Hypertextovodkaz">
    <w:name w:val="Hyperlink"/>
    <w:basedOn w:val="Standardnpsmoodstavce"/>
    <w:uiPriority w:val="99"/>
    <w:unhideWhenUsed/>
    <w:rsid w:val="00C044B5"/>
    <w:rPr>
      <w:color w:val="0000FF"/>
      <w:u w:val="single"/>
    </w:rPr>
  </w:style>
  <w:style w:type="paragraph" w:styleId="Zhlav">
    <w:name w:val="header"/>
    <w:basedOn w:val="Normln"/>
    <w:link w:val="ZhlavChar"/>
    <w:uiPriority w:val="99"/>
    <w:unhideWhenUsed/>
    <w:rsid w:val="0021634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1634E"/>
  </w:style>
  <w:style w:type="paragraph" w:styleId="Zpat">
    <w:name w:val="footer"/>
    <w:basedOn w:val="Normln"/>
    <w:link w:val="ZpatChar"/>
    <w:uiPriority w:val="99"/>
    <w:unhideWhenUsed/>
    <w:rsid w:val="0021634E"/>
    <w:pPr>
      <w:tabs>
        <w:tab w:val="center" w:pos="4536"/>
        <w:tab w:val="right" w:pos="9072"/>
      </w:tabs>
      <w:spacing w:after="0" w:line="240" w:lineRule="auto"/>
    </w:pPr>
  </w:style>
  <w:style w:type="character" w:customStyle="1" w:styleId="ZpatChar">
    <w:name w:val="Zápatí Char"/>
    <w:basedOn w:val="Standardnpsmoodstavce"/>
    <w:link w:val="Zpat"/>
    <w:uiPriority w:val="99"/>
    <w:rsid w:val="00216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oogle.cz/imgres?imgurl=http://www.upotoka.cz/img/pictures/snezka_1163113813.jpg&amp;imgrefurl=http://www.upotoka.cz/Snezka-ubytovani-Krkonose-a-Jizerske-hory&amp;usg=__hQtX3ETKdwjvooRexjIrDnDniyM=&amp;h=180&amp;w=240&amp;sz=8&amp;hl=cs&amp;start=8&amp;zoom=1&amp;tbnid=TCnBM-4icLYSjM:&amp;tbnh=105&amp;tbnw=149&amp;ei=S4CoTYWKL9Py4QbwpKTOCg&amp;prev=/search?q=Sn%C4%9B%C5%BEka&amp;hl=cs&amp;biw=816&amp;bih=326&amp;gbv=2&amp;tbm=isch&amp;itbs=1&amp;iact=hc&amp;vpx=451&amp;vpy=71&amp;dur=3890&amp;hovh=144&amp;hovw=192&amp;tx=139&amp;ty=121&amp;oei=NICoTaveLonX8gOC9cXWBA&amp;page=2&amp;ndsp=8&amp;ved=1t:429,r:2,s:8" TargetMode="External"/><Relationship Id="rId18" Type="http://schemas.openxmlformats.org/officeDocument/2006/relationships/hyperlink" Target="http://wiki.rvp.cz/Kabinet/Obrazky/%C4%8Cesko/P%C5%99%C3%ADrodn%C3%AD_zaj%C3%ADmavosti_%C4%8Ceska/%C4%8Cesk%C3%BD_r%C3%A1j/Hrady%2c_z%C3%A1mky%2c_z%C5%99%C3%ADceniny"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trosky.cz/"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oogle.cz/imgres?imgurl=http://www.rodinnevylety.cz/wp-content/uploads/2006/09/CIMG0106.JPG&amp;imgrefurl=http://www.rodinnevylety.cz/kam-s-detmi/kam-na-vylet-s-detmi/babiccino-udoli&amp;usg=__XblonB_rr5K0gXVkp1mz5hHpqAU=&amp;h=352&amp;w=470&amp;sz=32&amp;hl=cs&amp;start=0&amp;zoom=1&amp;tbnid=8zJmjVbdhiFEQM:&amp;tbnh=111&amp;tbnw=147&amp;ei=EIGoTeGOIMHX4wbCwZy7Cg&amp;prev=/images?q=Ratibo%C5%99ice&amp;hl=cs&amp;biw=816&amp;bih=326&amp;gbv=2&amp;tbm=isch&amp;itbs=1&amp;iact=rc&amp;dur=201&amp;oei=-YCoTYfrAoeo8AP_tvmnBg&amp;page=1&amp;ndsp=8&amp;ved=1t:429,r:5,s:0&amp;tx=116&amp;ty=63" TargetMode="External"/><Relationship Id="rId20" Type="http://schemas.openxmlformats.org/officeDocument/2006/relationships/hyperlink" Target="http://www.google.cz/imgres?imgurl=http://www.upotoka.cz/img/pictures/snezka_1163113813.jpg&amp;imgrefurl=http://www.upotoka.cz/Snezka-ubytovani-Krkonose-a-Jizerske-hory&amp;usg=__hQtX3ETKdwjvooRexjIrDnDniyM=&amp;h=180&amp;w=240&amp;sz=8&amp;hl=cs&amp;start=8&amp;zoom=1&amp;tbnid=TCnBM-4icLYSjM:&amp;tbnh=105&amp;tbnw=149&amp;ei=1oGoTaOJDuXX4waB9pXACg&amp;prev=/search%3Fq%3DSn%25C4%259B%25C5%25BEka%26hl%3Dcs%26biw%3D816%26bih%3D326%26gbv%3D2%26tbm%3Disch&amp;itbs=1&amp;iact=rc&amp;dur=522&amp;oei=0IGoTd27CtSo8AOU3Y2nBg&amp;page=2&amp;ndsp=8&amp;ved=1t:429,r:2,s:8&amp;tx=94&amp;ty=8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oogle.cz/imgres?imgurl=http://www.upotoka.cz/img/pictures/snezka_1163113813.jpg&amp;imgrefurl=http://www.upotoka.cz/Snezka-ubytovani-Krkonose-a-Jizerske-hory&amp;usg=__hQtX3ETKdwjvooRexjIrDnDniyM=&amp;h=180&amp;w=240&amp;sz=8&amp;hl=cs&amp;start=8&amp;zoom=1&amp;tbnid=TCnBM-4icLYSjM:&amp;tbnh=105&amp;tbnw=149&amp;ei=gYCoTYr7MOTV4wall_21Cg&amp;prev=/search?q=Sn%C4%9B%C5%BEka&amp;hl=cs&amp;biw=816&amp;bih=326&amp;gbv=2&amp;tbm=isch&amp;itbs=1&amp;iact=rc&amp;dur=609&amp;oei=NICoTaveLonX8gOC9cXWBA&amp;page=2&amp;ndsp=8&amp;ved=1t:429,r:2,s:8&amp;tx=104&amp;ty=8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hyperlink" Target="http://cs.wikipedia.org/wiki/Ratibo%C5%99ice_(%C4%8Cesk%C3%A1_Skalice)" TargetMode="External"/><Relationship Id="rId10" Type="http://schemas.openxmlformats.org/officeDocument/2006/relationships/image" Target="media/image3.jpeg"/><Relationship Id="rId19" Type="http://schemas.openxmlformats.org/officeDocument/2006/relationships/hyperlink" Target="http://www.google.cz/imgres?imgurl=http://www.rodinnevylety.cz/wp-content/uploads/2006/09/CIMG0106.JPG&amp;imgrefurl=http://www.rodinnevylety.cz/kam-s-detmi/kam-na-vylet-s-detmi/babiccino-udoli&amp;usg=__XblonB_rr5K0gXVkp1mz5hHpqAU=&amp;h=352&amp;w=470&amp;sz=32&amp;hl=cs&amp;start=0&amp;zoom=1&amp;tbnid=8zJmjVbdhiFEQM:&amp;tbnh=111&amp;tbnw=147&amp;ei=EIGoTeGOIMHX4wbCwZy7Cg&amp;prev=/images%3Fq%3DRatibo%25C5%2599ice%26hl%3Dcs%26biw%3D816%26bih%3D326%26gbv%3D2%26tbm%3Disch0%2C122&amp;itbs=1&amp;iact=hc&amp;vpx=271&amp;vpy=21&amp;dur=802&amp;hovh=194&amp;hovw=259&amp;tx=177&amp;ty=197&amp;oei=-YCoTYfrAoeo8AP_tvmnBg&amp;page=1&amp;ndsp=8&amp;ved=1t:429,r:5,s:0&amp;biw=816&amp;bih=326"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snezka.ceskehory.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1190</Words>
  <Characters>7023</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Jirina</dc:creator>
  <cp:lastModifiedBy>OEM</cp:lastModifiedBy>
  <cp:revision>6</cp:revision>
  <dcterms:created xsi:type="dcterms:W3CDTF">2011-07-11T15:52:00Z</dcterms:created>
  <dcterms:modified xsi:type="dcterms:W3CDTF">2011-09-09T16:28:00Z</dcterms:modified>
</cp:coreProperties>
</file>