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E91E65">
        <w:rPr>
          <w:sz w:val="32"/>
          <w:szCs w:val="32"/>
        </w:rPr>
        <w:t>_INOVACE_24</w:t>
      </w:r>
      <w:r w:rsidR="00A87EE7">
        <w:rPr>
          <w:sz w:val="32"/>
          <w:szCs w:val="32"/>
        </w:rPr>
        <w:t>_</w:t>
      </w:r>
      <w:r w:rsidR="00E91E65">
        <w:rPr>
          <w:sz w:val="32"/>
          <w:szCs w:val="32"/>
        </w:rPr>
        <w:t>Výšky_v_rovnoběžníku_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E91E65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E91E65">
        <w:rPr>
          <w:sz w:val="32"/>
          <w:szCs w:val="32"/>
        </w:rPr>
        <w:t>: Matematika a její aplikace-Rovnoběžník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91E65">
        <w:rPr>
          <w:sz w:val="32"/>
          <w:szCs w:val="32"/>
        </w:rPr>
        <w:t>rovnoběžník, v</w:t>
      </w:r>
      <w:r w:rsidR="006A44B2">
        <w:rPr>
          <w:sz w:val="32"/>
          <w:szCs w:val="32"/>
        </w:rPr>
        <w:t>ýšky v rovnoběžníku, rovnoběžky</w:t>
      </w:r>
    </w:p>
    <w:p w:rsidR="00B045A8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B045A8">
        <w:rPr>
          <w:sz w:val="32"/>
          <w:szCs w:val="32"/>
        </w:rPr>
        <w:t xml:space="preserve"> upevnění pojmu výška rovnoběžníku</w:t>
      </w:r>
      <w:r w:rsidR="0016549C">
        <w:rPr>
          <w:sz w:val="32"/>
          <w:szCs w:val="32"/>
        </w:rPr>
        <w:t xml:space="preserve"> a </w:t>
      </w:r>
    </w:p>
    <w:p w:rsidR="0016549C" w:rsidRDefault="0016549C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 dovednosti tuto výšku sestrojit</w:t>
      </w:r>
      <w:r w:rsidR="006A44B2">
        <w:rPr>
          <w:sz w:val="32"/>
          <w:szCs w:val="32"/>
        </w:rPr>
        <w:t>.</w:t>
      </w:r>
    </w:p>
    <w:p w:rsidR="00E54EBE" w:rsidRPr="007E527A" w:rsidRDefault="00FC6FD0" w:rsidP="00652385">
      <w:pPr>
        <w:jc w:val="center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E91E65" w:rsidRPr="007E527A">
        <w:rPr>
          <w:b/>
          <w:sz w:val="32"/>
          <w:szCs w:val="32"/>
          <w:u w:val="single"/>
        </w:rPr>
        <w:lastRenderedPageBreak/>
        <w:t>Výšky v rovno</w:t>
      </w:r>
      <w:bookmarkStart w:id="0" w:name="_GoBack"/>
      <w:bookmarkEnd w:id="0"/>
      <w:r w:rsidR="00E91E65" w:rsidRPr="007E527A">
        <w:rPr>
          <w:b/>
          <w:sz w:val="32"/>
          <w:szCs w:val="32"/>
          <w:u w:val="single"/>
        </w:rPr>
        <w:t>běžníku</w:t>
      </w:r>
    </w:p>
    <w:p w:rsidR="00A0755E" w:rsidRDefault="00E91E65" w:rsidP="007E527A">
      <w:pPr>
        <w:pStyle w:val="Odstavecseseznamem"/>
        <w:numPr>
          <w:ilvl w:val="0"/>
          <w:numId w:val="10"/>
        </w:numPr>
        <w:tabs>
          <w:tab w:val="center" w:pos="8910"/>
        </w:tabs>
        <w:spacing w:line="240" w:lineRule="auto"/>
        <w:rPr>
          <w:color w:val="1F497D" w:themeColor="text2"/>
          <w:sz w:val="32"/>
          <w:szCs w:val="32"/>
        </w:rPr>
      </w:pPr>
      <w:r>
        <w:rPr>
          <w:sz w:val="32"/>
          <w:szCs w:val="32"/>
        </w:rPr>
        <w:t>Narýsuj</w:t>
      </w:r>
      <w:r w:rsidR="00BF2D17">
        <w:rPr>
          <w:sz w:val="32"/>
          <w:szCs w:val="32"/>
        </w:rPr>
        <w:t xml:space="preserve"> tři různé rovnoběžníky. P</w:t>
      </w:r>
      <w:r w:rsidR="00A0755E">
        <w:rPr>
          <w:sz w:val="32"/>
          <w:szCs w:val="32"/>
        </w:rPr>
        <w:t xml:space="preserve">oužij rovnoběžky </w:t>
      </w:r>
      <w:r w:rsidR="00A0755E" w:rsidRPr="004A7ADE">
        <w:rPr>
          <w:i/>
          <w:color w:val="1F497D" w:themeColor="text2"/>
          <w:sz w:val="32"/>
          <w:szCs w:val="32"/>
        </w:rPr>
        <w:t>p</w:t>
      </w:r>
      <w:r w:rsidR="00A0755E">
        <w:rPr>
          <w:sz w:val="32"/>
          <w:szCs w:val="32"/>
        </w:rPr>
        <w:t xml:space="preserve"> a </w:t>
      </w:r>
      <w:r w:rsidR="00A0755E" w:rsidRPr="004A7ADE">
        <w:rPr>
          <w:i/>
          <w:color w:val="1F497D" w:themeColor="text2"/>
          <w:sz w:val="32"/>
          <w:szCs w:val="32"/>
        </w:rPr>
        <w:t>q</w:t>
      </w:r>
      <w:r w:rsidR="00A0755E">
        <w:rPr>
          <w:color w:val="1F497D" w:themeColor="text2"/>
          <w:sz w:val="32"/>
          <w:szCs w:val="32"/>
        </w:rPr>
        <w:t>:</w:t>
      </w:r>
    </w:p>
    <w:p w:rsidR="00B2051A" w:rsidRPr="004A7ADE" w:rsidRDefault="009D15A2" w:rsidP="00B2051A">
      <w:pPr>
        <w:pStyle w:val="Odstavecseseznamem"/>
        <w:tabs>
          <w:tab w:val="center" w:pos="8910"/>
        </w:tabs>
        <w:spacing w:line="1200" w:lineRule="auto"/>
        <w:ind w:left="714"/>
        <w:rPr>
          <w:i/>
          <w:sz w:val="32"/>
          <w:szCs w:val="32"/>
        </w:rPr>
      </w:pPr>
      <w:r w:rsidRPr="009D15A2">
        <w:rPr>
          <w:noProof/>
          <w:sz w:val="32"/>
          <w:szCs w:val="32"/>
        </w:rPr>
        <w:pict>
          <v:line id="Přímá spojnice 1" o:spid="_x0000_s1026" style="position:absolute;left:0;text-align:left;z-index:251659264;visibility:visible;mso-width-relative:margin;mso-height-relative:margin" from="11.15pt,18.75pt" to="484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" strokecolor="black [3040]"/>
        </w:pict>
      </w:r>
      <w:r w:rsidR="00B2051A">
        <w:rPr>
          <w:color w:val="1F497D" w:themeColor="text2"/>
          <w:sz w:val="32"/>
          <w:szCs w:val="32"/>
        </w:rPr>
        <w:tab/>
      </w:r>
      <w:r w:rsidR="00B2051A" w:rsidRPr="004A7ADE">
        <w:rPr>
          <w:i/>
          <w:sz w:val="32"/>
          <w:szCs w:val="32"/>
        </w:rPr>
        <w:t>p</w:t>
      </w:r>
    </w:p>
    <w:p w:rsidR="00B2051A" w:rsidRPr="004A7ADE" w:rsidRDefault="009D15A2" w:rsidP="00B2051A">
      <w:pPr>
        <w:pStyle w:val="Odstavecseseznamem"/>
        <w:tabs>
          <w:tab w:val="center" w:pos="8910"/>
        </w:tabs>
        <w:spacing w:line="600" w:lineRule="auto"/>
        <w:ind w:left="714"/>
        <w:rPr>
          <w:i/>
          <w:sz w:val="32"/>
          <w:szCs w:val="32"/>
        </w:rPr>
      </w:pPr>
      <w:r w:rsidRPr="009D15A2">
        <w:rPr>
          <w:noProof/>
        </w:rPr>
        <w:pict>
          <v:line id="Přímá spojnice 3" o:spid="_x0000_s1032" style="position:absolute;left:0;text-align:left;z-index:251660288;visibility:visible;mso-width-relative:margin;mso-height-relative:margin" from="11.15pt,20.85pt" to="484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" strokecolor="black [3040]"/>
        </w:pict>
      </w:r>
      <w:r w:rsidR="00B2051A">
        <w:rPr>
          <w:sz w:val="32"/>
          <w:szCs w:val="32"/>
        </w:rPr>
        <w:tab/>
      </w:r>
      <w:r w:rsidR="00B2051A" w:rsidRPr="004A7ADE">
        <w:rPr>
          <w:i/>
          <w:sz w:val="32"/>
          <w:szCs w:val="32"/>
        </w:rPr>
        <w:t>q</w:t>
      </w:r>
    </w:p>
    <w:p w:rsidR="00B2051A" w:rsidRDefault="00B2051A" w:rsidP="00B2051A">
      <w:pPr>
        <w:pStyle w:val="Odstavecseseznamem"/>
        <w:pBdr>
          <w:bottom w:val="single" w:sz="12" w:space="1" w:color="auto"/>
        </w:pBdr>
        <w:tabs>
          <w:tab w:val="center" w:pos="8910"/>
        </w:tabs>
        <w:spacing w:line="600" w:lineRule="auto"/>
        <w:ind w:left="714"/>
        <w:rPr>
          <w:sz w:val="32"/>
          <w:szCs w:val="32"/>
        </w:rPr>
      </w:pPr>
      <w:r>
        <w:rPr>
          <w:sz w:val="32"/>
          <w:szCs w:val="32"/>
        </w:rPr>
        <w:t>Co je to výška v rovnoběžníku?</w:t>
      </w:r>
    </w:p>
    <w:p w:rsidR="00B2051A" w:rsidRDefault="00B2051A" w:rsidP="00B2051A">
      <w:pPr>
        <w:tabs>
          <w:tab w:val="center" w:pos="8910"/>
        </w:tabs>
        <w:spacing w:line="360" w:lineRule="auto"/>
        <w:ind w:firstLine="660"/>
        <w:rPr>
          <w:sz w:val="32"/>
          <w:szCs w:val="32"/>
        </w:rPr>
      </w:pPr>
      <w:r>
        <w:rPr>
          <w:sz w:val="32"/>
          <w:szCs w:val="32"/>
        </w:rPr>
        <w:t>Sestroj v každém rovnoběžníku jednu výšku.</w:t>
      </w:r>
    </w:p>
    <w:p w:rsidR="00E937BE" w:rsidRDefault="00B2051A" w:rsidP="00E937BE">
      <w:pPr>
        <w:tabs>
          <w:tab w:val="center" w:pos="8910"/>
        </w:tabs>
        <w:ind w:firstLine="660"/>
        <w:rPr>
          <w:sz w:val="32"/>
          <w:szCs w:val="32"/>
        </w:rPr>
      </w:pPr>
      <w:r>
        <w:rPr>
          <w:sz w:val="32"/>
          <w:szCs w:val="32"/>
        </w:rPr>
        <w:t>b)</w:t>
      </w:r>
      <w:r w:rsidR="007E527A">
        <w:rPr>
          <w:sz w:val="32"/>
          <w:szCs w:val="32"/>
        </w:rPr>
        <w:t xml:space="preserve"> </w:t>
      </w:r>
      <w:r>
        <w:rPr>
          <w:sz w:val="32"/>
          <w:szCs w:val="32"/>
        </w:rPr>
        <w:t>Narýsuj rovnoběžky</w:t>
      </w:r>
      <w:r w:rsidR="00C8690E">
        <w:rPr>
          <w:sz w:val="32"/>
          <w:szCs w:val="32"/>
        </w:rPr>
        <w:t>,</w:t>
      </w:r>
      <w:r>
        <w:rPr>
          <w:sz w:val="32"/>
          <w:szCs w:val="32"/>
        </w:rPr>
        <w:t xml:space="preserve"> na kterých leží rovnoběžník ABCD</w:t>
      </w:r>
      <w:r w:rsidR="00E937BE">
        <w:rPr>
          <w:sz w:val="32"/>
          <w:szCs w:val="32"/>
        </w:rPr>
        <w:t xml:space="preserve">, označ je </w:t>
      </w:r>
      <w:r w:rsidR="00E937BE" w:rsidRPr="004A7ADE">
        <w:rPr>
          <w:i/>
          <w:sz w:val="32"/>
          <w:szCs w:val="32"/>
        </w:rPr>
        <w:t>k</w:t>
      </w:r>
      <w:r w:rsidR="00E937BE">
        <w:rPr>
          <w:sz w:val="32"/>
          <w:szCs w:val="32"/>
        </w:rPr>
        <w:t xml:space="preserve">, </w:t>
      </w:r>
      <w:r w:rsidR="00E937BE" w:rsidRPr="004A7ADE">
        <w:rPr>
          <w:i/>
          <w:sz w:val="32"/>
          <w:szCs w:val="32"/>
        </w:rPr>
        <w:t>l</w:t>
      </w:r>
      <w:r w:rsidR="00E937BE">
        <w:rPr>
          <w:sz w:val="32"/>
          <w:szCs w:val="32"/>
        </w:rPr>
        <w:t>,</w:t>
      </w:r>
    </w:p>
    <w:p w:rsidR="00E937BE" w:rsidRDefault="00E937BE" w:rsidP="00BF2D17">
      <w:pPr>
        <w:tabs>
          <w:tab w:val="left" w:pos="1560"/>
          <w:tab w:val="left" w:pos="2127"/>
          <w:tab w:val="left" w:pos="3119"/>
          <w:tab w:val="center" w:pos="8910"/>
        </w:tabs>
        <w:spacing w:line="600" w:lineRule="auto"/>
        <w:ind w:firstLine="660"/>
        <w:rPr>
          <w:rFonts w:eastAsiaTheme="minorEastAsia"/>
          <w:sz w:val="32"/>
          <w:szCs w:val="32"/>
        </w:rPr>
      </w:pPr>
      <w:r w:rsidRPr="004A7ADE">
        <w:rPr>
          <w:i/>
          <w:sz w:val="32"/>
          <w:szCs w:val="32"/>
        </w:rPr>
        <w:t>k</w:t>
      </w:r>
      <w:r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∥</m:t>
        </m:r>
      </m:oMath>
      <w:r>
        <w:rPr>
          <w:rFonts w:eastAsiaTheme="minorEastAsia"/>
          <w:sz w:val="32"/>
          <w:szCs w:val="32"/>
        </w:rPr>
        <w:t xml:space="preserve"> </w:t>
      </w:r>
      <w:r w:rsidRPr="004A7ADE">
        <w:rPr>
          <w:rFonts w:eastAsiaTheme="minorEastAsia"/>
          <w:i/>
          <w:sz w:val="32"/>
          <w:szCs w:val="32"/>
        </w:rPr>
        <w:t>l</w:t>
      </w:r>
      <w:r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ab/>
        <w:t>a</w:t>
      </w:r>
      <w:r>
        <w:rPr>
          <w:rFonts w:eastAsiaTheme="minorEastAsia"/>
          <w:sz w:val="32"/>
          <w:szCs w:val="32"/>
        </w:rPr>
        <w:tab/>
      </w:r>
      <w:r w:rsidRPr="004A7ADE">
        <w:rPr>
          <w:rFonts w:eastAsiaTheme="minorEastAsia"/>
          <w:i/>
          <w:sz w:val="32"/>
          <w:szCs w:val="32"/>
        </w:rPr>
        <w:t>p</w:t>
      </w:r>
      <w:r>
        <w:rPr>
          <w:rFonts w:eastAsiaTheme="minorEastAsia"/>
          <w:sz w:val="32"/>
          <w:szCs w:val="32"/>
        </w:rPr>
        <w:t xml:space="preserve">, </w:t>
      </w:r>
      <w:r w:rsidRPr="004A7ADE">
        <w:rPr>
          <w:rFonts w:eastAsiaTheme="minorEastAsia"/>
          <w:i/>
          <w:sz w:val="32"/>
          <w:szCs w:val="32"/>
        </w:rPr>
        <w:t>q</w:t>
      </w:r>
      <w:r>
        <w:rPr>
          <w:rFonts w:eastAsiaTheme="minorEastAsia"/>
          <w:sz w:val="32"/>
          <w:szCs w:val="32"/>
        </w:rPr>
        <w:tab/>
      </w:r>
      <w:r w:rsidRPr="004A7ADE">
        <w:rPr>
          <w:rFonts w:eastAsiaTheme="minorEastAsia"/>
          <w:i/>
          <w:sz w:val="32"/>
          <w:szCs w:val="32"/>
        </w:rPr>
        <w:t>p</w:t>
      </w:r>
      <w:r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∥q.</m:t>
        </m:r>
      </m:oMath>
    </w:p>
    <w:p w:rsidR="00E937BE" w:rsidRDefault="009D15A2" w:rsidP="004A7ADE">
      <w:pPr>
        <w:tabs>
          <w:tab w:val="left" w:pos="1980"/>
          <w:tab w:val="left" w:pos="4730"/>
          <w:tab w:val="center" w:pos="8910"/>
        </w:tabs>
        <w:spacing w:line="1080" w:lineRule="auto"/>
        <w:ind w:firstLine="658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pict>
          <v:line id="Přímá spojnice 8" o:spid="_x0000_s1031" style="position:absolute;left:0;text-align:left;flip:x;z-index:251665408;visibility:visible;mso-width-relative:margin;mso-height-relative:margin" from="82.4pt,23.85pt" to="98.9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" strokecolor="black [3040]"/>
        </w:pict>
      </w:r>
      <w:r>
        <w:rPr>
          <w:rFonts w:eastAsiaTheme="minorEastAsia"/>
          <w:noProof/>
          <w:sz w:val="32"/>
          <w:szCs w:val="32"/>
        </w:rPr>
        <w:pict>
          <v:line id="Přímá spojnice 7" o:spid="_x0000_s1030" style="position:absolute;left:0;text-align:left;flip:x;z-index:251664384;visibility:visible;mso-width-relative:margin;mso-height-relative:margin" from="225.4pt,23.85pt" to="242.15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" strokecolor="black [3040]"/>
        </w:pict>
      </w:r>
      <w:r>
        <w:rPr>
          <w:rFonts w:eastAsiaTheme="minorEastAsia"/>
          <w:noProof/>
          <w:sz w:val="32"/>
          <w:szCs w:val="32"/>
        </w:rPr>
        <w:pict>
          <v:line id="Přímá spojnice 6" o:spid="_x0000_s1029" style="position:absolute;left:0;text-align:left;z-index:251663360;visibility:visible;mso-width-relative:margin;mso-height-relative:margin" from="98.9pt,23.85pt" to="242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" strokecolor="black [3040]"/>
        </w:pict>
      </w:r>
      <w:r>
        <w:rPr>
          <w:rFonts w:eastAsiaTheme="minorEastAsia"/>
          <w:noProof/>
          <w:sz w:val="32"/>
          <w:szCs w:val="32"/>
        </w:rPr>
        <w:pict>
          <v:line id="Přímá spojnice 5" o:spid="_x0000_s1028" style="position:absolute;left:0;text-align:left;z-index:251662336;visibility:visible;mso-width-relative:margin;mso-height-relative:margin" from="82.5pt,95.85pt" to="225.5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" strokecolor="black [3040]"/>
        </w:pict>
      </w:r>
      <w:r>
        <w:rPr>
          <w:rFonts w:eastAsiaTheme="minorEastAsia"/>
          <w:noProof/>
          <w:sz w:val="32"/>
          <w:szCs w:val="32"/>
        </w:rPr>
        <w:pict>
          <v:line id="Přímá spojnice 4" o:spid="_x0000_s1027" style="position:absolute;left:0;text-align:left;z-index:251661312;visibility:visible" from="71.5pt,59.6pt" to="71.5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" strokecolor="#4579b8 [3044]"/>
        </w:pict>
      </w:r>
      <w:r w:rsidR="00E937BE">
        <w:rPr>
          <w:rFonts w:eastAsiaTheme="minorEastAsia"/>
          <w:sz w:val="32"/>
          <w:szCs w:val="32"/>
        </w:rPr>
        <w:tab/>
        <w:t>D</w:t>
      </w:r>
      <w:r w:rsidR="00E937BE">
        <w:rPr>
          <w:rFonts w:eastAsiaTheme="minorEastAsia"/>
          <w:sz w:val="32"/>
          <w:szCs w:val="32"/>
        </w:rPr>
        <w:tab/>
        <w:t>C</w:t>
      </w:r>
    </w:p>
    <w:p w:rsidR="00E937BE" w:rsidRDefault="00E937BE" w:rsidP="004A7ADE">
      <w:pPr>
        <w:tabs>
          <w:tab w:val="left" w:pos="1540"/>
          <w:tab w:val="left" w:pos="4400"/>
          <w:tab w:val="center" w:pos="8910"/>
        </w:tabs>
        <w:ind w:firstLine="66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  <w:t>A</w:t>
      </w:r>
      <w:r>
        <w:rPr>
          <w:rFonts w:eastAsiaTheme="minorEastAsia"/>
          <w:sz w:val="32"/>
          <w:szCs w:val="32"/>
        </w:rPr>
        <w:tab/>
        <w:t>B</w:t>
      </w:r>
    </w:p>
    <w:p w:rsidR="004A7ADE" w:rsidRDefault="004A7ADE" w:rsidP="004A7ADE">
      <w:pPr>
        <w:tabs>
          <w:tab w:val="left" w:pos="1540"/>
          <w:tab w:val="left" w:pos="4400"/>
          <w:tab w:val="center" w:pos="8910"/>
        </w:tabs>
        <w:ind w:firstLine="66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Sestroj dvě různé výšky rovnoběžníku ABCD a správně je označ.</w:t>
      </w:r>
    </w:p>
    <w:p w:rsidR="001E0A7B" w:rsidRDefault="00E937BE" w:rsidP="001E0A7B">
      <w:pPr>
        <w:tabs>
          <w:tab w:val="center" w:pos="-1760"/>
        </w:tabs>
        <w:ind w:firstLine="66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</w:r>
      <w:r w:rsidR="007E527A">
        <w:rPr>
          <w:rFonts w:eastAsiaTheme="minorEastAsia"/>
          <w:sz w:val="32"/>
          <w:szCs w:val="32"/>
        </w:rPr>
        <w:t>Jakým jiným způsobem můžeš označit tyto výšky? ____________</w:t>
      </w:r>
    </w:p>
    <w:p w:rsidR="001E0A7B" w:rsidRDefault="001E0A7B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E937BE" w:rsidRDefault="00E937BE" w:rsidP="001E0A7B">
      <w:pPr>
        <w:tabs>
          <w:tab w:val="center" w:pos="-1760"/>
        </w:tabs>
        <w:ind w:firstLine="660"/>
        <w:rPr>
          <w:rFonts w:eastAsiaTheme="minorEastAsia"/>
          <w:sz w:val="32"/>
          <w:szCs w:val="32"/>
        </w:rPr>
      </w:pPr>
    </w:p>
    <w:p w:rsidR="001E0A7B" w:rsidRDefault="001E0A7B" w:rsidP="001E0A7B">
      <w:pPr>
        <w:tabs>
          <w:tab w:val="left" w:pos="1701"/>
          <w:tab w:val="left" w:pos="2127"/>
        </w:tabs>
        <w:spacing w:line="240" w:lineRule="auto"/>
        <w:ind w:right="-284" w:firstLine="660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0550" cy="457200"/>
            <wp:effectExtent l="0" t="0" r="0" b="0"/>
            <wp:docPr id="9" name="Obrázek 9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7BE" w:rsidRPr="00B045A8" w:rsidRDefault="00B045A8" w:rsidP="00B045A8">
      <w:pPr>
        <w:tabs>
          <w:tab w:val="left" w:pos="1701"/>
          <w:tab w:val="left" w:pos="2127"/>
        </w:tabs>
        <w:spacing w:line="240" w:lineRule="auto"/>
        <w:ind w:right="-284" w:firstLine="660"/>
        <w:rPr>
          <w:noProof/>
          <w:sz w:val="28"/>
          <w:szCs w:val="28"/>
        </w:rPr>
      </w:pPr>
      <w:r>
        <w:rPr>
          <w:noProof/>
          <w:sz w:val="28"/>
          <w:szCs w:val="28"/>
        </w:rPr>
        <w:t>Sestroj rovnoběžník KLMN, kde jedna výška je dvakrát větší ne</w:t>
      </w:r>
      <w:r w:rsidR="001E0A7B">
        <w:rPr>
          <w:noProof/>
          <w:sz w:val="28"/>
          <w:szCs w:val="28"/>
        </w:rPr>
        <w:t>ž druhá</w:t>
      </w:r>
      <w:r>
        <w:rPr>
          <w:noProof/>
          <w:sz w:val="28"/>
          <w:szCs w:val="28"/>
        </w:rPr>
        <w:t>.</w:t>
      </w:r>
    </w:p>
    <w:sectPr w:rsidR="00E937BE" w:rsidRPr="00B045A8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855" w:rsidRDefault="006E0855" w:rsidP="00C9413B">
      <w:pPr>
        <w:spacing w:after="0" w:line="240" w:lineRule="auto"/>
      </w:pPr>
      <w:r>
        <w:separator/>
      </w:r>
    </w:p>
  </w:endnote>
  <w:endnote w:type="continuationSeparator" w:id="0">
    <w:p w:rsidR="006E0855" w:rsidRDefault="006E085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855" w:rsidRDefault="006E0855" w:rsidP="00C9413B">
      <w:pPr>
        <w:spacing w:after="0" w:line="240" w:lineRule="auto"/>
      </w:pPr>
      <w:r>
        <w:separator/>
      </w:r>
    </w:p>
  </w:footnote>
  <w:footnote w:type="continuationSeparator" w:id="0">
    <w:p w:rsidR="006E0855" w:rsidRDefault="006E085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55706"/>
    <w:multiLevelType w:val="hybridMultilevel"/>
    <w:tmpl w:val="695A3B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B31B6"/>
    <w:multiLevelType w:val="hybridMultilevel"/>
    <w:tmpl w:val="E69EC4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A05EF8"/>
    <w:multiLevelType w:val="hybridMultilevel"/>
    <w:tmpl w:val="669AAE3A"/>
    <w:lvl w:ilvl="0" w:tplc="DB62E756">
      <w:start w:val="1"/>
      <w:numFmt w:val="lowerLett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D82F38"/>
    <w:multiLevelType w:val="hybridMultilevel"/>
    <w:tmpl w:val="462C92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22FFC"/>
    <w:rsid w:val="000449B4"/>
    <w:rsid w:val="0006150B"/>
    <w:rsid w:val="0006410B"/>
    <w:rsid w:val="000769F4"/>
    <w:rsid w:val="000D4E76"/>
    <w:rsid w:val="000D5DF0"/>
    <w:rsid w:val="00130583"/>
    <w:rsid w:val="001635B9"/>
    <w:rsid w:val="0016549C"/>
    <w:rsid w:val="001A6034"/>
    <w:rsid w:val="001B33B6"/>
    <w:rsid w:val="001E0A7B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87646"/>
    <w:rsid w:val="003A16B9"/>
    <w:rsid w:val="00421112"/>
    <w:rsid w:val="00424F9D"/>
    <w:rsid w:val="00476BFD"/>
    <w:rsid w:val="00491D71"/>
    <w:rsid w:val="004A7ADE"/>
    <w:rsid w:val="004D03A2"/>
    <w:rsid w:val="004E7CB1"/>
    <w:rsid w:val="00542355"/>
    <w:rsid w:val="00596658"/>
    <w:rsid w:val="00652385"/>
    <w:rsid w:val="00656629"/>
    <w:rsid w:val="006A44B2"/>
    <w:rsid w:val="006E0855"/>
    <w:rsid w:val="00703D68"/>
    <w:rsid w:val="007116D0"/>
    <w:rsid w:val="007303C8"/>
    <w:rsid w:val="007718EF"/>
    <w:rsid w:val="00781A46"/>
    <w:rsid w:val="00796BE2"/>
    <w:rsid w:val="007E4D0A"/>
    <w:rsid w:val="007E527A"/>
    <w:rsid w:val="007F4751"/>
    <w:rsid w:val="008130A1"/>
    <w:rsid w:val="008264A8"/>
    <w:rsid w:val="00833DAD"/>
    <w:rsid w:val="00844591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9D15A2"/>
    <w:rsid w:val="00A0755E"/>
    <w:rsid w:val="00A7333D"/>
    <w:rsid w:val="00A80369"/>
    <w:rsid w:val="00A87EE7"/>
    <w:rsid w:val="00B045A8"/>
    <w:rsid w:val="00B2051A"/>
    <w:rsid w:val="00B36371"/>
    <w:rsid w:val="00B36ACB"/>
    <w:rsid w:val="00B836C9"/>
    <w:rsid w:val="00B841A1"/>
    <w:rsid w:val="00B90340"/>
    <w:rsid w:val="00BE26DE"/>
    <w:rsid w:val="00BF2D17"/>
    <w:rsid w:val="00BF77EC"/>
    <w:rsid w:val="00BF7AE8"/>
    <w:rsid w:val="00C8174C"/>
    <w:rsid w:val="00C8690E"/>
    <w:rsid w:val="00C9413B"/>
    <w:rsid w:val="00CD005C"/>
    <w:rsid w:val="00CE04B7"/>
    <w:rsid w:val="00CF69E4"/>
    <w:rsid w:val="00D233D1"/>
    <w:rsid w:val="00D36D20"/>
    <w:rsid w:val="00DB1629"/>
    <w:rsid w:val="00DB7E02"/>
    <w:rsid w:val="00DC5861"/>
    <w:rsid w:val="00E0219E"/>
    <w:rsid w:val="00E54EBE"/>
    <w:rsid w:val="00E7593A"/>
    <w:rsid w:val="00E91E65"/>
    <w:rsid w:val="00E937BE"/>
    <w:rsid w:val="00EE2182"/>
    <w:rsid w:val="00EE5FA6"/>
    <w:rsid w:val="00F009D5"/>
    <w:rsid w:val="00F52BC0"/>
    <w:rsid w:val="00FA0167"/>
    <w:rsid w:val="00FB3515"/>
    <w:rsid w:val="00FB7785"/>
    <w:rsid w:val="00FC6FD0"/>
    <w:rsid w:val="00FE1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5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F53BE-7EBD-4946-95E4-DAA64AEB7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2</cp:revision>
  <dcterms:created xsi:type="dcterms:W3CDTF">2014-02-17T07:53:00Z</dcterms:created>
  <dcterms:modified xsi:type="dcterms:W3CDTF">2014-02-17T07:53:00Z</dcterms:modified>
</cp:coreProperties>
</file>