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48F3" w:rsidRDefault="002048F3" w:rsidP="002048F3">
      <w:pPr>
        <w:pStyle w:val="Normlnweb"/>
        <w:spacing w:after="0"/>
        <w:jc w:val="center"/>
      </w:pPr>
      <w:r>
        <w:rPr>
          <w:noProof/>
        </w:rPr>
        <w:drawing>
          <wp:inline distT="0" distB="0" distL="0" distR="0">
            <wp:extent cx="5762625" cy="1257300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48F3" w:rsidRDefault="002048F3" w:rsidP="002048F3">
      <w:pPr>
        <w:pStyle w:val="Normlnweb"/>
        <w:spacing w:after="0"/>
        <w:jc w:val="center"/>
        <w:rPr>
          <w:b/>
          <w:bCs/>
          <w:sz w:val="52"/>
          <w:szCs w:val="52"/>
        </w:rPr>
      </w:pPr>
    </w:p>
    <w:p w:rsidR="002048F3" w:rsidRDefault="002048F3" w:rsidP="002048F3">
      <w:pPr>
        <w:pStyle w:val="Normlnweb"/>
        <w:spacing w:after="0"/>
        <w:jc w:val="center"/>
      </w:pPr>
      <w:r>
        <w:rPr>
          <w:b/>
          <w:bCs/>
          <w:sz w:val="52"/>
          <w:szCs w:val="52"/>
        </w:rPr>
        <w:t>D</w:t>
      </w:r>
      <w:r>
        <w:rPr>
          <w:sz w:val="52"/>
          <w:szCs w:val="52"/>
        </w:rPr>
        <w:t xml:space="preserve">igitální </w:t>
      </w:r>
      <w:r>
        <w:rPr>
          <w:b/>
          <w:bCs/>
          <w:sz w:val="52"/>
          <w:szCs w:val="52"/>
        </w:rPr>
        <w:t>U</w:t>
      </w:r>
      <w:r>
        <w:rPr>
          <w:sz w:val="52"/>
          <w:szCs w:val="52"/>
        </w:rPr>
        <w:t xml:space="preserve">čební </w:t>
      </w:r>
      <w:r>
        <w:rPr>
          <w:b/>
          <w:bCs/>
          <w:sz w:val="52"/>
          <w:szCs w:val="52"/>
        </w:rPr>
        <w:t>M</w:t>
      </w:r>
      <w:r>
        <w:rPr>
          <w:sz w:val="52"/>
          <w:szCs w:val="52"/>
        </w:rPr>
        <w:t>ateriál</w:t>
      </w:r>
    </w:p>
    <w:p w:rsidR="002048F3" w:rsidRDefault="002048F3" w:rsidP="002048F3">
      <w:pPr>
        <w:pStyle w:val="Normlnweb"/>
        <w:spacing w:after="0"/>
        <w:jc w:val="center"/>
      </w:pPr>
    </w:p>
    <w:p w:rsidR="002048F3" w:rsidRDefault="002048F3" w:rsidP="002048F3">
      <w:pPr>
        <w:pStyle w:val="Normlnweb"/>
        <w:spacing w:after="0"/>
      </w:pPr>
    </w:p>
    <w:tbl>
      <w:tblPr>
        <w:tblW w:w="921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3306"/>
        <w:gridCol w:w="5904"/>
      </w:tblGrid>
      <w:tr w:rsidR="002048F3" w:rsidTr="005214E5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2048F3" w:rsidRDefault="002048F3" w:rsidP="005214E5">
            <w:pPr>
              <w:pStyle w:val="Normlnweb"/>
            </w:pPr>
            <w:r>
              <w:rPr>
                <w:sz w:val="44"/>
                <w:szCs w:val="44"/>
              </w:rPr>
              <w:t>Číslo projektu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2048F3" w:rsidRDefault="002048F3" w:rsidP="005214E5">
            <w:pPr>
              <w:pStyle w:val="Normlnweb"/>
              <w:jc w:val="center"/>
            </w:pPr>
            <w:r>
              <w:t>CZ.1.07/1.5.00/34.0423</w:t>
            </w:r>
          </w:p>
        </w:tc>
      </w:tr>
      <w:tr w:rsidR="002048F3" w:rsidTr="005214E5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2048F3" w:rsidRDefault="002048F3" w:rsidP="005214E5">
            <w:pPr>
              <w:pStyle w:val="Normlnweb"/>
            </w:pPr>
            <w:r>
              <w:rPr>
                <w:sz w:val="44"/>
                <w:szCs w:val="44"/>
              </w:rPr>
              <w:t>Číslo materiálu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2048F3" w:rsidRDefault="002048F3" w:rsidP="002048F3">
            <w:pPr>
              <w:pStyle w:val="Normlnweb"/>
              <w:jc w:val="center"/>
            </w:pPr>
            <w:r>
              <w:t>2</w:t>
            </w:r>
          </w:p>
        </w:tc>
      </w:tr>
      <w:tr w:rsidR="002048F3" w:rsidTr="005214E5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2048F3" w:rsidRDefault="002048F3" w:rsidP="005214E5">
            <w:pPr>
              <w:pStyle w:val="Normlnweb"/>
            </w:pPr>
            <w:r>
              <w:rPr>
                <w:sz w:val="44"/>
                <w:szCs w:val="44"/>
              </w:rPr>
              <w:t>název školy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2048F3" w:rsidRDefault="002048F3" w:rsidP="005214E5">
            <w:pPr>
              <w:pStyle w:val="Normlnweb"/>
              <w:jc w:val="center"/>
            </w:pPr>
            <w:r>
              <w:rPr>
                <w:sz w:val="20"/>
                <w:szCs w:val="20"/>
              </w:rPr>
              <w:t>Střední škola a Vyšší odborná škola cestovního ruchu, Senovážné náměstí 12, České Budějovice 370 01</w:t>
            </w:r>
          </w:p>
        </w:tc>
      </w:tr>
      <w:tr w:rsidR="002048F3" w:rsidTr="005214E5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2048F3" w:rsidRDefault="002048F3" w:rsidP="005214E5">
            <w:pPr>
              <w:pStyle w:val="Normlnweb"/>
            </w:pPr>
            <w:r>
              <w:rPr>
                <w:sz w:val="44"/>
                <w:szCs w:val="44"/>
              </w:rPr>
              <w:t>Autor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2048F3" w:rsidRDefault="002048F3" w:rsidP="005214E5">
            <w:pPr>
              <w:pStyle w:val="Normlnweb"/>
              <w:jc w:val="center"/>
            </w:pPr>
            <w:r>
              <w:t>Mgr. Vlasta Hubená</w:t>
            </w:r>
          </w:p>
        </w:tc>
      </w:tr>
      <w:tr w:rsidR="002048F3" w:rsidTr="005214E5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2048F3" w:rsidRDefault="002048F3" w:rsidP="002048F3">
            <w:pPr>
              <w:pStyle w:val="Normlnweb"/>
            </w:pPr>
            <w:r>
              <w:rPr>
                <w:sz w:val="44"/>
                <w:szCs w:val="44"/>
              </w:rPr>
              <w:t>Tematický celek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2048F3" w:rsidRDefault="002048F3" w:rsidP="005214E5">
            <w:pPr>
              <w:pStyle w:val="Normlnweb"/>
              <w:jc w:val="center"/>
            </w:pPr>
            <w:r>
              <w:t>Česká a světová literatura do 20. století</w:t>
            </w:r>
          </w:p>
        </w:tc>
      </w:tr>
      <w:tr w:rsidR="002048F3" w:rsidTr="005214E5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2048F3" w:rsidRDefault="002048F3" w:rsidP="005214E5">
            <w:pPr>
              <w:pStyle w:val="Normlnweb"/>
            </w:pPr>
            <w:r>
              <w:rPr>
                <w:sz w:val="44"/>
                <w:szCs w:val="44"/>
              </w:rPr>
              <w:t>Ročník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2048F3" w:rsidRDefault="002048F3" w:rsidP="002048F3">
            <w:pPr>
              <w:pStyle w:val="Normlnweb"/>
              <w:jc w:val="center"/>
            </w:pPr>
            <w:r>
              <w:t>1. ročník</w:t>
            </w:r>
          </w:p>
        </w:tc>
      </w:tr>
      <w:tr w:rsidR="002048F3" w:rsidTr="005214E5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2048F3" w:rsidRDefault="002048F3" w:rsidP="005214E5">
            <w:pPr>
              <w:pStyle w:val="Normlnweb"/>
            </w:pPr>
            <w:r>
              <w:rPr>
                <w:sz w:val="44"/>
                <w:szCs w:val="44"/>
              </w:rPr>
              <w:t>Datum tvorby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2048F3" w:rsidRDefault="002048F3" w:rsidP="005214E5">
            <w:pPr>
              <w:pStyle w:val="Normlnweb"/>
              <w:jc w:val="center"/>
            </w:pPr>
            <w:r>
              <w:t>18. 6. 2013</w:t>
            </w:r>
          </w:p>
        </w:tc>
      </w:tr>
    </w:tbl>
    <w:p w:rsidR="002048F3" w:rsidRDefault="002048F3" w:rsidP="002048F3">
      <w:pPr>
        <w:pStyle w:val="Normlnweb"/>
        <w:spacing w:after="0"/>
      </w:pPr>
    </w:p>
    <w:p w:rsidR="002048F3" w:rsidRDefault="002048F3" w:rsidP="002048F3">
      <w:pPr>
        <w:pStyle w:val="Normlnweb"/>
        <w:spacing w:after="0"/>
      </w:pPr>
    </w:p>
    <w:p w:rsidR="002048F3" w:rsidRDefault="002048F3" w:rsidP="002048F3">
      <w:pPr>
        <w:pStyle w:val="Normlnweb"/>
        <w:spacing w:after="0"/>
      </w:pPr>
    </w:p>
    <w:p w:rsidR="002048F3" w:rsidRDefault="002048F3" w:rsidP="002048F3">
      <w:pPr>
        <w:pStyle w:val="Normlnweb"/>
        <w:spacing w:after="0"/>
      </w:pPr>
    </w:p>
    <w:p w:rsidR="002048F3" w:rsidRDefault="002048F3" w:rsidP="002048F3">
      <w:pPr>
        <w:pStyle w:val="Normlnweb"/>
        <w:spacing w:after="0"/>
      </w:pPr>
    </w:p>
    <w:p w:rsidR="002048F3" w:rsidRPr="00F70B02" w:rsidRDefault="002048F3" w:rsidP="002048F3">
      <w:pPr>
        <w:pStyle w:val="Normlnweb"/>
        <w:spacing w:after="0"/>
      </w:pPr>
      <w:r>
        <w:rPr>
          <w:sz w:val="52"/>
          <w:szCs w:val="52"/>
        </w:rPr>
        <w:lastRenderedPageBreak/>
        <w:t xml:space="preserve">Anotace: </w:t>
      </w:r>
      <w:r>
        <w:t>Tento učební mat</w:t>
      </w:r>
      <w:r w:rsidR="00CA2503">
        <w:t>eriál slouží k zopakování díla Ilias. Je určen pro žáky 1</w:t>
      </w:r>
      <w:r>
        <w:t>. ročníku střední školy. Materiál může motivovat žáky k přečtení celého díla.</w:t>
      </w:r>
    </w:p>
    <w:p w:rsidR="002048F3" w:rsidRDefault="002048F3" w:rsidP="002048F3">
      <w:pPr>
        <w:pStyle w:val="Normlnweb"/>
        <w:spacing w:after="0"/>
      </w:pPr>
    </w:p>
    <w:p w:rsidR="002048F3" w:rsidRDefault="002048F3" w:rsidP="002048F3">
      <w:pPr>
        <w:pStyle w:val="Normlnweb"/>
        <w:spacing w:after="0"/>
      </w:pPr>
    </w:p>
    <w:p w:rsidR="002048F3" w:rsidRDefault="002048F3" w:rsidP="002048F3">
      <w:pPr>
        <w:pStyle w:val="Normlnweb"/>
        <w:spacing w:after="0"/>
      </w:pPr>
    </w:p>
    <w:p w:rsidR="002048F3" w:rsidRDefault="002048F3" w:rsidP="002048F3">
      <w:pPr>
        <w:pStyle w:val="Normlnweb"/>
        <w:spacing w:after="0"/>
      </w:pPr>
    </w:p>
    <w:p w:rsidR="002048F3" w:rsidRDefault="002048F3" w:rsidP="002048F3">
      <w:pPr>
        <w:pStyle w:val="Normlnweb"/>
        <w:spacing w:after="0"/>
      </w:pPr>
    </w:p>
    <w:p w:rsidR="002048F3" w:rsidRDefault="002048F3" w:rsidP="002048F3">
      <w:pPr>
        <w:pStyle w:val="Normlnweb"/>
        <w:spacing w:after="0"/>
      </w:pPr>
    </w:p>
    <w:p w:rsidR="002048F3" w:rsidRDefault="002048F3" w:rsidP="002048F3">
      <w:pPr>
        <w:pStyle w:val="Normlnweb"/>
        <w:spacing w:after="0"/>
      </w:pPr>
    </w:p>
    <w:p w:rsidR="002048F3" w:rsidRPr="00F70B02" w:rsidRDefault="002048F3" w:rsidP="002048F3">
      <w:pPr>
        <w:pStyle w:val="Normlnweb"/>
        <w:spacing w:after="0"/>
      </w:pPr>
      <w:r>
        <w:rPr>
          <w:sz w:val="52"/>
          <w:szCs w:val="52"/>
        </w:rPr>
        <w:t xml:space="preserve">Metodické pokyny: </w:t>
      </w:r>
      <w:r>
        <w:t>Pracovní list je možné využít jako opakovací cvičení nebo jako test.</w:t>
      </w:r>
      <w:r w:rsidR="00CA2503">
        <w:t xml:space="preserve"> Potřebný čas k vyplnění činí 15</w:t>
      </w:r>
      <w:r>
        <w:t xml:space="preserve"> minut.</w:t>
      </w:r>
    </w:p>
    <w:p w:rsidR="002048F3" w:rsidRDefault="002048F3" w:rsidP="002048F3">
      <w:pPr>
        <w:pStyle w:val="Normlnweb"/>
        <w:spacing w:after="0"/>
      </w:pPr>
    </w:p>
    <w:p w:rsidR="002048F3" w:rsidRPr="00B400C8" w:rsidRDefault="002048F3" w:rsidP="002048F3"/>
    <w:p w:rsidR="00357554" w:rsidRDefault="00357554" w:rsidP="00AA2AA6"/>
    <w:p w:rsidR="002048F3" w:rsidRDefault="002048F3" w:rsidP="00AA2AA6"/>
    <w:p w:rsidR="002048F3" w:rsidRDefault="002048F3" w:rsidP="00AA2AA6"/>
    <w:p w:rsidR="002048F3" w:rsidRDefault="002048F3" w:rsidP="00AA2AA6"/>
    <w:p w:rsidR="002048F3" w:rsidRDefault="002048F3" w:rsidP="00AA2AA6"/>
    <w:p w:rsidR="002048F3" w:rsidRDefault="002048F3" w:rsidP="00AA2AA6"/>
    <w:p w:rsidR="002048F3" w:rsidRDefault="002048F3" w:rsidP="00AA2AA6"/>
    <w:p w:rsidR="002048F3" w:rsidRDefault="002048F3" w:rsidP="00AA2AA6"/>
    <w:p w:rsidR="002048F3" w:rsidRDefault="002048F3" w:rsidP="00AA2AA6"/>
    <w:p w:rsidR="002048F3" w:rsidRDefault="002048F3" w:rsidP="00AA2AA6"/>
    <w:p w:rsidR="002048F3" w:rsidRDefault="002048F3" w:rsidP="00AA2AA6"/>
    <w:p w:rsidR="002048F3" w:rsidRDefault="002048F3" w:rsidP="00AA2AA6"/>
    <w:p w:rsidR="002048F3" w:rsidRDefault="002048F3" w:rsidP="00AA2AA6"/>
    <w:p w:rsidR="002048F3" w:rsidRDefault="002048F3" w:rsidP="00AA2AA6"/>
    <w:p w:rsidR="002048F3" w:rsidRDefault="002048F3" w:rsidP="00AA2AA6"/>
    <w:p w:rsidR="002048F3" w:rsidRDefault="002048F3" w:rsidP="00AA2AA6"/>
    <w:p w:rsidR="002048F3" w:rsidRDefault="002048F3" w:rsidP="00AA2AA6"/>
    <w:p w:rsidR="002048F3" w:rsidRDefault="002048F3" w:rsidP="00AA2AA6"/>
    <w:p w:rsidR="002048F3" w:rsidRDefault="002048F3" w:rsidP="00AA2AA6"/>
    <w:p w:rsidR="002048F3" w:rsidRDefault="002048F3" w:rsidP="00AA2AA6"/>
    <w:p w:rsidR="002048F3" w:rsidRDefault="002048F3" w:rsidP="00AA2AA6"/>
    <w:p w:rsidR="002048F3" w:rsidRDefault="002048F3" w:rsidP="00AA2AA6"/>
    <w:p w:rsidR="002048F3" w:rsidRDefault="002048F3" w:rsidP="00AA2AA6"/>
    <w:p w:rsidR="002048F3" w:rsidRDefault="002048F3" w:rsidP="00AA2AA6"/>
    <w:p w:rsidR="002048F3" w:rsidRDefault="002048F3" w:rsidP="00AA2AA6"/>
    <w:p w:rsidR="002048F3" w:rsidRDefault="002048F3" w:rsidP="00AA2AA6"/>
    <w:p w:rsidR="002048F3" w:rsidRDefault="002048F3" w:rsidP="00CA2503">
      <w:pPr>
        <w:jc w:val="center"/>
        <w:rPr>
          <w:b/>
        </w:rPr>
      </w:pPr>
      <w:r w:rsidRPr="002048F3">
        <w:rPr>
          <w:b/>
        </w:rPr>
        <w:lastRenderedPageBreak/>
        <w:t xml:space="preserve">HOMÉR </w:t>
      </w:r>
      <w:r>
        <w:rPr>
          <w:b/>
        </w:rPr>
        <w:t>–</w:t>
      </w:r>
      <w:r w:rsidRPr="002048F3">
        <w:rPr>
          <w:b/>
        </w:rPr>
        <w:t xml:space="preserve"> ILIAS</w:t>
      </w:r>
    </w:p>
    <w:p w:rsidR="002048F3" w:rsidRDefault="002048F3" w:rsidP="00AA2AA6">
      <w:pPr>
        <w:rPr>
          <w:b/>
        </w:rPr>
      </w:pPr>
    </w:p>
    <w:p w:rsidR="002048F3" w:rsidRDefault="00D01391" w:rsidP="00D01391">
      <w:pPr>
        <w:rPr>
          <w:b/>
        </w:rPr>
      </w:pPr>
      <w:r>
        <w:rPr>
          <w:b/>
        </w:rPr>
        <w:t xml:space="preserve">      </w:t>
      </w:r>
      <w:r w:rsidR="002048F3" w:rsidRPr="00D01391">
        <w:rPr>
          <w:b/>
        </w:rPr>
        <w:t>Doplňte chybějící údaje:</w:t>
      </w:r>
    </w:p>
    <w:p w:rsidR="00D01391" w:rsidRPr="00D01391" w:rsidRDefault="00D01391" w:rsidP="00D01391">
      <w:pPr>
        <w:rPr>
          <w:b/>
        </w:rPr>
      </w:pPr>
    </w:p>
    <w:p w:rsidR="00775A5B" w:rsidRDefault="002048F3" w:rsidP="002048F3">
      <w:pPr>
        <w:ind w:left="360"/>
      </w:pPr>
      <w:r>
        <w:t>Ilias je (stát) ……………………</w:t>
      </w:r>
      <w:proofErr w:type="gramStart"/>
      <w:r>
        <w:t>…...starověký</w:t>
      </w:r>
      <w:proofErr w:type="gramEnd"/>
      <w:r>
        <w:t xml:space="preserve"> hrdinský epos, který zachycuje posledních </w:t>
      </w:r>
    </w:p>
    <w:p w:rsidR="002048F3" w:rsidRDefault="002048F3" w:rsidP="002048F3">
      <w:pPr>
        <w:ind w:left="360"/>
      </w:pPr>
      <w:r>
        <w:t>……………</w:t>
      </w:r>
      <w:proofErr w:type="gramStart"/>
      <w:r>
        <w:t>…</w:t>
      </w:r>
      <w:proofErr w:type="gramEnd"/>
      <w:r>
        <w:t>.</w:t>
      </w:r>
      <w:proofErr w:type="gramStart"/>
      <w:r>
        <w:t>dní</w:t>
      </w:r>
      <w:proofErr w:type="gramEnd"/>
      <w:r>
        <w:t xml:space="preserve"> (kolikátého) ………………………….roku ……………………..války.</w:t>
      </w:r>
    </w:p>
    <w:p w:rsidR="00775A5B" w:rsidRDefault="00775A5B" w:rsidP="002048F3">
      <w:pPr>
        <w:ind w:left="360"/>
      </w:pPr>
    </w:p>
    <w:p w:rsidR="00775A5B" w:rsidRDefault="00775A5B" w:rsidP="002048F3">
      <w:pPr>
        <w:ind w:left="360"/>
      </w:pPr>
    </w:p>
    <w:p w:rsidR="00775A5B" w:rsidRDefault="00775A5B" w:rsidP="002048F3">
      <w:pPr>
        <w:ind w:left="360"/>
      </w:pPr>
      <w:r>
        <w:t>Jedním z hrdinů příběhu je trojský princ ……………………., kterému se jednoho dne zjevili tři bohyně ……………………………………………. A žádaly, aby určil, která z nich je ……………………</w:t>
      </w:r>
      <w:proofErr w:type="gramStart"/>
      <w:r>
        <w:t>….. a která</w:t>
      </w:r>
      <w:proofErr w:type="gramEnd"/>
      <w:r>
        <w:t xml:space="preserve"> dostane ………………………………………</w:t>
      </w:r>
    </w:p>
    <w:p w:rsidR="00775A5B" w:rsidRDefault="00775A5B" w:rsidP="002048F3">
      <w:pPr>
        <w:ind w:left="360"/>
      </w:pPr>
      <w:r>
        <w:t>Princ vybral bohyni………………</w:t>
      </w:r>
      <w:proofErr w:type="gramStart"/>
      <w:r>
        <w:t>….., která</w:t>
      </w:r>
      <w:proofErr w:type="gramEnd"/>
      <w:r>
        <w:t xml:space="preserve"> mu za odměnu dala …………………….</w:t>
      </w:r>
    </w:p>
    <w:p w:rsidR="00775A5B" w:rsidRDefault="00775A5B" w:rsidP="002048F3">
      <w:pPr>
        <w:ind w:left="360"/>
      </w:pPr>
      <w:r>
        <w:t>Příčinou války se stal…………………………………</w:t>
      </w:r>
    </w:p>
    <w:p w:rsidR="00524AC5" w:rsidRDefault="00524AC5" w:rsidP="002048F3">
      <w:pPr>
        <w:ind w:left="360"/>
      </w:pPr>
    </w:p>
    <w:p w:rsidR="00775A5B" w:rsidRPr="00524AC5" w:rsidRDefault="00775A5B" w:rsidP="002048F3">
      <w:pPr>
        <w:ind w:left="360"/>
        <w:rPr>
          <w:b/>
        </w:rPr>
      </w:pPr>
      <w:r w:rsidRPr="00524AC5">
        <w:rPr>
          <w:b/>
        </w:rPr>
        <w:t>Přiřaďte k sobě uvedené postavy:</w:t>
      </w:r>
    </w:p>
    <w:p w:rsidR="00775A5B" w:rsidRPr="00524AC5" w:rsidRDefault="00775A5B" w:rsidP="00524AC5">
      <w:pPr>
        <w:pStyle w:val="Odstavecseseznamem"/>
        <w:numPr>
          <w:ilvl w:val="0"/>
          <w:numId w:val="6"/>
        </w:numPr>
      </w:pPr>
      <w:proofErr w:type="gramStart"/>
      <w:r w:rsidRPr="00524AC5">
        <w:t xml:space="preserve">Achilleus                                </w:t>
      </w:r>
      <w:r w:rsidR="00524AC5" w:rsidRPr="00524AC5">
        <w:t xml:space="preserve">  </w:t>
      </w:r>
      <w:r w:rsidRPr="00524AC5">
        <w:t xml:space="preserve">      </w:t>
      </w:r>
      <w:r w:rsidR="00524AC5" w:rsidRPr="00524AC5">
        <w:t xml:space="preserve">           a) </w:t>
      </w:r>
      <w:r w:rsidRPr="00524AC5">
        <w:t xml:space="preserve"> </w:t>
      </w:r>
      <w:proofErr w:type="spellStart"/>
      <w:r w:rsidRPr="00524AC5">
        <w:t>Andromaché</w:t>
      </w:r>
      <w:proofErr w:type="spellEnd"/>
      <w:proofErr w:type="gramEnd"/>
    </w:p>
    <w:p w:rsidR="00775A5B" w:rsidRPr="00524AC5" w:rsidRDefault="00775A5B" w:rsidP="00524AC5">
      <w:pPr>
        <w:pStyle w:val="Odstavecseseznamem"/>
        <w:numPr>
          <w:ilvl w:val="0"/>
          <w:numId w:val="6"/>
        </w:numPr>
      </w:pPr>
      <w:proofErr w:type="spellStart"/>
      <w:proofErr w:type="gramStart"/>
      <w:r w:rsidRPr="00524AC5">
        <w:t>Meneláos</w:t>
      </w:r>
      <w:proofErr w:type="spellEnd"/>
      <w:r w:rsidRPr="00524AC5">
        <w:t xml:space="preserve">                                    </w:t>
      </w:r>
      <w:r w:rsidR="00524AC5" w:rsidRPr="00524AC5">
        <w:t xml:space="preserve">           </w:t>
      </w:r>
      <w:r w:rsidR="00524AC5">
        <w:t xml:space="preserve">  </w:t>
      </w:r>
      <w:r w:rsidR="00524AC5" w:rsidRPr="00524AC5">
        <w:t xml:space="preserve">  b)</w:t>
      </w:r>
      <w:r w:rsidRPr="00524AC5">
        <w:t xml:space="preserve">  </w:t>
      </w:r>
      <w:proofErr w:type="spellStart"/>
      <w:r w:rsidRPr="00524AC5">
        <w:t>Klytaiméstra</w:t>
      </w:r>
      <w:proofErr w:type="spellEnd"/>
      <w:proofErr w:type="gramEnd"/>
    </w:p>
    <w:p w:rsidR="00775A5B" w:rsidRPr="00524AC5" w:rsidRDefault="00524AC5" w:rsidP="00524AC5">
      <w:pPr>
        <w:pStyle w:val="Odstavecseseznamem"/>
        <w:numPr>
          <w:ilvl w:val="0"/>
          <w:numId w:val="6"/>
        </w:numPr>
      </w:pPr>
      <w:proofErr w:type="spellStart"/>
      <w:proofErr w:type="gramStart"/>
      <w:r w:rsidRPr="00524AC5">
        <w:t>Agamemmnón</w:t>
      </w:r>
      <w:proofErr w:type="spellEnd"/>
      <w:r w:rsidRPr="00524AC5">
        <w:t xml:space="preserve">                                       </w:t>
      </w:r>
      <w:r>
        <w:t xml:space="preserve">  </w:t>
      </w:r>
      <w:r w:rsidRPr="00524AC5">
        <w:t xml:space="preserve">  c)  </w:t>
      </w:r>
      <w:proofErr w:type="spellStart"/>
      <w:r w:rsidRPr="00524AC5">
        <w:t>Bríseovna</w:t>
      </w:r>
      <w:proofErr w:type="spellEnd"/>
      <w:proofErr w:type="gramEnd"/>
    </w:p>
    <w:p w:rsidR="00524AC5" w:rsidRPr="00524AC5" w:rsidRDefault="00524AC5" w:rsidP="00524AC5">
      <w:pPr>
        <w:pStyle w:val="Odstavecseseznamem"/>
        <w:numPr>
          <w:ilvl w:val="0"/>
          <w:numId w:val="6"/>
        </w:numPr>
      </w:pPr>
      <w:proofErr w:type="gramStart"/>
      <w:r w:rsidRPr="00524AC5">
        <w:t>Odysseus                                                   d) Helena</w:t>
      </w:r>
      <w:proofErr w:type="gramEnd"/>
    </w:p>
    <w:p w:rsidR="00524AC5" w:rsidRPr="00524AC5" w:rsidRDefault="00524AC5" w:rsidP="00524AC5">
      <w:pPr>
        <w:pStyle w:val="Odstavecseseznamem"/>
        <w:numPr>
          <w:ilvl w:val="0"/>
          <w:numId w:val="6"/>
        </w:numPr>
      </w:pPr>
      <w:proofErr w:type="gramStart"/>
      <w:r w:rsidRPr="00524AC5">
        <w:t xml:space="preserve">Hector                                                       e)  </w:t>
      </w:r>
      <w:proofErr w:type="spellStart"/>
      <w:r w:rsidRPr="00524AC5">
        <w:t>Hekabé</w:t>
      </w:r>
      <w:proofErr w:type="spellEnd"/>
      <w:proofErr w:type="gramEnd"/>
    </w:p>
    <w:p w:rsidR="00524AC5" w:rsidRPr="00524AC5" w:rsidRDefault="00524AC5" w:rsidP="00524AC5">
      <w:pPr>
        <w:pStyle w:val="Odstavecseseznamem"/>
        <w:numPr>
          <w:ilvl w:val="0"/>
          <w:numId w:val="6"/>
        </w:numPr>
      </w:pPr>
      <w:proofErr w:type="spellStart"/>
      <w:proofErr w:type="gramStart"/>
      <w:r w:rsidRPr="00524AC5">
        <w:t>Priamos</w:t>
      </w:r>
      <w:proofErr w:type="spellEnd"/>
      <w:r w:rsidRPr="00524AC5">
        <w:t xml:space="preserve">                                                     f)  </w:t>
      </w:r>
      <w:proofErr w:type="spellStart"/>
      <w:r w:rsidRPr="00524AC5">
        <w:t>Penelopé</w:t>
      </w:r>
      <w:proofErr w:type="spellEnd"/>
      <w:proofErr w:type="gramEnd"/>
    </w:p>
    <w:p w:rsidR="00775A5B" w:rsidRPr="00524AC5" w:rsidRDefault="00775A5B" w:rsidP="002048F3">
      <w:pPr>
        <w:ind w:left="360"/>
      </w:pPr>
    </w:p>
    <w:p w:rsidR="00775A5B" w:rsidRDefault="00775A5B" w:rsidP="002048F3">
      <w:pPr>
        <w:ind w:left="360"/>
      </w:pPr>
    </w:p>
    <w:p w:rsidR="00775A5B" w:rsidRDefault="00524AC5" w:rsidP="002048F3">
      <w:pPr>
        <w:ind w:left="360"/>
        <w:rPr>
          <w:b/>
        </w:rPr>
      </w:pPr>
      <w:r w:rsidRPr="00D01391">
        <w:rPr>
          <w:b/>
        </w:rPr>
        <w:t>O čem pojednává ukázka? Koho chce Achilleus probodnout?</w:t>
      </w:r>
    </w:p>
    <w:p w:rsidR="00D01391" w:rsidRPr="00D01391" w:rsidRDefault="00D01391" w:rsidP="002048F3">
      <w:pPr>
        <w:ind w:left="360"/>
        <w:rPr>
          <w:b/>
        </w:rPr>
      </w:pPr>
    </w:p>
    <w:p w:rsidR="00524AC5" w:rsidRDefault="00524AC5" w:rsidP="002048F3">
      <w:pPr>
        <w:ind w:left="360"/>
      </w:pPr>
      <w:r>
        <w:t xml:space="preserve">,,Táhni jen se svými druhy a se svými koráby domů, panuj tam nad </w:t>
      </w:r>
      <w:proofErr w:type="spellStart"/>
      <w:r>
        <w:t>Myrmidony</w:t>
      </w:r>
      <w:proofErr w:type="spellEnd"/>
      <w:r>
        <w:t xml:space="preserve">, já nikterak o tebe nedbám, o tvůj se nestarám </w:t>
      </w:r>
      <w:proofErr w:type="gramStart"/>
      <w:r>
        <w:t>hněv</w:t>
      </w:r>
      <w:proofErr w:type="gramEnd"/>
      <w:r>
        <w:t xml:space="preserve"> a naopak tak ti hrozím: Achillee</w:t>
      </w:r>
      <w:r w:rsidR="00812590">
        <w:t>,</w:t>
      </w:r>
      <w:r>
        <w:t xml:space="preserve"> tak do stanu přijdu já sám a odvedu sličnou </w:t>
      </w:r>
      <w:proofErr w:type="spellStart"/>
      <w:r>
        <w:t>Bríseovu</w:t>
      </w:r>
      <w:proofErr w:type="spellEnd"/>
      <w:r>
        <w:t xml:space="preserve"> dceru, tvůj dar, ať pochopíš dobře, oč já jsem mocnější, nežli ty, a aby se </w:t>
      </w:r>
      <w:r w:rsidR="00D01391">
        <w:t>zhrozil i jiný myslit si, že je mi roven a veřejně se mnou se měřil.“ Pravil a veliký žal se zmocnil Achilla, v mužné hrudi začalo srdce vážit na obě strany, zdali by ostrý meč měl od boku tasit a zahnat ostatní krále stranou a probodnout</w:t>
      </w:r>
    </w:p>
    <w:p w:rsidR="00D01391" w:rsidRDefault="00D01391" w:rsidP="002048F3">
      <w:pPr>
        <w:ind w:left="360"/>
      </w:pPr>
      <w:r>
        <w:t>………………………….</w:t>
      </w:r>
    </w:p>
    <w:p w:rsidR="00775A5B" w:rsidRDefault="00775A5B" w:rsidP="002048F3">
      <w:pPr>
        <w:ind w:left="360"/>
      </w:pPr>
    </w:p>
    <w:p w:rsidR="00775A5B" w:rsidRDefault="00D01391" w:rsidP="002048F3">
      <w:pPr>
        <w:ind w:left="360"/>
      </w:pPr>
      <w:r>
        <w:t>Achilleus byl ………………………</w:t>
      </w:r>
      <w:proofErr w:type="gramStart"/>
      <w:r>
        <w:t>…</w:t>
      </w:r>
      <w:proofErr w:type="gramEnd"/>
      <w:r>
        <w:t>.</w:t>
      </w:r>
      <w:proofErr w:type="gramStart"/>
      <w:r>
        <w:t>hrdina</w:t>
      </w:r>
      <w:proofErr w:type="gramEnd"/>
      <w:r>
        <w:t>, vyznačoval se tím, že byl………………..</w:t>
      </w:r>
    </w:p>
    <w:p w:rsidR="00D01391" w:rsidRDefault="00D01391" w:rsidP="002048F3">
      <w:pPr>
        <w:ind w:left="360"/>
      </w:pPr>
      <w:r>
        <w:t>Jeho slabým místem byla…………………………</w:t>
      </w:r>
      <w:proofErr w:type="gramStart"/>
      <w:r>
        <w:t>….Když</w:t>
      </w:r>
      <w:proofErr w:type="gramEnd"/>
      <w:r>
        <w:t xml:space="preserve"> odmítl bojovat proti Trójanům, půjčil si jeho zbroj……………………………, který v boji……………………………….</w:t>
      </w:r>
    </w:p>
    <w:p w:rsidR="00D01391" w:rsidRDefault="00D01391" w:rsidP="002048F3">
      <w:pPr>
        <w:ind w:left="360"/>
      </w:pPr>
      <w:r>
        <w:t>Achilleus se pak pomstil tím, že zabil…………………………………….</w:t>
      </w:r>
    </w:p>
    <w:p w:rsidR="00775A5B" w:rsidRDefault="00775A5B" w:rsidP="002048F3">
      <w:pPr>
        <w:ind w:left="360"/>
      </w:pPr>
    </w:p>
    <w:p w:rsidR="002A03F2" w:rsidRDefault="002A03F2" w:rsidP="002048F3">
      <w:pPr>
        <w:ind w:left="360"/>
      </w:pPr>
      <w:r>
        <w:t>Válka Řeků proti Trójanům trvala …………………let. Do osudu hrdinů zasahovali</w:t>
      </w:r>
    </w:p>
    <w:p w:rsidR="002A03F2" w:rsidRDefault="002A03F2" w:rsidP="002048F3">
      <w:pPr>
        <w:ind w:left="360"/>
      </w:pPr>
      <w:r>
        <w:t>…………………………</w:t>
      </w:r>
      <w:proofErr w:type="gramStart"/>
      <w:r>
        <w:t>….Odysseus</w:t>
      </w:r>
      <w:proofErr w:type="gramEnd"/>
      <w:r>
        <w:t xml:space="preserve"> však nakonec nechal postavit dřevěného koně,</w:t>
      </w:r>
    </w:p>
    <w:p w:rsidR="002A03F2" w:rsidRDefault="00CA2503" w:rsidP="002048F3">
      <w:pPr>
        <w:ind w:left="360"/>
      </w:pPr>
      <w:r>
        <w:t>d</w:t>
      </w:r>
      <w:r w:rsidR="002A03F2">
        <w:t xml:space="preserve">o kterého ……………………………Řekové </w:t>
      </w:r>
      <w:r w:rsidR="00A16199">
        <w:t>zanechali koně na pobřeží a předstírali</w:t>
      </w:r>
    </w:p>
    <w:p w:rsidR="00A16199" w:rsidRDefault="00A16199" w:rsidP="002048F3">
      <w:pPr>
        <w:ind w:left="360"/>
      </w:pPr>
      <w:r>
        <w:t>…………………………</w:t>
      </w:r>
      <w:proofErr w:type="gramStart"/>
      <w:r>
        <w:t>….Trójané</w:t>
      </w:r>
      <w:proofErr w:type="gramEnd"/>
      <w:r>
        <w:t xml:space="preserve"> v noci koně………………………………………</w:t>
      </w:r>
    </w:p>
    <w:p w:rsidR="00775A5B" w:rsidRDefault="002A03F2" w:rsidP="00CA2503">
      <w:pPr>
        <w:ind w:left="360"/>
      </w:pPr>
      <w:r>
        <w:t xml:space="preserve">Co dnes znamená pojem trójský </w:t>
      </w:r>
      <w:proofErr w:type="gramStart"/>
      <w:r>
        <w:t>kůň?............................................................................</w:t>
      </w:r>
      <w:proofErr w:type="gramEnd"/>
    </w:p>
    <w:p w:rsidR="00775A5B" w:rsidRDefault="00775A5B" w:rsidP="00D01391"/>
    <w:p w:rsidR="00775A5B" w:rsidRDefault="00775A5B" w:rsidP="002048F3">
      <w:pPr>
        <w:ind w:left="360"/>
      </w:pPr>
      <w:r>
        <w:t>Trójská válka skončila porážkou…………………………, město bylo……………………</w:t>
      </w:r>
    </w:p>
    <w:p w:rsidR="00775A5B" w:rsidRDefault="00775A5B" w:rsidP="002048F3">
      <w:pPr>
        <w:ind w:left="360"/>
      </w:pPr>
      <w:r>
        <w:t>Z Trójanů se zachránil pouze……………………………….</w:t>
      </w:r>
    </w:p>
    <w:p w:rsidR="00A16199" w:rsidRDefault="00A16199" w:rsidP="002048F3">
      <w:pPr>
        <w:ind w:left="360"/>
      </w:pPr>
    </w:p>
    <w:p w:rsidR="00CA2503" w:rsidRDefault="00CA2503" w:rsidP="002048F3">
      <w:pPr>
        <w:ind w:left="360"/>
      </w:pPr>
    </w:p>
    <w:p w:rsidR="00CA2503" w:rsidRDefault="00CA2503" w:rsidP="002048F3">
      <w:pPr>
        <w:ind w:left="360"/>
      </w:pPr>
    </w:p>
    <w:p w:rsidR="00CA2503" w:rsidRDefault="00CA2503" w:rsidP="002048F3">
      <w:pPr>
        <w:ind w:left="360"/>
      </w:pPr>
    </w:p>
    <w:p w:rsidR="00CA2503" w:rsidRDefault="00CA2503" w:rsidP="002048F3">
      <w:pPr>
        <w:ind w:left="360"/>
      </w:pPr>
    </w:p>
    <w:p w:rsidR="00A16199" w:rsidRDefault="00A16199" w:rsidP="002048F3">
      <w:pPr>
        <w:ind w:left="360"/>
      </w:pPr>
    </w:p>
    <w:p w:rsidR="00A16199" w:rsidRPr="00A16199" w:rsidRDefault="00A16199" w:rsidP="00A16199">
      <w:pPr>
        <w:rPr>
          <w:b/>
        </w:rPr>
      </w:pPr>
      <w:r>
        <w:t xml:space="preserve">     </w:t>
      </w:r>
      <w:r w:rsidRPr="00A16199">
        <w:rPr>
          <w:b/>
        </w:rPr>
        <w:t>ŘEŠENÍ:</w:t>
      </w:r>
    </w:p>
    <w:p w:rsidR="00A16199" w:rsidRDefault="00A16199" w:rsidP="00A16199">
      <w:pPr>
        <w:rPr>
          <w:b/>
        </w:rPr>
      </w:pPr>
    </w:p>
    <w:p w:rsidR="00A16199" w:rsidRDefault="00A16199" w:rsidP="00A16199">
      <w:pPr>
        <w:rPr>
          <w:b/>
        </w:rPr>
      </w:pPr>
      <w:r>
        <w:rPr>
          <w:b/>
        </w:rPr>
        <w:t xml:space="preserve">     </w:t>
      </w:r>
      <w:r w:rsidRPr="002048F3">
        <w:rPr>
          <w:b/>
        </w:rPr>
        <w:t xml:space="preserve">HOMÉR </w:t>
      </w:r>
      <w:r>
        <w:rPr>
          <w:b/>
        </w:rPr>
        <w:t>–</w:t>
      </w:r>
      <w:r w:rsidRPr="002048F3">
        <w:rPr>
          <w:b/>
        </w:rPr>
        <w:t xml:space="preserve"> ILIAS</w:t>
      </w:r>
    </w:p>
    <w:p w:rsidR="00A16199" w:rsidRDefault="00A16199" w:rsidP="00A16199">
      <w:pPr>
        <w:rPr>
          <w:b/>
        </w:rPr>
      </w:pPr>
    </w:p>
    <w:p w:rsidR="00A16199" w:rsidRDefault="00A16199" w:rsidP="00A16199">
      <w:pPr>
        <w:rPr>
          <w:b/>
        </w:rPr>
      </w:pPr>
      <w:r>
        <w:rPr>
          <w:b/>
        </w:rPr>
        <w:t xml:space="preserve">     </w:t>
      </w:r>
      <w:r w:rsidRPr="00D01391">
        <w:rPr>
          <w:b/>
        </w:rPr>
        <w:t>Doplňte chybějící údaje:</w:t>
      </w:r>
    </w:p>
    <w:p w:rsidR="00A16199" w:rsidRPr="00D01391" w:rsidRDefault="00A16199" w:rsidP="00A16199">
      <w:pPr>
        <w:rPr>
          <w:b/>
        </w:rPr>
      </w:pPr>
    </w:p>
    <w:p w:rsidR="00A16199" w:rsidRDefault="00A16199" w:rsidP="00A16199">
      <w:pPr>
        <w:ind w:left="360"/>
      </w:pPr>
      <w:r>
        <w:t xml:space="preserve">Ilias je (stát) </w:t>
      </w:r>
      <w:r w:rsidRPr="00A16199">
        <w:rPr>
          <w:color w:val="FF0000"/>
        </w:rPr>
        <w:t>řecký</w:t>
      </w:r>
      <w:r>
        <w:t xml:space="preserve"> starověký hrdinský epos, který zachycuje posledních </w:t>
      </w:r>
    </w:p>
    <w:p w:rsidR="00A16199" w:rsidRDefault="00A16199" w:rsidP="00A16199">
      <w:r w:rsidRPr="00A16199">
        <w:rPr>
          <w:color w:val="FF0000"/>
        </w:rPr>
        <w:t xml:space="preserve">      51</w:t>
      </w:r>
      <w:r>
        <w:t xml:space="preserve"> dní (kolikátého) </w:t>
      </w:r>
      <w:r w:rsidRPr="00A16199">
        <w:rPr>
          <w:color w:val="FF0000"/>
        </w:rPr>
        <w:t>desátého</w:t>
      </w:r>
      <w:r>
        <w:t xml:space="preserve"> roku </w:t>
      </w:r>
      <w:r w:rsidRPr="00A16199">
        <w:rPr>
          <w:color w:val="FF0000"/>
        </w:rPr>
        <w:t>trójské</w:t>
      </w:r>
      <w:r>
        <w:t xml:space="preserve"> války.</w:t>
      </w:r>
    </w:p>
    <w:p w:rsidR="00A16199" w:rsidRDefault="00A16199" w:rsidP="00A16199">
      <w:pPr>
        <w:ind w:left="360"/>
      </w:pPr>
    </w:p>
    <w:p w:rsidR="00A16199" w:rsidRDefault="00A16199" w:rsidP="00A16199">
      <w:pPr>
        <w:ind w:left="360"/>
      </w:pPr>
    </w:p>
    <w:p w:rsidR="00A16199" w:rsidRDefault="00A16199" w:rsidP="00A16199">
      <w:pPr>
        <w:ind w:left="360"/>
      </w:pPr>
      <w:r>
        <w:t xml:space="preserve">Jedním z hrdinů příběhu je trojský princ </w:t>
      </w:r>
      <w:r w:rsidRPr="00A16199">
        <w:rPr>
          <w:color w:val="FF0000"/>
        </w:rPr>
        <w:t>Paris</w:t>
      </w:r>
      <w:r>
        <w:t>, kterému se jednoho dne zjevili tři bohyně:</w:t>
      </w:r>
    </w:p>
    <w:p w:rsidR="00A16199" w:rsidRDefault="00A16199" w:rsidP="00A16199">
      <w:pPr>
        <w:ind w:left="360"/>
      </w:pPr>
      <w:proofErr w:type="spellStart"/>
      <w:r w:rsidRPr="00A16199">
        <w:rPr>
          <w:color w:val="FF0000"/>
        </w:rPr>
        <w:t>Pallas</w:t>
      </w:r>
      <w:proofErr w:type="spellEnd"/>
      <w:r w:rsidRPr="00A16199">
        <w:rPr>
          <w:color w:val="FF0000"/>
        </w:rPr>
        <w:t xml:space="preserve"> Athéna, </w:t>
      </w:r>
      <w:proofErr w:type="spellStart"/>
      <w:r w:rsidRPr="00A16199">
        <w:rPr>
          <w:color w:val="FF0000"/>
        </w:rPr>
        <w:t>Afrodité</w:t>
      </w:r>
      <w:proofErr w:type="spellEnd"/>
      <w:r w:rsidRPr="00A16199">
        <w:rPr>
          <w:color w:val="FF0000"/>
        </w:rPr>
        <w:t xml:space="preserve"> a Héra</w:t>
      </w:r>
      <w:r>
        <w:t xml:space="preserve"> a žádaly, aby určil, která z nich je </w:t>
      </w:r>
      <w:r w:rsidRPr="00A16199">
        <w:rPr>
          <w:color w:val="FF0000"/>
        </w:rPr>
        <w:t>nejkrásnější</w:t>
      </w:r>
      <w:r>
        <w:t xml:space="preserve"> a která dostane </w:t>
      </w:r>
      <w:r w:rsidRPr="00A16199">
        <w:rPr>
          <w:color w:val="FF0000"/>
        </w:rPr>
        <w:t>zlaté jablko</w:t>
      </w:r>
      <w:r>
        <w:t>.</w:t>
      </w:r>
    </w:p>
    <w:p w:rsidR="00A16199" w:rsidRDefault="00A16199" w:rsidP="00A16199">
      <w:pPr>
        <w:ind w:left="360"/>
      </w:pPr>
      <w:r>
        <w:t xml:space="preserve">Princ vybral bohyni Afroditu, která mu za odměnu dala </w:t>
      </w:r>
      <w:r w:rsidRPr="009A4AB7">
        <w:rPr>
          <w:color w:val="FF0000"/>
        </w:rPr>
        <w:t>nejkrásnější ženu světa – Helenu.</w:t>
      </w:r>
    </w:p>
    <w:p w:rsidR="00A16199" w:rsidRDefault="00A16199" w:rsidP="00A16199">
      <w:pPr>
        <w:ind w:left="360"/>
      </w:pPr>
      <w:r>
        <w:t xml:space="preserve">Příčinou války se stal </w:t>
      </w:r>
      <w:r w:rsidRPr="009A4AB7">
        <w:rPr>
          <w:color w:val="FF0000"/>
        </w:rPr>
        <w:t>únos Heleny</w:t>
      </w:r>
      <w:r>
        <w:t>.</w:t>
      </w:r>
    </w:p>
    <w:p w:rsidR="00A16199" w:rsidRDefault="00A16199" w:rsidP="00A16199">
      <w:pPr>
        <w:ind w:left="360"/>
      </w:pPr>
    </w:p>
    <w:p w:rsidR="00A16199" w:rsidRPr="00524AC5" w:rsidRDefault="00A16199" w:rsidP="00A16199">
      <w:pPr>
        <w:ind w:left="360"/>
        <w:rPr>
          <w:b/>
        </w:rPr>
      </w:pPr>
      <w:r w:rsidRPr="00524AC5">
        <w:rPr>
          <w:b/>
        </w:rPr>
        <w:t>Přiřaďte k sobě uvedené postavy:</w:t>
      </w:r>
    </w:p>
    <w:p w:rsidR="00A16199" w:rsidRPr="009A4AB7" w:rsidRDefault="00A16199" w:rsidP="00A16199">
      <w:pPr>
        <w:pStyle w:val="Odstavecseseznamem"/>
        <w:numPr>
          <w:ilvl w:val="0"/>
          <w:numId w:val="7"/>
        </w:numPr>
        <w:rPr>
          <w:color w:val="FF0000"/>
        </w:rPr>
      </w:pPr>
      <w:proofErr w:type="gramStart"/>
      <w:r w:rsidRPr="009A4AB7">
        <w:rPr>
          <w:color w:val="FF0000"/>
        </w:rPr>
        <w:t xml:space="preserve">Achilleus                                                   </w:t>
      </w:r>
      <w:r w:rsidR="009A4AB7" w:rsidRPr="009A4AB7">
        <w:rPr>
          <w:color w:val="FF0000"/>
        </w:rPr>
        <w:t>c)</w:t>
      </w:r>
      <w:r w:rsidRPr="009A4AB7">
        <w:rPr>
          <w:color w:val="FF0000"/>
        </w:rPr>
        <w:t xml:space="preserve"> </w:t>
      </w:r>
      <w:r w:rsidR="009A4AB7" w:rsidRPr="009A4AB7">
        <w:rPr>
          <w:color w:val="FF0000"/>
        </w:rPr>
        <w:t xml:space="preserve"> </w:t>
      </w:r>
      <w:proofErr w:type="spellStart"/>
      <w:r w:rsidR="009A4AB7" w:rsidRPr="009A4AB7">
        <w:rPr>
          <w:color w:val="FF0000"/>
        </w:rPr>
        <w:t>Bríseovna</w:t>
      </w:r>
      <w:proofErr w:type="spellEnd"/>
      <w:proofErr w:type="gramEnd"/>
    </w:p>
    <w:p w:rsidR="00A16199" w:rsidRPr="009A4AB7" w:rsidRDefault="00A16199" w:rsidP="00A16199">
      <w:pPr>
        <w:pStyle w:val="Odstavecseseznamem"/>
        <w:numPr>
          <w:ilvl w:val="0"/>
          <w:numId w:val="7"/>
        </w:numPr>
        <w:rPr>
          <w:color w:val="FF0000"/>
        </w:rPr>
      </w:pPr>
      <w:proofErr w:type="spellStart"/>
      <w:proofErr w:type="gramStart"/>
      <w:r w:rsidRPr="009A4AB7">
        <w:rPr>
          <w:color w:val="FF0000"/>
        </w:rPr>
        <w:t>Meneláos</w:t>
      </w:r>
      <w:proofErr w:type="spellEnd"/>
      <w:r w:rsidRPr="009A4AB7">
        <w:rPr>
          <w:color w:val="FF0000"/>
        </w:rPr>
        <w:t xml:space="preserve">                                                 </w:t>
      </w:r>
      <w:r w:rsidR="009A4AB7" w:rsidRPr="009A4AB7">
        <w:rPr>
          <w:color w:val="FF0000"/>
        </w:rPr>
        <w:t xml:space="preserve">  d)  Helena</w:t>
      </w:r>
      <w:proofErr w:type="gramEnd"/>
    </w:p>
    <w:p w:rsidR="00A16199" w:rsidRPr="009A4AB7" w:rsidRDefault="00A16199" w:rsidP="00A16199">
      <w:pPr>
        <w:pStyle w:val="Odstavecseseznamem"/>
        <w:numPr>
          <w:ilvl w:val="0"/>
          <w:numId w:val="7"/>
        </w:numPr>
        <w:rPr>
          <w:color w:val="FF0000"/>
        </w:rPr>
      </w:pPr>
      <w:proofErr w:type="spellStart"/>
      <w:r w:rsidRPr="009A4AB7">
        <w:rPr>
          <w:color w:val="FF0000"/>
        </w:rPr>
        <w:t>Agamemmnón</w:t>
      </w:r>
      <w:proofErr w:type="spellEnd"/>
      <w:r w:rsidRPr="009A4AB7">
        <w:rPr>
          <w:color w:val="FF0000"/>
        </w:rPr>
        <w:t xml:space="preserve">                                           </w:t>
      </w:r>
      <w:r w:rsidR="009A4AB7" w:rsidRPr="009A4AB7">
        <w:rPr>
          <w:color w:val="FF0000"/>
        </w:rPr>
        <w:t xml:space="preserve">b) </w:t>
      </w:r>
      <w:proofErr w:type="spellStart"/>
      <w:r w:rsidR="009A4AB7" w:rsidRPr="009A4AB7">
        <w:rPr>
          <w:color w:val="FF0000"/>
        </w:rPr>
        <w:t>Klytaiméstra</w:t>
      </w:r>
      <w:proofErr w:type="spellEnd"/>
    </w:p>
    <w:p w:rsidR="00A16199" w:rsidRPr="009A4AB7" w:rsidRDefault="00A16199" w:rsidP="00A16199">
      <w:pPr>
        <w:pStyle w:val="Odstavecseseznamem"/>
        <w:numPr>
          <w:ilvl w:val="0"/>
          <w:numId w:val="7"/>
        </w:numPr>
        <w:rPr>
          <w:color w:val="FF0000"/>
        </w:rPr>
      </w:pPr>
      <w:proofErr w:type="gramStart"/>
      <w:r w:rsidRPr="009A4AB7">
        <w:rPr>
          <w:color w:val="FF0000"/>
        </w:rPr>
        <w:t xml:space="preserve">Odysseus                            </w:t>
      </w:r>
      <w:r w:rsidR="009A4AB7" w:rsidRPr="009A4AB7">
        <w:rPr>
          <w:color w:val="FF0000"/>
        </w:rPr>
        <w:t xml:space="preserve">                       f)  Penelopé</w:t>
      </w:r>
      <w:proofErr w:type="gramEnd"/>
    </w:p>
    <w:p w:rsidR="00A16199" w:rsidRPr="009A4AB7" w:rsidRDefault="00A16199" w:rsidP="00A16199">
      <w:pPr>
        <w:pStyle w:val="Odstavecseseznamem"/>
        <w:numPr>
          <w:ilvl w:val="0"/>
          <w:numId w:val="7"/>
        </w:numPr>
        <w:rPr>
          <w:color w:val="FF0000"/>
        </w:rPr>
      </w:pPr>
      <w:proofErr w:type="gramStart"/>
      <w:r w:rsidRPr="009A4AB7">
        <w:rPr>
          <w:color w:val="FF0000"/>
        </w:rPr>
        <w:t xml:space="preserve">Hector                                 </w:t>
      </w:r>
      <w:r w:rsidR="009A4AB7" w:rsidRPr="009A4AB7">
        <w:rPr>
          <w:color w:val="FF0000"/>
        </w:rPr>
        <w:t xml:space="preserve">                      a) </w:t>
      </w:r>
      <w:proofErr w:type="spellStart"/>
      <w:r w:rsidR="009A4AB7" w:rsidRPr="009A4AB7">
        <w:rPr>
          <w:color w:val="FF0000"/>
        </w:rPr>
        <w:t>Andromaché</w:t>
      </w:r>
      <w:proofErr w:type="spellEnd"/>
      <w:proofErr w:type="gramEnd"/>
    </w:p>
    <w:p w:rsidR="00A16199" w:rsidRPr="009A4AB7" w:rsidRDefault="00A16199" w:rsidP="00A16199">
      <w:pPr>
        <w:pStyle w:val="Odstavecseseznamem"/>
        <w:numPr>
          <w:ilvl w:val="0"/>
          <w:numId w:val="7"/>
        </w:numPr>
        <w:rPr>
          <w:color w:val="FF0000"/>
        </w:rPr>
      </w:pPr>
      <w:proofErr w:type="spellStart"/>
      <w:proofErr w:type="gramStart"/>
      <w:r w:rsidRPr="009A4AB7">
        <w:rPr>
          <w:color w:val="FF0000"/>
        </w:rPr>
        <w:t>Priamos</w:t>
      </w:r>
      <w:proofErr w:type="spellEnd"/>
      <w:r w:rsidRPr="009A4AB7">
        <w:rPr>
          <w:color w:val="FF0000"/>
        </w:rPr>
        <w:t xml:space="preserve">                                 </w:t>
      </w:r>
      <w:r w:rsidR="009A4AB7" w:rsidRPr="009A4AB7">
        <w:rPr>
          <w:color w:val="FF0000"/>
        </w:rPr>
        <w:t xml:space="preserve">                    e) </w:t>
      </w:r>
      <w:proofErr w:type="spellStart"/>
      <w:r w:rsidR="009A4AB7" w:rsidRPr="009A4AB7">
        <w:rPr>
          <w:color w:val="FF0000"/>
        </w:rPr>
        <w:t>Hekabé</w:t>
      </w:r>
      <w:proofErr w:type="spellEnd"/>
      <w:proofErr w:type="gramEnd"/>
    </w:p>
    <w:p w:rsidR="00A16199" w:rsidRPr="009A4AB7" w:rsidRDefault="00A16199" w:rsidP="00A16199">
      <w:pPr>
        <w:ind w:left="360"/>
        <w:rPr>
          <w:color w:val="FF0000"/>
        </w:rPr>
      </w:pPr>
    </w:p>
    <w:p w:rsidR="00A16199" w:rsidRDefault="00A16199" w:rsidP="00A16199">
      <w:pPr>
        <w:ind w:left="360"/>
      </w:pPr>
    </w:p>
    <w:p w:rsidR="00A16199" w:rsidRDefault="00A16199" w:rsidP="00A16199">
      <w:pPr>
        <w:ind w:left="360"/>
        <w:rPr>
          <w:b/>
        </w:rPr>
      </w:pPr>
      <w:r w:rsidRPr="00D01391">
        <w:rPr>
          <w:b/>
        </w:rPr>
        <w:t>O čem pojednává ukázka? Koho chce Achilleus probodnout?</w:t>
      </w:r>
    </w:p>
    <w:p w:rsidR="00A16199" w:rsidRPr="00D01391" w:rsidRDefault="00A16199" w:rsidP="00A16199">
      <w:pPr>
        <w:ind w:left="360"/>
        <w:rPr>
          <w:b/>
        </w:rPr>
      </w:pPr>
    </w:p>
    <w:p w:rsidR="00A16199" w:rsidRDefault="00A16199" w:rsidP="00A16199">
      <w:pPr>
        <w:ind w:left="360"/>
      </w:pPr>
      <w:r>
        <w:t xml:space="preserve">,,Táhni jen se svými druhy a se svými koráby domů, panuj tam nad </w:t>
      </w:r>
      <w:proofErr w:type="spellStart"/>
      <w:r>
        <w:t>Myrmidony</w:t>
      </w:r>
      <w:proofErr w:type="spellEnd"/>
      <w:r>
        <w:t>, já nikterak o tebe nedbám, o tvůj se nestarám hněv a naopak tak ti hrozím: Achillee</w:t>
      </w:r>
      <w:r w:rsidR="00812590">
        <w:t>,</w:t>
      </w:r>
      <w:r>
        <w:t xml:space="preserve"> tak do stanu přijdu já sám a odvedu sličnou </w:t>
      </w:r>
      <w:proofErr w:type="spellStart"/>
      <w:r>
        <w:t>Bríseovu</w:t>
      </w:r>
      <w:proofErr w:type="spellEnd"/>
      <w:r>
        <w:t xml:space="preserve"> dceru, tvůj dar, ať pochopíš dobře, oč já jsem mocnější, nežli ty, a aby se zhrozil i jiný myslit si, že je mi roven a veřejně se mnou se měřil.“ Pravil a veliký žal se zmocnil Achilla, v mužné hrudi začalo srdce vážit na obě strany, zdali by ostrý meč měl od boku tasit a zahnat ostatní krále stranou a probodnout</w:t>
      </w:r>
    </w:p>
    <w:p w:rsidR="00A16199" w:rsidRPr="009A4AB7" w:rsidRDefault="009A4AB7" w:rsidP="00A16199">
      <w:pPr>
        <w:ind w:left="360"/>
        <w:rPr>
          <w:color w:val="FF0000"/>
        </w:rPr>
      </w:pPr>
      <w:proofErr w:type="spellStart"/>
      <w:r w:rsidRPr="009A4AB7">
        <w:rPr>
          <w:color w:val="FF0000"/>
        </w:rPr>
        <w:t>Agamemmnona</w:t>
      </w:r>
      <w:proofErr w:type="spellEnd"/>
      <w:r w:rsidRPr="009A4AB7">
        <w:rPr>
          <w:color w:val="FF0000"/>
        </w:rPr>
        <w:t>.</w:t>
      </w:r>
    </w:p>
    <w:p w:rsidR="009A4AB7" w:rsidRPr="009A4AB7" w:rsidRDefault="009A4AB7" w:rsidP="00A16199">
      <w:pPr>
        <w:ind w:left="360"/>
        <w:rPr>
          <w:color w:val="FF0000"/>
        </w:rPr>
      </w:pPr>
      <w:r w:rsidRPr="009A4AB7">
        <w:rPr>
          <w:color w:val="FF0000"/>
        </w:rPr>
        <w:t xml:space="preserve">Ukázka pojednává o sporu o </w:t>
      </w:r>
      <w:proofErr w:type="spellStart"/>
      <w:r w:rsidRPr="009A4AB7">
        <w:rPr>
          <w:color w:val="FF0000"/>
        </w:rPr>
        <w:t>Bríseovnu</w:t>
      </w:r>
      <w:proofErr w:type="spellEnd"/>
      <w:r w:rsidRPr="009A4AB7">
        <w:rPr>
          <w:color w:val="FF0000"/>
        </w:rPr>
        <w:t xml:space="preserve">, kterou vzal </w:t>
      </w:r>
      <w:proofErr w:type="spellStart"/>
      <w:r w:rsidRPr="009A4AB7">
        <w:rPr>
          <w:color w:val="FF0000"/>
        </w:rPr>
        <w:t>Agamemmnon</w:t>
      </w:r>
      <w:proofErr w:type="spellEnd"/>
      <w:r w:rsidRPr="009A4AB7">
        <w:rPr>
          <w:color w:val="FF0000"/>
        </w:rPr>
        <w:t xml:space="preserve"> Achillovi.</w:t>
      </w:r>
    </w:p>
    <w:p w:rsidR="00A16199" w:rsidRDefault="00A16199" w:rsidP="00A16199">
      <w:pPr>
        <w:ind w:left="360"/>
      </w:pPr>
    </w:p>
    <w:p w:rsidR="00A16199" w:rsidRDefault="009A4AB7" w:rsidP="009A4AB7">
      <w:pPr>
        <w:ind w:left="360"/>
      </w:pPr>
      <w:r w:rsidRPr="009A4AB7">
        <w:rPr>
          <w:color w:val="000000" w:themeColor="text1"/>
        </w:rPr>
        <w:t>Achilleus byl</w:t>
      </w:r>
      <w:r w:rsidRPr="009A4AB7">
        <w:rPr>
          <w:color w:val="FF0000"/>
        </w:rPr>
        <w:t xml:space="preserve"> řecký</w:t>
      </w:r>
      <w:r>
        <w:t xml:space="preserve"> </w:t>
      </w:r>
      <w:r w:rsidR="00A16199">
        <w:t>hrdina, v</w:t>
      </w:r>
      <w:r>
        <w:t xml:space="preserve">yznačoval se tím, že byl </w:t>
      </w:r>
      <w:r w:rsidRPr="009A4AB7">
        <w:rPr>
          <w:color w:val="FF0000"/>
        </w:rPr>
        <w:t>nesmrtelný</w:t>
      </w:r>
      <w:r>
        <w:t>, j</w:t>
      </w:r>
      <w:r w:rsidR="00A16199">
        <w:t>eh</w:t>
      </w:r>
      <w:r>
        <w:t xml:space="preserve">o slabým místem byla </w:t>
      </w:r>
      <w:r w:rsidRPr="005214E5">
        <w:rPr>
          <w:color w:val="FF0000"/>
        </w:rPr>
        <w:t>pata</w:t>
      </w:r>
      <w:r>
        <w:t xml:space="preserve">. </w:t>
      </w:r>
      <w:proofErr w:type="gramStart"/>
      <w:r w:rsidR="00A16199">
        <w:t>Když</w:t>
      </w:r>
      <w:proofErr w:type="gramEnd"/>
      <w:r w:rsidR="00A16199">
        <w:t xml:space="preserve"> odmítl bojovat</w:t>
      </w:r>
      <w:r>
        <w:t xml:space="preserve"> proti Trójanům, půjčil si jeho zbroj </w:t>
      </w:r>
      <w:proofErr w:type="spellStart"/>
      <w:r w:rsidR="00CA2503">
        <w:rPr>
          <w:color w:val="FF0000"/>
        </w:rPr>
        <w:t>Patroklo</w:t>
      </w:r>
      <w:r w:rsidRPr="005214E5">
        <w:rPr>
          <w:color w:val="FF0000"/>
        </w:rPr>
        <w:t>s</w:t>
      </w:r>
      <w:proofErr w:type="spellEnd"/>
      <w:r>
        <w:t>, který v </w:t>
      </w:r>
      <w:proofErr w:type="gramStart"/>
      <w:r>
        <w:t>boji</w:t>
      </w:r>
      <w:proofErr w:type="gramEnd"/>
    </w:p>
    <w:p w:rsidR="00A16199" w:rsidRPr="005214E5" w:rsidRDefault="009A4AB7" w:rsidP="009A4AB7">
      <w:pPr>
        <w:ind w:left="360"/>
        <w:rPr>
          <w:color w:val="FF0000"/>
        </w:rPr>
      </w:pPr>
      <w:r w:rsidRPr="005214E5">
        <w:rPr>
          <w:color w:val="FF0000"/>
        </w:rPr>
        <w:t>padl</w:t>
      </w:r>
      <w:r>
        <w:rPr>
          <w:color w:val="000000" w:themeColor="text1"/>
        </w:rPr>
        <w:t>.</w:t>
      </w:r>
      <w:r>
        <w:t xml:space="preserve"> </w:t>
      </w:r>
      <w:r w:rsidR="00A16199">
        <w:t>Achilleus se pak poms</w:t>
      </w:r>
      <w:r>
        <w:t xml:space="preserve">til tím, že zabil </w:t>
      </w:r>
      <w:r w:rsidRPr="005214E5">
        <w:rPr>
          <w:color w:val="FF0000"/>
        </w:rPr>
        <w:t>Hectora.</w:t>
      </w:r>
    </w:p>
    <w:p w:rsidR="00A16199" w:rsidRDefault="00A16199" w:rsidP="00A16199">
      <w:pPr>
        <w:ind w:left="360"/>
      </w:pPr>
    </w:p>
    <w:p w:rsidR="00A16199" w:rsidRDefault="00A16199" w:rsidP="00A16199">
      <w:pPr>
        <w:ind w:left="360"/>
      </w:pPr>
      <w:r>
        <w:t xml:space="preserve">Válka Řeků proti Trójanům trvala </w:t>
      </w:r>
      <w:r w:rsidR="005214E5" w:rsidRPr="00062911">
        <w:rPr>
          <w:color w:val="FF0000"/>
        </w:rPr>
        <w:t>dese</w:t>
      </w:r>
      <w:r w:rsidR="005214E5">
        <w:t xml:space="preserve">t </w:t>
      </w:r>
      <w:r>
        <w:t>let. Do osudu hrdinů zasahovali</w:t>
      </w:r>
      <w:r w:rsidR="005214E5">
        <w:t xml:space="preserve"> </w:t>
      </w:r>
      <w:r w:rsidR="005214E5" w:rsidRPr="00CA2503">
        <w:rPr>
          <w:color w:val="FF0000"/>
        </w:rPr>
        <w:t>bohové.</w:t>
      </w:r>
    </w:p>
    <w:p w:rsidR="00CA2503" w:rsidRDefault="005214E5" w:rsidP="00CA2503">
      <w:pPr>
        <w:rPr>
          <w:color w:val="FF0000"/>
        </w:rPr>
      </w:pPr>
      <w:r>
        <w:t xml:space="preserve">      </w:t>
      </w:r>
      <w:r w:rsidR="00A16199">
        <w:t>Odysseus však nakonec nechal postavit dřevěného koně,</w:t>
      </w:r>
      <w:r w:rsidR="00CA2503">
        <w:t xml:space="preserve"> d</w:t>
      </w:r>
      <w:r w:rsidR="00A16199">
        <w:t xml:space="preserve">o kterého </w:t>
      </w:r>
      <w:r>
        <w:t xml:space="preserve">se schovali </w:t>
      </w:r>
      <w:r w:rsidRPr="00062911">
        <w:rPr>
          <w:color w:val="FF0000"/>
        </w:rPr>
        <w:t xml:space="preserve">řečtí </w:t>
      </w:r>
    </w:p>
    <w:p w:rsidR="00A16199" w:rsidRDefault="00CA2503" w:rsidP="00CA2503">
      <w:r>
        <w:rPr>
          <w:color w:val="FF0000"/>
        </w:rPr>
        <w:t xml:space="preserve">      bojovníci. </w:t>
      </w:r>
      <w:r>
        <w:t xml:space="preserve">Řekové zanechali koně na pobřeží a předstírali </w:t>
      </w:r>
      <w:r w:rsidRPr="00CA2503">
        <w:rPr>
          <w:color w:val="C00000"/>
        </w:rPr>
        <w:t>odjezd</w:t>
      </w:r>
      <w:r>
        <w:t>.</w:t>
      </w:r>
      <w:r>
        <w:rPr>
          <w:color w:val="FF0000"/>
        </w:rPr>
        <w:t xml:space="preserve"> </w:t>
      </w:r>
      <w:r w:rsidR="00A16199">
        <w:t>Tr</w:t>
      </w:r>
      <w:r>
        <w:t>ójané v noci koně</w:t>
      </w:r>
    </w:p>
    <w:p w:rsidR="00CA2503" w:rsidRPr="00CA2503" w:rsidRDefault="00CA2503" w:rsidP="00CA2503">
      <w:pPr>
        <w:rPr>
          <w:color w:val="C00000"/>
        </w:rPr>
      </w:pPr>
      <w:r w:rsidRPr="00CA2503">
        <w:rPr>
          <w:color w:val="C00000"/>
        </w:rPr>
        <w:t xml:space="preserve">      zatáhli do města.</w:t>
      </w:r>
    </w:p>
    <w:p w:rsidR="00A16199" w:rsidRPr="00CA2503" w:rsidRDefault="00A16199" w:rsidP="00CA2503">
      <w:pPr>
        <w:ind w:left="360"/>
        <w:rPr>
          <w:color w:val="C00000"/>
        </w:rPr>
      </w:pPr>
      <w:r>
        <w:t>Co dnes znamen</w:t>
      </w:r>
      <w:r w:rsidR="00CA2503">
        <w:t xml:space="preserve">á pojem trójský kůň? </w:t>
      </w:r>
      <w:r w:rsidR="00CA2503" w:rsidRPr="00CA2503">
        <w:rPr>
          <w:color w:val="C00000"/>
        </w:rPr>
        <w:t>Znamená lest nebo past.</w:t>
      </w:r>
    </w:p>
    <w:p w:rsidR="00A16199" w:rsidRPr="00CA2503" w:rsidRDefault="00A16199" w:rsidP="00A16199">
      <w:pPr>
        <w:rPr>
          <w:color w:val="C00000"/>
        </w:rPr>
      </w:pPr>
    </w:p>
    <w:p w:rsidR="00A16199" w:rsidRDefault="00A16199" w:rsidP="00A16199">
      <w:pPr>
        <w:ind w:left="360"/>
      </w:pPr>
      <w:r>
        <w:t>Trójská válka skonči</w:t>
      </w:r>
      <w:r w:rsidR="005214E5">
        <w:t xml:space="preserve">la porážkou </w:t>
      </w:r>
      <w:r w:rsidR="005214E5" w:rsidRPr="005214E5">
        <w:rPr>
          <w:color w:val="FF0000"/>
        </w:rPr>
        <w:t>Tróje</w:t>
      </w:r>
      <w:r w:rsidR="005214E5">
        <w:t xml:space="preserve">, město bylo </w:t>
      </w:r>
      <w:r w:rsidR="005214E5" w:rsidRPr="005214E5">
        <w:rPr>
          <w:color w:val="FF0000"/>
        </w:rPr>
        <w:t>srovnáno se zemí.</w:t>
      </w:r>
    </w:p>
    <w:p w:rsidR="00A16199" w:rsidRDefault="00A16199" w:rsidP="00062911">
      <w:pPr>
        <w:ind w:left="360"/>
        <w:rPr>
          <w:color w:val="FF0000"/>
        </w:rPr>
      </w:pPr>
      <w:r>
        <w:t>Z Trójanů</w:t>
      </w:r>
      <w:r w:rsidR="005214E5">
        <w:t xml:space="preserve"> se zachránil pouze </w:t>
      </w:r>
      <w:r w:rsidR="005214E5" w:rsidRPr="005214E5">
        <w:rPr>
          <w:color w:val="FF0000"/>
        </w:rPr>
        <w:t>Aeneas.</w:t>
      </w:r>
    </w:p>
    <w:p w:rsidR="00137C2A" w:rsidRPr="002048F3" w:rsidRDefault="00137C2A" w:rsidP="00062911">
      <w:pPr>
        <w:ind w:left="360"/>
      </w:pPr>
      <w:bookmarkStart w:id="0" w:name="_GoBack"/>
      <w:r w:rsidRPr="00137C2A">
        <w:rPr>
          <w:b/>
        </w:rPr>
        <w:lastRenderedPageBreak/>
        <w:t>CITACE</w:t>
      </w:r>
      <w:bookmarkEnd w:id="0"/>
      <w:r>
        <w:t>:</w:t>
      </w:r>
      <w:r w:rsidRPr="00137C2A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SOCHROVÁ, Marie. </w:t>
      </w:r>
      <w:r>
        <w:rPr>
          <w:rFonts w:ascii="Arial" w:hAnsi="Arial" w:cs="Arial"/>
          <w:i/>
          <w:iCs/>
          <w:sz w:val="20"/>
          <w:szCs w:val="20"/>
        </w:rPr>
        <w:t>Čítanka I. k Literatuře v kostce: [starověk, středověk, renesance, humanismus, baroko, klasicismus, národní obrození] : pro střední školy</w:t>
      </w:r>
      <w:r>
        <w:rPr>
          <w:rFonts w:ascii="Arial" w:hAnsi="Arial" w:cs="Arial"/>
          <w:sz w:val="20"/>
          <w:szCs w:val="20"/>
        </w:rPr>
        <w:t>. 2. vyd. Havlíčkův Brod: Fragment, 2004, 119 s. ISBN 80-720-0973-7.</w:t>
      </w:r>
    </w:p>
    <w:sectPr w:rsidR="00137C2A" w:rsidRPr="002048F3" w:rsidSect="00B712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03A"/>
    <w:multiLevelType w:val="hybridMultilevel"/>
    <w:tmpl w:val="AA5C2C7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90133A"/>
    <w:multiLevelType w:val="hybridMultilevel"/>
    <w:tmpl w:val="3FD688A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D42D06"/>
    <w:multiLevelType w:val="hybridMultilevel"/>
    <w:tmpl w:val="598CAF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D03AD9"/>
    <w:multiLevelType w:val="hybridMultilevel"/>
    <w:tmpl w:val="BA74A724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68E2FC2"/>
    <w:multiLevelType w:val="hybridMultilevel"/>
    <w:tmpl w:val="ACE2CF26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B101225"/>
    <w:multiLevelType w:val="hybridMultilevel"/>
    <w:tmpl w:val="ACE2CF26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CA10D40"/>
    <w:multiLevelType w:val="hybridMultilevel"/>
    <w:tmpl w:val="844AAC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937089"/>
    <w:rsid w:val="00002B27"/>
    <w:rsid w:val="0003740F"/>
    <w:rsid w:val="000572D3"/>
    <w:rsid w:val="00062911"/>
    <w:rsid w:val="000B2D18"/>
    <w:rsid w:val="000C3886"/>
    <w:rsid w:val="000E2611"/>
    <w:rsid w:val="001379CB"/>
    <w:rsid w:val="00137C2A"/>
    <w:rsid w:val="00176546"/>
    <w:rsid w:val="001957DC"/>
    <w:rsid w:val="002048F3"/>
    <w:rsid w:val="00253448"/>
    <w:rsid w:val="002A03F2"/>
    <w:rsid w:val="003132D3"/>
    <w:rsid w:val="00357554"/>
    <w:rsid w:val="00475429"/>
    <w:rsid w:val="00502BCE"/>
    <w:rsid w:val="005214E5"/>
    <w:rsid w:val="00524AC5"/>
    <w:rsid w:val="00570360"/>
    <w:rsid w:val="005D1845"/>
    <w:rsid w:val="006C133D"/>
    <w:rsid w:val="00714FED"/>
    <w:rsid w:val="007355E0"/>
    <w:rsid w:val="00775A5B"/>
    <w:rsid w:val="00812590"/>
    <w:rsid w:val="00851BB4"/>
    <w:rsid w:val="008D539B"/>
    <w:rsid w:val="008F3E8A"/>
    <w:rsid w:val="00937089"/>
    <w:rsid w:val="009A4AB7"/>
    <w:rsid w:val="009B6627"/>
    <w:rsid w:val="00A16199"/>
    <w:rsid w:val="00AA2AA6"/>
    <w:rsid w:val="00AF6971"/>
    <w:rsid w:val="00B712D0"/>
    <w:rsid w:val="00C879EC"/>
    <w:rsid w:val="00CA2503"/>
    <w:rsid w:val="00D01391"/>
    <w:rsid w:val="00D31CDA"/>
    <w:rsid w:val="00D923E8"/>
    <w:rsid w:val="00E621CD"/>
    <w:rsid w:val="00EC566C"/>
    <w:rsid w:val="00F519BD"/>
    <w:rsid w:val="00FA1916"/>
    <w:rsid w:val="00FC3C66"/>
    <w:rsid w:val="00FE7D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048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1379CB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357554"/>
    <w:pPr>
      <w:ind w:left="720"/>
      <w:contextualSpacing/>
    </w:pPr>
  </w:style>
  <w:style w:type="paragraph" w:styleId="Normlnweb">
    <w:name w:val="Normal (Web)"/>
    <w:basedOn w:val="Normln"/>
    <w:rsid w:val="002048F3"/>
    <w:pPr>
      <w:spacing w:before="100" w:beforeAutospacing="1" w:after="11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048F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048F3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5B00D4-F64D-474B-ABE0-DCB3AFCE91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798</Words>
  <Characters>4709</Characters>
  <Application>Microsoft Office Word</Application>
  <DocSecurity>0</DocSecurity>
  <Lines>39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SŠ a VOŠ cestovního ruchu, České Budějovice</Company>
  <LinksUpToDate>false</LinksUpToDate>
  <CharactersWithSpaces>5497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Dum</cp:lastModifiedBy>
  <cp:revision>2</cp:revision>
  <dcterms:created xsi:type="dcterms:W3CDTF">2014-03-21T12:43:00Z</dcterms:created>
  <dcterms:modified xsi:type="dcterms:W3CDTF">2014-03-21T12:43:00Z</dcterms:modified>
</cp:coreProperties>
</file>