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Default="005D4579" w:rsidP="007A0E40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104D" w:rsidRPr="001B104D">
        <w:rPr>
          <w:rFonts w:cs="Arial"/>
          <w:b/>
          <w:color w:val="000000"/>
        </w:rPr>
        <w:t xml:space="preserve"> </w:t>
      </w:r>
      <w:r w:rsidR="005B0C07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Secese</w:t>
      </w: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7A0E40" w:rsidRDefault="007A0E40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8269FA" w:rsidRDefault="008269FA" w:rsidP="007A0E40">
      <w:pPr>
        <w:spacing w:before="0" w:after="200" w:line="276" w:lineRule="auto"/>
        <w:rPr>
          <w:rFonts w:asciiTheme="minorHAnsi" w:hAnsiTheme="minorHAnsi" w:cs="Comic Sans MS"/>
          <w:b/>
          <w:bCs/>
          <w:color w:val="024595"/>
        </w:rPr>
      </w:pPr>
    </w:p>
    <w:p w:rsidR="007B388D" w:rsidRDefault="007B388D" w:rsidP="00170134">
      <w:pPr>
        <w:rPr>
          <w:rFonts w:asciiTheme="minorHAnsi" w:eastAsia="Calibri" w:hAnsiTheme="minorHAnsi" w:cs="Times New Roman"/>
          <w:b/>
          <w:bCs/>
          <w:color w:val="1F497D" w:themeColor="text2"/>
          <w:lang w:val="en-GB"/>
        </w:rPr>
      </w:pPr>
    </w:p>
    <w:p w:rsidR="004D0A70" w:rsidRDefault="004D0A70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lastRenderedPageBreak/>
        <w:t>Charakterizujte</w:t>
      </w:r>
      <w:r w:rsidR="0030136D">
        <w:rPr>
          <w:snapToGrid w:val="0"/>
          <w:sz w:val="24"/>
          <w:szCs w:val="24"/>
        </w:rPr>
        <w:t xml:space="preserve"> sloh </w:t>
      </w:r>
      <w:r w:rsidR="008269FA">
        <w:rPr>
          <w:snapToGrid w:val="0"/>
          <w:sz w:val="24"/>
          <w:szCs w:val="24"/>
        </w:rPr>
        <w:t>secese</w:t>
      </w:r>
      <w:r>
        <w:rPr>
          <w:snapToGrid w:val="0"/>
          <w:sz w:val="24"/>
          <w:szCs w:val="24"/>
        </w:rPr>
        <w:t xml:space="preserve">. </w:t>
      </w:r>
      <w:r w:rsidR="008269FA">
        <w:rPr>
          <w:snapToGrid w:val="0"/>
          <w:sz w:val="24"/>
          <w:szCs w:val="24"/>
        </w:rPr>
        <w:t>Popište typický architektonický prvek a secesní materiály.</w:t>
      </w:r>
    </w:p>
    <w:p w:rsidR="00745FDE" w:rsidRDefault="008269FA" w:rsidP="00745FDE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>
        <w:rPr>
          <w:snapToGrid w:val="0"/>
          <w:sz w:val="24"/>
          <w:szCs w:val="24"/>
        </w:rPr>
        <w:t xml:space="preserve">Co víte o vídeňské secesi? </w:t>
      </w:r>
    </w:p>
    <w:p w:rsidR="00C36C58" w:rsidRPr="00C36C58" w:rsidRDefault="00C36C58" w:rsidP="00C36C58">
      <w:pPr>
        <w:widowControl w:val="0"/>
        <w:numPr>
          <w:ilvl w:val="0"/>
          <w:numId w:val="4"/>
        </w:numPr>
        <w:spacing w:before="0" w:after="0" w:line="240" w:lineRule="atLeast"/>
        <w:rPr>
          <w:snapToGrid w:val="0"/>
          <w:sz w:val="24"/>
          <w:szCs w:val="24"/>
        </w:rPr>
      </w:pPr>
      <w:r w:rsidRPr="00C36C58">
        <w:rPr>
          <w:snapToGrid w:val="0"/>
          <w:sz w:val="24"/>
          <w:szCs w:val="24"/>
        </w:rPr>
        <w:t xml:space="preserve">Kdo je nejvýznamnějším představitelem španělské secese? </w:t>
      </w:r>
      <w:r w:rsidR="00AE0B6B">
        <w:rPr>
          <w:snapToGrid w:val="0"/>
          <w:sz w:val="24"/>
          <w:szCs w:val="24"/>
        </w:rPr>
        <w:t>Popište</w:t>
      </w:r>
      <w:r w:rsidRPr="00C36C58">
        <w:rPr>
          <w:snapToGrid w:val="0"/>
          <w:sz w:val="24"/>
          <w:szCs w:val="24"/>
        </w:rPr>
        <w:t xml:space="preserve"> jeho díla, jeho styl a slohový vztah. Jmenujte jeho konkrétní památky?</w:t>
      </w:r>
    </w:p>
    <w:p w:rsidR="00943336" w:rsidRPr="00F629E1" w:rsidRDefault="008269FA" w:rsidP="00943336">
      <w:pPr>
        <w:widowControl w:val="0"/>
        <w:numPr>
          <w:ilvl w:val="0"/>
          <w:numId w:val="4"/>
        </w:numPr>
        <w:spacing w:before="0" w:after="0" w:line="240" w:lineRule="atLeast"/>
      </w:pPr>
      <w:r>
        <w:rPr>
          <w:snapToGrid w:val="0"/>
          <w:sz w:val="24"/>
          <w:szCs w:val="24"/>
        </w:rPr>
        <w:t xml:space="preserve">Popište českou secesi. </w:t>
      </w:r>
      <w:r w:rsidR="00B21AAA">
        <w:rPr>
          <w:snapToGrid w:val="0"/>
          <w:sz w:val="24"/>
          <w:szCs w:val="24"/>
        </w:rPr>
        <w:t>Ve kterém roce</w:t>
      </w:r>
      <w:r>
        <w:rPr>
          <w:snapToGrid w:val="0"/>
          <w:sz w:val="24"/>
          <w:szCs w:val="24"/>
        </w:rPr>
        <w:t xml:space="preserve"> se v českém umění secese projevila?</w:t>
      </w:r>
      <w:r w:rsidR="00943336" w:rsidRPr="00943336">
        <w:rPr>
          <w:snapToGrid w:val="0"/>
          <w:sz w:val="24"/>
          <w:szCs w:val="24"/>
        </w:rPr>
        <w:t xml:space="preserve"> </w:t>
      </w:r>
    </w:p>
    <w:p w:rsidR="00F629E1" w:rsidRPr="008269FA" w:rsidRDefault="008269FA" w:rsidP="00943336">
      <w:pPr>
        <w:widowControl w:val="0"/>
        <w:numPr>
          <w:ilvl w:val="0"/>
          <w:numId w:val="4"/>
        </w:numPr>
        <w:spacing w:before="0" w:after="0" w:line="240" w:lineRule="atLeast"/>
      </w:pPr>
      <w:r>
        <w:rPr>
          <w:snapToGrid w:val="0"/>
          <w:sz w:val="24"/>
          <w:szCs w:val="24"/>
        </w:rPr>
        <w:t>Co víte o secesním architektovi Jurkoviči</w:t>
      </w:r>
      <w:r w:rsidR="00F629E1">
        <w:rPr>
          <w:snapToGrid w:val="0"/>
          <w:sz w:val="24"/>
          <w:szCs w:val="24"/>
        </w:rPr>
        <w:t>?</w:t>
      </w:r>
    </w:p>
    <w:p w:rsidR="00C36C58" w:rsidRPr="00C36C58" w:rsidRDefault="00C36C58" w:rsidP="00C36C58">
      <w:pPr>
        <w:widowControl w:val="0"/>
        <w:numPr>
          <w:ilvl w:val="0"/>
          <w:numId w:val="4"/>
        </w:numPr>
        <w:spacing w:before="0" w:after="0" w:line="240" w:lineRule="atLeast"/>
      </w:pPr>
      <w:r w:rsidRPr="00C36C58">
        <w:rPr>
          <w:snapToGrid w:val="0"/>
          <w:sz w:val="24"/>
          <w:szCs w:val="24"/>
        </w:rPr>
        <w:t xml:space="preserve">Jmenujte dvě české secesní památky od libovolných autorů a alespoň dvě památky od arch. </w:t>
      </w:r>
      <w:proofErr w:type="spellStart"/>
      <w:r w:rsidRPr="00C36C58">
        <w:rPr>
          <w:snapToGrid w:val="0"/>
          <w:sz w:val="24"/>
          <w:szCs w:val="24"/>
        </w:rPr>
        <w:t>Jurkoviče</w:t>
      </w:r>
      <w:proofErr w:type="spellEnd"/>
      <w:r w:rsidRPr="00C36C58">
        <w:rPr>
          <w:snapToGrid w:val="0"/>
          <w:sz w:val="24"/>
          <w:szCs w:val="24"/>
        </w:rPr>
        <w:t>.</w:t>
      </w:r>
    </w:p>
    <w:p w:rsidR="00745FDE" w:rsidRPr="00943336" w:rsidRDefault="00745FDE" w:rsidP="004D0A70">
      <w:pPr>
        <w:widowControl w:val="0"/>
        <w:spacing w:before="0" w:after="0" w:line="240" w:lineRule="atLeast"/>
        <w:ind w:left="720"/>
      </w:pPr>
    </w:p>
    <w:p w:rsidR="00BD27D5" w:rsidRDefault="00BD27D5" w:rsidP="00BD27D5">
      <w:pPr>
        <w:widowControl w:val="0"/>
        <w:spacing w:before="0" w:after="0" w:line="240" w:lineRule="atLeast"/>
        <w:ind w:left="360"/>
        <w:rPr>
          <w:snapToGrid w:val="0"/>
          <w:sz w:val="24"/>
          <w:szCs w:val="24"/>
        </w:rPr>
      </w:pPr>
    </w:p>
    <w:p w:rsidR="00E31ACB" w:rsidRDefault="00E31ACB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BD27D5" w:rsidRDefault="00BD27D5" w:rsidP="00DA4A0B">
      <w:pPr>
        <w:widowControl w:val="0"/>
        <w:spacing w:before="0" w:after="0" w:line="240" w:lineRule="atLeast"/>
        <w:ind w:left="363"/>
        <w:rPr>
          <w:snapToGrid w:val="0"/>
          <w:sz w:val="24"/>
          <w:szCs w:val="24"/>
        </w:rPr>
      </w:pPr>
    </w:p>
    <w:p w:rsidR="00170134" w:rsidRPr="00170134" w:rsidRDefault="00170134" w:rsidP="00DA4A0B">
      <w:pPr>
        <w:spacing w:before="0" w:after="0"/>
        <w:ind w:left="363" w:firstLine="426"/>
        <w:rPr>
          <w:rFonts w:asciiTheme="minorHAnsi" w:hAnsiTheme="minorHAnsi"/>
          <w:b/>
          <w:lang w:val="en-GB"/>
        </w:rPr>
      </w:pPr>
    </w:p>
    <w:p w:rsidR="00170134" w:rsidRDefault="00170134" w:rsidP="00170134">
      <w:pPr>
        <w:ind w:left="426"/>
        <w:rPr>
          <w:rFonts w:asciiTheme="minorHAnsi" w:hAnsiTheme="minorHAnsi"/>
          <w:lang w:val="en-GB"/>
        </w:rPr>
      </w:pPr>
    </w:p>
    <w:p w:rsidR="003343CF" w:rsidRPr="006674C7" w:rsidRDefault="00170134" w:rsidP="006674C7">
      <w:pPr>
        <w:spacing w:before="0" w:after="200" w:line="276" w:lineRule="auto"/>
        <w:rPr>
          <w:rFonts w:asciiTheme="minorHAnsi" w:hAnsiTheme="minorHAnsi"/>
          <w:color w:val="1F497D" w:themeColor="text2"/>
          <w:lang w:val="en-GB"/>
        </w:rPr>
      </w:pPr>
      <w:r>
        <w:rPr>
          <w:rFonts w:asciiTheme="minorHAnsi" w:hAnsiTheme="minorHAnsi"/>
          <w:color w:val="1F497D" w:themeColor="text2"/>
          <w:lang w:val="en-GB"/>
        </w:rPr>
        <w:br w:type="page"/>
      </w:r>
      <w:r w:rsidR="003C1852">
        <w:rPr>
          <w:snapToGrid w:val="0"/>
          <w:sz w:val="24"/>
          <w:szCs w:val="24"/>
        </w:rPr>
        <w:lastRenderedPageBreak/>
        <w:t>Popište obrazovou přílohu (místo, kde se objekt nachází,</w:t>
      </w:r>
      <w:r w:rsidR="00147AA8">
        <w:rPr>
          <w:snapToGrid w:val="0"/>
          <w:sz w:val="24"/>
          <w:szCs w:val="24"/>
        </w:rPr>
        <w:t xml:space="preserve"> případně autora,</w:t>
      </w:r>
      <w:r w:rsidR="003C1852">
        <w:rPr>
          <w:snapToGrid w:val="0"/>
          <w:sz w:val="24"/>
          <w:szCs w:val="24"/>
        </w:rPr>
        <w:t xml:space="preserve"> vše co o</w:t>
      </w:r>
      <w:r w:rsidR="00CD0AF8">
        <w:rPr>
          <w:snapToGrid w:val="0"/>
          <w:sz w:val="24"/>
          <w:szCs w:val="24"/>
        </w:rPr>
        <w:t> </w:t>
      </w:r>
      <w:r w:rsidR="00677CE5">
        <w:rPr>
          <w:snapToGrid w:val="0"/>
          <w:sz w:val="24"/>
          <w:szCs w:val="24"/>
        </w:rPr>
        <w:t>obrázku</w:t>
      </w:r>
      <w:r w:rsidR="003C1852">
        <w:rPr>
          <w:snapToGrid w:val="0"/>
          <w:sz w:val="24"/>
          <w:szCs w:val="24"/>
        </w:rPr>
        <w:t xml:space="preserve"> víte):</w:t>
      </w:r>
    </w:p>
    <w:p w:rsidR="006674C7" w:rsidRDefault="006674C7" w:rsidP="00147AA8">
      <w:pPr>
        <w:spacing w:before="0" w:after="0" w:line="276" w:lineRule="auto"/>
        <w:rPr>
          <w:snapToGrid w:val="0"/>
        </w:rPr>
      </w:pPr>
    </w:p>
    <w:p w:rsidR="00147AA8" w:rsidRPr="00943336" w:rsidRDefault="00943336" w:rsidP="00147AA8">
      <w:pPr>
        <w:spacing w:before="0" w:after="0" w:line="276" w:lineRule="auto"/>
        <w:rPr>
          <w:noProof/>
          <w:lang w:val="en-US" w:eastAsia="cs-CZ"/>
        </w:rPr>
      </w:pPr>
      <w:r>
        <w:rPr>
          <w:snapToGrid w:val="0"/>
        </w:rPr>
        <w:t>OBR. 1</w:t>
      </w:r>
      <w:r w:rsidR="00147AA8" w:rsidRPr="000F2D96">
        <w:rPr>
          <w:snapToGrid w:val="0"/>
        </w:rPr>
        <w:t> </w:t>
      </w:r>
      <w:r w:rsidR="00147AA8">
        <w:rPr>
          <w:noProof/>
          <w:lang w:eastAsia="cs-CZ"/>
        </w:rPr>
        <w:t>[</w:t>
      </w:r>
      <w:r w:rsidR="00147AA8">
        <w:rPr>
          <w:snapToGrid w:val="0"/>
        </w:rPr>
        <w:t xml:space="preserve">Zdroj </w:t>
      </w:r>
      <w:r w:rsidR="00147AA8">
        <w:rPr>
          <w:noProof/>
          <w:lang w:eastAsia="cs-CZ"/>
        </w:rPr>
        <w:t>vlastní</w:t>
      </w:r>
      <w:r w:rsidR="00147AA8">
        <w:rPr>
          <w:noProof/>
          <w:lang w:val="en-US" w:eastAsia="cs-CZ"/>
        </w:rPr>
        <w:t>]</w:t>
      </w:r>
    </w:p>
    <w:p w:rsidR="00B21AAA" w:rsidRDefault="00A704D6" w:rsidP="000F2D96">
      <w:pPr>
        <w:spacing w:before="0" w:after="0" w:line="276" w:lineRule="auto"/>
        <w:rPr>
          <w:snapToGrid w:val="0"/>
          <w:sz w:val="24"/>
          <w:szCs w:val="24"/>
        </w:rPr>
      </w:pPr>
      <w:r>
        <w:rPr>
          <w:noProof/>
          <w:sz w:val="24"/>
          <w:szCs w:val="24"/>
          <w:lang w:eastAsia="cs-CZ"/>
        </w:rPr>
        <w:drawing>
          <wp:inline distT="0" distB="0" distL="0" distR="0">
            <wp:extent cx="4000500" cy="3122792"/>
            <wp:effectExtent l="19050" t="0" r="0" b="0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lum bright="30000" contrast="3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31227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snapToGrid w:val="0"/>
        </w:rPr>
      </w:pPr>
    </w:p>
    <w:p w:rsidR="00CC04D8" w:rsidRDefault="00943336" w:rsidP="000F2D96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t>OBR.</w:t>
      </w:r>
      <w:r>
        <w:rPr>
          <w:snapToGrid w:val="0"/>
        </w:rPr>
        <w:t xml:space="preserve"> 2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6674C7" w:rsidRDefault="006674C7" w:rsidP="000F2D96">
      <w:pPr>
        <w:spacing w:before="0" w:after="0" w:line="276" w:lineRule="auto"/>
        <w:rPr>
          <w:noProof/>
          <w:lang w:val="en-US" w:eastAsia="cs-CZ"/>
        </w:rPr>
      </w:pPr>
      <w:r w:rsidRPr="006674C7">
        <w:rPr>
          <w:noProof/>
          <w:lang w:eastAsia="cs-CZ"/>
        </w:rPr>
        <w:drawing>
          <wp:inline distT="0" distB="0" distL="0" distR="0">
            <wp:extent cx="5530102" cy="3000375"/>
            <wp:effectExtent l="19050" t="0" r="0" b="0"/>
            <wp:docPr id="7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lum bright="10000" contrast="30000"/>
                    </a:blip>
                    <a:srcRect t="69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0102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6674C7" w:rsidRDefault="006674C7" w:rsidP="006674C7">
      <w:pPr>
        <w:spacing w:before="0" w:after="0" w:line="276" w:lineRule="auto"/>
        <w:rPr>
          <w:snapToGrid w:val="0"/>
        </w:rPr>
      </w:pPr>
    </w:p>
    <w:p w:rsidR="006674C7" w:rsidRDefault="006674C7" w:rsidP="006674C7">
      <w:pPr>
        <w:spacing w:before="0" w:after="0" w:line="276" w:lineRule="auto"/>
        <w:rPr>
          <w:noProof/>
          <w:lang w:val="en-US" w:eastAsia="cs-CZ"/>
        </w:rPr>
      </w:pPr>
      <w:r w:rsidRPr="003343CF">
        <w:rPr>
          <w:snapToGrid w:val="0"/>
        </w:rPr>
        <w:lastRenderedPageBreak/>
        <w:t>OBR.</w:t>
      </w:r>
      <w:r>
        <w:rPr>
          <w:snapToGrid w:val="0"/>
        </w:rPr>
        <w:t xml:space="preserve"> 3</w:t>
      </w:r>
      <w:r w:rsidRPr="000F2D96">
        <w:rPr>
          <w:snapToGrid w:val="0"/>
        </w:rPr>
        <w:t> </w:t>
      </w:r>
      <w:r>
        <w:rPr>
          <w:noProof/>
          <w:lang w:eastAsia="cs-CZ"/>
        </w:rPr>
        <w:t>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6674C7" w:rsidRPr="00943336" w:rsidRDefault="006674C7" w:rsidP="000F2D96">
      <w:pPr>
        <w:spacing w:before="0" w:after="0" w:line="276" w:lineRule="auto"/>
        <w:rPr>
          <w:noProof/>
          <w:lang w:val="en-US" w:eastAsia="cs-CZ"/>
        </w:rPr>
      </w:pPr>
    </w:p>
    <w:p w:rsidR="000F2D96" w:rsidRDefault="006674C7" w:rsidP="000F2D96">
      <w:pPr>
        <w:spacing w:before="0" w:after="0" w:line="276" w:lineRule="auto"/>
      </w:pPr>
      <w:r>
        <w:rPr>
          <w:noProof/>
          <w:lang w:eastAsia="cs-CZ"/>
        </w:rPr>
        <w:drawing>
          <wp:inline distT="0" distB="0" distL="0" distR="0">
            <wp:extent cx="3714750" cy="4492788"/>
            <wp:effectExtent l="19050" t="0" r="0" b="0"/>
            <wp:docPr id="5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lum bright="30000" contrast="4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0" cy="4492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cs-CZ"/>
        </w:rPr>
        <w:drawing>
          <wp:inline distT="0" distB="0" distL="0" distR="0">
            <wp:extent cx="3800475" cy="2365381"/>
            <wp:effectExtent l="19050" t="0" r="9525" b="0"/>
            <wp:docPr id="6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lum bright="2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00475" cy="23653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83321A">
      <w:pPr>
        <w:rPr>
          <w:snapToGrid w:val="0"/>
        </w:rPr>
      </w:pPr>
    </w:p>
    <w:p w:rsidR="006674C7" w:rsidRDefault="006674C7" w:rsidP="0083321A">
      <w:pPr>
        <w:rPr>
          <w:snapToGrid w:val="0"/>
        </w:rPr>
      </w:pPr>
    </w:p>
    <w:p w:rsidR="0083321A" w:rsidRDefault="0083321A" w:rsidP="0083321A">
      <w:pPr>
        <w:rPr>
          <w:noProof/>
          <w:lang w:val="en-US" w:eastAsia="cs-CZ"/>
        </w:rPr>
      </w:pPr>
      <w:r w:rsidRPr="00926C5F">
        <w:rPr>
          <w:snapToGrid w:val="0"/>
        </w:rPr>
        <w:lastRenderedPageBreak/>
        <w:t xml:space="preserve">OBR. </w:t>
      </w:r>
      <w:r w:rsidR="006674C7">
        <w:rPr>
          <w:snapToGrid w:val="0"/>
        </w:rPr>
        <w:t>4</w:t>
      </w:r>
      <w:r>
        <w:rPr>
          <w:noProof/>
          <w:lang w:eastAsia="cs-CZ"/>
        </w:rPr>
        <w:t xml:space="preserve"> [</w:t>
      </w:r>
      <w:r>
        <w:rPr>
          <w:snapToGrid w:val="0"/>
        </w:rPr>
        <w:t xml:space="preserve">Zdroj </w:t>
      </w:r>
      <w:r>
        <w:rPr>
          <w:noProof/>
          <w:lang w:eastAsia="cs-CZ"/>
        </w:rPr>
        <w:t>vlastní</w:t>
      </w:r>
      <w:r>
        <w:rPr>
          <w:noProof/>
          <w:lang w:val="en-US" w:eastAsia="cs-CZ"/>
        </w:rPr>
        <w:t>]</w:t>
      </w:r>
    </w:p>
    <w:p w:rsidR="006674C7" w:rsidRDefault="00197DCE" w:rsidP="0083321A">
      <w:pPr>
        <w:rPr>
          <w:noProof/>
          <w:lang w:val="en-US" w:eastAsia="cs-CZ"/>
        </w:rPr>
      </w:pPr>
      <w:r w:rsidRPr="00197DCE">
        <w:rPr>
          <w:noProof/>
          <w:lang w:eastAsia="cs-CZ"/>
        </w:rPr>
        <w:drawing>
          <wp:inline distT="0" distB="0" distL="0" distR="0">
            <wp:extent cx="4429125" cy="2833394"/>
            <wp:effectExtent l="19050" t="0" r="9525" b="0"/>
            <wp:docPr id="1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lum bright="20000" contrast="20000"/>
                    </a:blip>
                    <a:srcRect r="104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6033" cy="28378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4C7" w:rsidRDefault="006674C7" w:rsidP="0083321A">
      <w:pPr>
        <w:rPr>
          <w:noProof/>
          <w:lang w:val="en-US" w:eastAsia="cs-CZ"/>
        </w:rPr>
      </w:pPr>
      <w:r>
        <w:rPr>
          <w:noProof/>
          <w:lang w:eastAsia="cs-CZ"/>
        </w:rPr>
        <w:drawing>
          <wp:inline distT="0" distB="0" distL="0" distR="0">
            <wp:extent cx="2466975" cy="1800225"/>
            <wp:effectExtent l="19050" t="0" r="9525" b="0"/>
            <wp:docPr id="9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10000" contrast="10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6975" cy="180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321A" w:rsidRDefault="0083321A" w:rsidP="00926C5F">
      <w:pPr>
        <w:spacing w:before="0" w:after="0"/>
      </w:pPr>
    </w:p>
    <w:sectPr w:rsidR="0083321A" w:rsidSect="00084AD2">
      <w:footerReference w:type="default" r:id="rId15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00402" w:rsidRDefault="00600402" w:rsidP="00CA6778">
      <w:pPr>
        <w:spacing w:before="0" w:after="0"/>
      </w:pPr>
      <w:r>
        <w:separator/>
      </w:r>
    </w:p>
  </w:endnote>
  <w:endnote w:type="continuationSeparator" w:id="0">
    <w:p w:rsidR="00600402" w:rsidRDefault="00600402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D61F1F">
    <w:pPr>
      <w:pBdr>
        <w:top w:val="single" w:sz="4" w:space="1" w:color="808080" w:themeColor="background1" w:themeShade="80"/>
      </w:pBdr>
      <w:tabs>
        <w:tab w:val="left" w:pos="8931"/>
      </w:tabs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 xml:space="preserve">Autorem materiálu a všech jeho částí, není-li uvedeno jinak, je </w:t>
    </w:r>
    <w:r w:rsidR="00D61F1F">
      <w:rPr>
        <w:color w:val="808080" w:themeColor="background1" w:themeShade="80"/>
      </w:rPr>
      <w:t>Jan</w:t>
    </w:r>
    <w:r w:rsidR="007B388D">
      <w:rPr>
        <w:color w:val="808080" w:themeColor="background1" w:themeShade="80"/>
      </w:rPr>
      <w:t>a</w:t>
    </w:r>
    <w:r w:rsidR="00D61F1F">
      <w:rPr>
        <w:color w:val="808080" w:themeColor="background1" w:themeShade="80"/>
      </w:rPr>
      <w:t xml:space="preserve"> </w:t>
    </w:r>
    <w:r w:rsidR="007B388D">
      <w:rPr>
        <w:color w:val="808080" w:themeColor="background1" w:themeShade="80"/>
      </w:rPr>
      <w:t>Čejchanová</w:t>
    </w:r>
    <w:r w:rsidRPr="0015164B">
      <w:rPr>
        <w:color w:val="808080" w:themeColor="background1" w:themeShade="80"/>
      </w:rPr>
      <w:t>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>Vyšší odborná škola stavební a Střední průmyslová škola stavební arch. Jana Letzela,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00402" w:rsidRDefault="00600402" w:rsidP="00CA6778">
      <w:pPr>
        <w:spacing w:before="0" w:after="0"/>
      </w:pPr>
      <w:r>
        <w:separator/>
      </w:r>
    </w:p>
  </w:footnote>
  <w:footnote w:type="continuationSeparator" w:id="0">
    <w:p w:rsidR="00600402" w:rsidRDefault="00600402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A72111"/>
    <w:multiLevelType w:val="hybridMultilevel"/>
    <w:tmpl w:val="8662CB3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22414EBB"/>
    <w:multiLevelType w:val="hybridMultilevel"/>
    <w:tmpl w:val="574A2898"/>
    <w:lvl w:ilvl="0" w:tplc="0405000F">
      <w:start w:val="1"/>
      <w:numFmt w:val="decimal"/>
      <w:lvlText w:val="%1.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40C9247A"/>
    <w:multiLevelType w:val="hybridMultilevel"/>
    <w:tmpl w:val="55F05448"/>
    <w:lvl w:ilvl="0" w:tplc="EA1E0DA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617E7264"/>
    <w:multiLevelType w:val="hybridMultilevel"/>
    <w:tmpl w:val="83E6AD52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69645FD5"/>
    <w:multiLevelType w:val="hybridMultilevel"/>
    <w:tmpl w:val="2F927222"/>
    <w:lvl w:ilvl="0" w:tplc="1534ED22">
      <w:start w:val="1"/>
      <w:numFmt w:val="decimal"/>
      <w:lvlText w:val="%1."/>
      <w:lvlJc w:val="left"/>
      <w:pPr>
        <w:ind w:left="720" w:hanging="360"/>
      </w:pPr>
      <w:rPr>
        <w:rFonts w:asciiTheme="minorHAnsi" w:eastAsia="Calibri" w:hAnsiTheme="minorHAnsi" w:cs="Times New Roman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BBD5922"/>
    <w:multiLevelType w:val="hybridMultilevel"/>
    <w:tmpl w:val="0060BD9A"/>
    <w:lvl w:ilvl="0" w:tplc="0405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05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5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5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5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5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5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5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97282">
      <o:colormenu v:ext="edit" fillcolor="none [3212]" strokecolor="none [3212]"/>
    </o:shapedefaults>
  </w:hdrShapeDefaults>
  <w:footnotePr>
    <w:footnote w:id="-1"/>
    <w:footnote w:id="0"/>
  </w:footnotePr>
  <w:endnotePr>
    <w:endnote w:id="-1"/>
    <w:endnote w:id="0"/>
  </w:endnotePr>
  <w:compat/>
  <w:rsids>
    <w:rsidRoot w:val="00DA3077"/>
    <w:rsid w:val="00006E41"/>
    <w:rsid w:val="00024B84"/>
    <w:rsid w:val="00084AD2"/>
    <w:rsid w:val="000F2D96"/>
    <w:rsid w:val="000F75FE"/>
    <w:rsid w:val="001328A6"/>
    <w:rsid w:val="00147AA8"/>
    <w:rsid w:val="0015164B"/>
    <w:rsid w:val="00170134"/>
    <w:rsid w:val="0017080B"/>
    <w:rsid w:val="00197DCE"/>
    <w:rsid w:val="001A2950"/>
    <w:rsid w:val="001B104D"/>
    <w:rsid w:val="001C295E"/>
    <w:rsid w:val="001F1A8E"/>
    <w:rsid w:val="00214FC4"/>
    <w:rsid w:val="00235DCF"/>
    <w:rsid w:val="00247D1D"/>
    <w:rsid w:val="00252D2D"/>
    <w:rsid w:val="00281EB3"/>
    <w:rsid w:val="002848BA"/>
    <w:rsid w:val="002B69DB"/>
    <w:rsid w:val="002C185E"/>
    <w:rsid w:val="0030136D"/>
    <w:rsid w:val="00321893"/>
    <w:rsid w:val="003343CF"/>
    <w:rsid w:val="00375125"/>
    <w:rsid w:val="00377C9F"/>
    <w:rsid w:val="00386ED3"/>
    <w:rsid w:val="00394DCA"/>
    <w:rsid w:val="003B7217"/>
    <w:rsid w:val="003C040B"/>
    <w:rsid w:val="003C1852"/>
    <w:rsid w:val="003D1D48"/>
    <w:rsid w:val="00402D3C"/>
    <w:rsid w:val="00434198"/>
    <w:rsid w:val="00441154"/>
    <w:rsid w:val="00445291"/>
    <w:rsid w:val="004513CC"/>
    <w:rsid w:val="00487EDF"/>
    <w:rsid w:val="00494DF5"/>
    <w:rsid w:val="00497576"/>
    <w:rsid w:val="004B0AD8"/>
    <w:rsid w:val="004D0A70"/>
    <w:rsid w:val="004F1811"/>
    <w:rsid w:val="00511127"/>
    <w:rsid w:val="00543182"/>
    <w:rsid w:val="005667E7"/>
    <w:rsid w:val="005717BA"/>
    <w:rsid w:val="005813AC"/>
    <w:rsid w:val="00584C20"/>
    <w:rsid w:val="005B0C07"/>
    <w:rsid w:val="005D4579"/>
    <w:rsid w:val="00600402"/>
    <w:rsid w:val="0060335D"/>
    <w:rsid w:val="00633469"/>
    <w:rsid w:val="006347FB"/>
    <w:rsid w:val="006515B1"/>
    <w:rsid w:val="006516F6"/>
    <w:rsid w:val="00660F82"/>
    <w:rsid w:val="006621B7"/>
    <w:rsid w:val="006664EB"/>
    <w:rsid w:val="00666590"/>
    <w:rsid w:val="006674C7"/>
    <w:rsid w:val="00675FC3"/>
    <w:rsid w:val="00677CE5"/>
    <w:rsid w:val="00684206"/>
    <w:rsid w:val="006A3329"/>
    <w:rsid w:val="006A5003"/>
    <w:rsid w:val="006E7321"/>
    <w:rsid w:val="007067A2"/>
    <w:rsid w:val="007239EE"/>
    <w:rsid w:val="007269D6"/>
    <w:rsid w:val="00745FDE"/>
    <w:rsid w:val="00771BA2"/>
    <w:rsid w:val="00786BF0"/>
    <w:rsid w:val="007A0E40"/>
    <w:rsid w:val="007A250D"/>
    <w:rsid w:val="007A7E9F"/>
    <w:rsid w:val="007B388D"/>
    <w:rsid w:val="007D1941"/>
    <w:rsid w:val="008269FA"/>
    <w:rsid w:val="0083321A"/>
    <w:rsid w:val="0085686D"/>
    <w:rsid w:val="008D046A"/>
    <w:rsid w:val="008F0CE5"/>
    <w:rsid w:val="008F28C4"/>
    <w:rsid w:val="00915396"/>
    <w:rsid w:val="00926C5F"/>
    <w:rsid w:val="00943336"/>
    <w:rsid w:val="00947E9C"/>
    <w:rsid w:val="009509CE"/>
    <w:rsid w:val="009B04B4"/>
    <w:rsid w:val="009C77DA"/>
    <w:rsid w:val="009F4DE8"/>
    <w:rsid w:val="00A031D9"/>
    <w:rsid w:val="00A704D6"/>
    <w:rsid w:val="00A805BB"/>
    <w:rsid w:val="00A85D9F"/>
    <w:rsid w:val="00AC1FA9"/>
    <w:rsid w:val="00AD2245"/>
    <w:rsid w:val="00AE0B6B"/>
    <w:rsid w:val="00B15D4C"/>
    <w:rsid w:val="00B21AAA"/>
    <w:rsid w:val="00B33C99"/>
    <w:rsid w:val="00B87855"/>
    <w:rsid w:val="00BD27D5"/>
    <w:rsid w:val="00BD446E"/>
    <w:rsid w:val="00BE7F79"/>
    <w:rsid w:val="00C06D9D"/>
    <w:rsid w:val="00C26537"/>
    <w:rsid w:val="00C36C58"/>
    <w:rsid w:val="00C3722C"/>
    <w:rsid w:val="00C6450B"/>
    <w:rsid w:val="00C82281"/>
    <w:rsid w:val="00CA6778"/>
    <w:rsid w:val="00CA68AF"/>
    <w:rsid w:val="00CB64C5"/>
    <w:rsid w:val="00CC04D8"/>
    <w:rsid w:val="00CD0AF8"/>
    <w:rsid w:val="00CE2B06"/>
    <w:rsid w:val="00D11272"/>
    <w:rsid w:val="00D173C9"/>
    <w:rsid w:val="00D24984"/>
    <w:rsid w:val="00D37B5F"/>
    <w:rsid w:val="00D52472"/>
    <w:rsid w:val="00D61F1F"/>
    <w:rsid w:val="00D77EA6"/>
    <w:rsid w:val="00DA0EC9"/>
    <w:rsid w:val="00DA3077"/>
    <w:rsid w:val="00DA4A0B"/>
    <w:rsid w:val="00DC7C6F"/>
    <w:rsid w:val="00DF7950"/>
    <w:rsid w:val="00E07FEC"/>
    <w:rsid w:val="00E31ACB"/>
    <w:rsid w:val="00E33143"/>
    <w:rsid w:val="00E44055"/>
    <w:rsid w:val="00E55129"/>
    <w:rsid w:val="00EC1E72"/>
    <w:rsid w:val="00EC70AE"/>
    <w:rsid w:val="00F23263"/>
    <w:rsid w:val="00F54C7B"/>
    <w:rsid w:val="00F629E1"/>
    <w:rsid w:val="00F6480D"/>
    <w:rsid w:val="00F70F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7282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 w:qFormat="1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semiHidden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semiHidden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semiHidden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ext">
    <w:name w:val="text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author">
    <w:name w:val="author"/>
    <w:basedOn w:val="Normln"/>
    <w:rsid w:val="007A0E40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semiHidden/>
    <w:unhideWhenUsed/>
    <w:locked/>
    <w:rsid w:val="007A0E40"/>
    <w:rPr>
      <w:color w:val="0000FF"/>
      <w:u w:val="single"/>
    </w:rPr>
  </w:style>
  <w:style w:type="paragraph" w:styleId="Odstavecseseznamem">
    <w:name w:val="List Paragraph"/>
    <w:basedOn w:val="Normln"/>
    <w:uiPriority w:val="34"/>
    <w:locked/>
    <w:rsid w:val="00660F82"/>
    <w:pPr>
      <w:ind w:left="720"/>
      <w:contextualSpacing/>
    </w:p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584C20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84C20"/>
    <w:rPr>
      <w:rFonts w:ascii="Tahoma" w:hAnsi="Tahoma" w:cs="Tahoma"/>
      <w:sz w:val="16"/>
      <w:szCs w:val="16"/>
    </w:rPr>
  </w:style>
  <w:style w:type="character" w:styleId="Zvraznn">
    <w:name w:val="Emphasis"/>
    <w:basedOn w:val="Standardnpsmoodstavce"/>
    <w:uiPriority w:val="20"/>
    <w:qFormat/>
    <w:locked/>
    <w:rsid w:val="00E44055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3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67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84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62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6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863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475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8424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171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408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176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38785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41322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635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6813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6432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804083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50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499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555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242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721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9988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B871E14-46F5-44F6-88F8-E142F48E73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</Template>
  <TotalTime>66</TotalTime>
  <Pages>5</Pages>
  <Words>101</Words>
  <Characters>600</Characters>
  <Application>Microsoft Office Word</Application>
  <DocSecurity>0</DocSecurity>
  <Lines>5</Lines>
  <Paragraphs>1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700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Jana Čejchanová</dc:creator>
  <cp:keywords>Šablona, DUM</cp:keywords>
  <cp:lastModifiedBy>havrdovalucie</cp:lastModifiedBy>
  <cp:revision>11</cp:revision>
  <dcterms:created xsi:type="dcterms:W3CDTF">2013-02-19T16:31:00Z</dcterms:created>
  <dcterms:modified xsi:type="dcterms:W3CDTF">2013-03-28T13:34:00Z</dcterms:modified>
</cp:coreProperties>
</file>