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02F" w:rsidRDefault="00C0202F">
      <w:pPr>
        <w:spacing w:after="200" w:line="276" w:lineRule="auto"/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2988"/>
        <w:gridCol w:w="6300"/>
      </w:tblGrid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00640824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CZ.1.07/1.5.00/34.0134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Moderní škola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color w:val="000000"/>
                <w:sz w:val="40"/>
                <w:szCs w:val="40"/>
              </w:rPr>
              <w:t>Psychologie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color w:val="000000"/>
                <w:sz w:val="40"/>
                <w:szCs w:val="40"/>
              </w:rPr>
              <w:t>Psychické procesy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color w:val="000000"/>
                <w:sz w:val="40"/>
                <w:szCs w:val="40"/>
              </w:rPr>
              <w:t>VY_32_INOVACE_PSG2.02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color w:val="000000"/>
                <w:sz w:val="40"/>
                <w:szCs w:val="40"/>
              </w:rPr>
              <w:t xml:space="preserve">Mgr. Evženie </w:t>
            </w:r>
            <w:proofErr w:type="spellStart"/>
            <w:r>
              <w:rPr>
                <w:color w:val="000000"/>
                <w:sz w:val="40"/>
                <w:szCs w:val="40"/>
              </w:rPr>
              <w:t>Mačková</w:t>
            </w:r>
            <w:proofErr w:type="spellEnd"/>
            <w:r>
              <w:rPr>
                <w:color w:val="000000"/>
                <w:sz w:val="40"/>
                <w:szCs w:val="40"/>
              </w:rPr>
              <w:t xml:space="preserve"> 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3D6CBF">
            <w:pPr>
              <w:spacing w:after="200" w:line="276" w:lineRule="auto"/>
            </w:pPr>
            <w:r>
              <w:rPr>
                <w:color w:val="000000"/>
                <w:sz w:val="40"/>
                <w:szCs w:val="40"/>
              </w:rPr>
              <w:t>Základní dělení psychických procesů.</w:t>
            </w:r>
          </w:p>
        </w:tc>
      </w:tr>
      <w:tr w:rsidR="00C0202F" w:rsidRPr="00327369">
        <w:trPr>
          <w:trHeight w:val="1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Default="00C0202F">
            <w:pPr>
              <w:spacing w:after="200" w:line="276" w:lineRule="auto"/>
            </w:pPr>
            <w:r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202F" w:rsidRPr="00327369" w:rsidRDefault="00C0202F">
            <w:pPr>
              <w:spacing w:after="200" w:line="276" w:lineRule="auto"/>
            </w:pP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Pracovní list je určen pro 2. ročník studia oboru Zdravotnický asistent</w:t>
            </w: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40"/>
                <w:szCs w:val="40"/>
              </w:rPr>
              <w:t>Slouží k opakování tématu psychické procesy. Žáci dostanou pracovní list a mají za úkol přiřadit pojmy do tří základních skupin, doplnit text.</w:t>
            </w:r>
          </w:p>
        </w:tc>
      </w:tr>
    </w:tbl>
    <w:p w:rsidR="00C0202F" w:rsidRDefault="00C0202F">
      <w:pPr>
        <w:spacing w:after="200" w:line="276" w:lineRule="auto"/>
      </w:pPr>
    </w:p>
    <w:p w:rsidR="00C0202F" w:rsidRDefault="00C0202F">
      <w:pPr>
        <w:spacing w:after="200" w:line="276" w:lineRule="auto"/>
      </w:pPr>
    </w:p>
    <w:p w:rsidR="00C0202F" w:rsidRDefault="009702DB">
      <w:pPr>
        <w:numPr>
          <w:ilvl w:val="0"/>
          <w:numId w:val="1"/>
        </w:numPr>
        <w:tabs>
          <w:tab w:val="left" w:pos="180"/>
          <w:tab w:val="left" w:pos="720"/>
        </w:tabs>
        <w:spacing w:after="200" w:line="276" w:lineRule="auto"/>
        <w:ind w:left="180" w:hanging="180"/>
      </w:pPr>
      <w:r>
        <w:lastRenderedPageBreak/>
        <w:t xml:space="preserve"> P</w:t>
      </w:r>
      <w:r w:rsidR="00C0202F">
        <w:t>ojmy</w:t>
      </w:r>
      <w:r w:rsidR="003E4FB0">
        <w:t xml:space="preserve"> rozděl </w:t>
      </w:r>
      <w:r>
        <w:t xml:space="preserve">do tří skupin psychických procesů </w:t>
      </w:r>
    </w:p>
    <w:p w:rsidR="009702DB" w:rsidRDefault="00C0202F">
      <w:pPr>
        <w:spacing w:after="200" w:line="276" w:lineRule="auto"/>
        <w:ind w:left="360"/>
      </w:pPr>
      <w:r>
        <w:rPr>
          <w:color w:val="FF0000"/>
        </w:rPr>
        <w:t xml:space="preserve">Poznávací procesy  </w:t>
      </w:r>
      <w:r w:rsidR="009702DB">
        <w:rPr>
          <w:color w:val="FF0000"/>
        </w:rPr>
        <w:t>:</w:t>
      </w:r>
      <w:r>
        <w:rPr>
          <w:color w:val="FF0000"/>
        </w:rPr>
        <w:t xml:space="preserve">                               </w:t>
      </w:r>
      <w:r>
        <w:t xml:space="preserve">                                                  </w:t>
      </w:r>
    </w:p>
    <w:p w:rsidR="00C0202F" w:rsidRDefault="00C0202F">
      <w:pPr>
        <w:spacing w:after="200" w:line="276" w:lineRule="auto"/>
        <w:ind w:left="360"/>
        <w:rPr>
          <w:color w:val="FF0000"/>
        </w:rPr>
      </w:pPr>
      <w:r>
        <w:rPr>
          <w:color w:val="FF0000"/>
        </w:rPr>
        <w:t>Procesy paměti</w:t>
      </w:r>
      <w:r w:rsidR="009702DB">
        <w:rPr>
          <w:color w:val="FF0000"/>
        </w:rPr>
        <w:t xml:space="preserve">       :</w:t>
      </w:r>
    </w:p>
    <w:p w:rsidR="00C0202F" w:rsidRDefault="009702DB" w:rsidP="009702DB">
      <w:pPr>
        <w:spacing w:after="200" w:line="276" w:lineRule="auto"/>
      </w:pPr>
      <w:r>
        <w:rPr>
          <w:color w:val="FF0000"/>
        </w:rPr>
        <w:t xml:space="preserve">      </w:t>
      </w:r>
      <w:r w:rsidR="00C0202F">
        <w:rPr>
          <w:color w:val="FF0000"/>
        </w:rPr>
        <w:t xml:space="preserve"> </w:t>
      </w:r>
      <w:r>
        <w:rPr>
          <w:color w:val="FF0000"/>
        </w:rPr>
        <w:t>Motivační procesy</w:t>
      </w:r>
      <w:r w:rsidR="00C0202F">
        <w:rPr>
          <w:color w:val="FF0000"/>
        </w:rPr>
        <w:t xml:space="preserve"> </w:t>
      </w:r>
      <w:r>
        <w:rPr>
          <w:color w:val="FF0000"/>
        </w:rPr>
        <w:t>:</w:t>
      </w:r>
      <w:r w:rsidR="00C0202F">
        <w:rPr>
          <w:color w:val="FF0000"/>
        </w:rPr>
        <w:t xml:space="preserve">             </w:t>
      </w:r>
      <w:r>
        <w:rPr>
          <w:color w:val="FF0000"/>
        </w:rPr>
        <w:t xml:space="preserve">         </w:t>
      </w:r>
      <w:r w:rsidR="00C0202F">
        <w:rPr>
          <w:color w:val="FF0000"/>
        </w:rPr>
        <w:t xml:space="preserve"> </w:t>
      </w:r>
    </w:p>
    <w:p w:rsidR="00C0202F" w:rsidRDefault="00C0202F">
      <w:pPr>
        <w:spacing w:after="200" w:line="276" w:lineRule="auto"/>
        <w:ind w:left="360"/>
      </w:pPr>
      <w:r>
        <w:rPr>
          <w:color w:val="FF0000"/>
        </w:rPr>
        <w:t xml:space="preserve">                             </w:t>
      </w:r>
      <w:r>
        <w:t xml:space="preserve">řeč        </w:t>
      </w:r>
      <w:r w:rsidR="00100D83">
        <w:t xml:space="preserve">                      </w:t>
      </w:r>
      <w:r>
        <w:t xml:space="preserve"> myšlení                          </w:t>
      </w:r>
      <w:r w:rsidR="009702DB">
        <w:t xml:space="preserve">   </w:t>
      </w:r>
      <w:r>
        <w:t xml:space="preserve"> zapamatování</w:t>
      </w:r>
    </w:p>
    <w:p w:rsidR="00C0202F" w:rsidRDefault="00C0202F">
      <w:pPr>
        <w:spacing w:after="200" w:line="276" w:lineRule="auto"/>
        <w:ind w:left="360"/>
      </w:pPr>
      <w:r>
        <w:t xml:space="preserve">                                                                                                                                                    </w:t>
      </w:r>
    </w:p>
    <w:p w:rsidR="00C0202F" w:rsidRDefault="00100D83" w:rsidP="00100D83">
      <w:pPr>
        <w:spacing w:after="200" w:line="276" w:lineRule="auto"/>
      </w:pPr>
      <w:r>
        <w:rPr>
          <w:color w:val="FF0000"/>
        </w:rPr>
        <w:t xml:space="preserve">           </w:t>
      </w:r>
      <w:r w:rsidR="00C0202F">
        <w:t xml:space="preserve">                          </w:t>
      </w:r>
      <w:r w:rsidR="009702DB">
        <w:t>city</w:t>
      </w:r>
      <w:r w:rsidR="00C0202F">
        <w:t xml:space="preserve">       </w:t>
      </w:r>
      <w:r w:rsidR="009702DB">
        <w:t xml:space="preserve">                     </w:t>
      </w:r>
      <w:r>
        <w:t xml:space="preserve"> </w:t>
      </w:r>
      <w:r w:rsidR="00C0202F">
        <w:t xml:space="preserve"> představy         </w:t>
      </w:r>
      <w:r w:rsidR="009702DB">
        <w:t xml:space="preserve">            </w:t>
      </w:r>
      <w:r>
        <w:t xml:space="preserve">    </w:t>
      </w:r>
      <w:r w:rsidR="00C0202F">
        <w:t xml:space="preserve"> uchování</w:t>
      </w:r>
    </w:p>
    <w:p w:rsidR="00C0202F" w:rsidRDefault="00C0202F">
      <w:pPr>
        <w:spacing w:after="200" w:line="276" w:lineRule="auto"/>
      </w:pPr>
      <w:r>
        <w:t xml:space="preserve"> </w:t>
      </w:r>
    </w:p>
    <w:p w:rsidR="00C0202F" w:rsidRDefault="00C0202F">
      <w:pPr>
        <w:spacing w:after="200" w:line="276" w:lineRule="auto"/>
      </w:pPr>
      <w:r>
        <w:t xml:space="preserve">     </w:t>
      </w:r>
      <w:r w:rsidR="00100D83">
        <w:t xml:space="preserve">                               </w:t>
      </w:r>
      <w:r>
        <w:t xml:space="preserve"> </w:t>
      </w:r>
      <w:r w:rsidR="009702DB">
        <w:t xml:space="preserve"> fantazie                     </w:t>
      </w:r>
      <w:r w:rsidR="00100D83">
        <w:t xml:space="preserve">vybavení </w:t>
      </w:r>
      <w:r w:rsidR="009702DB">
        <w:t xml:space="preserve"> </w:t>
      </w:r>
      <w:r w:rsidR="00100D83">
        <w:t xml:space="preserve">                          vnímání </w:t>
      </w:r>
    </w:p>
    <w:p w:rsidR="00C0202F" w:rsidRDefault="00C0202F">
      <w:pPr>
        <w:spacing w:after="200" w:line="276" w:lineRule="auto"/>
      </w:pPr>
      <w:r>
        <w:t xml:space="preserve">                                                                                                                                   </w:t>
      </w:r>
      <w:r w:rsidR="009702DB">
        <w:t xml:space="preserve">                               </w:t>
      </w:r>
    </w:p>
    <w:p w:rsidR="00C0202F" w:rsidRDefault="00C0202F">
      <w:pPr>
        <w:spacing w:after="200" w:line="276" w:lineRule="auto"/>
      </w:pPr>
    </w:p>
    <w:p w:rsidR="00100D83" w:rsidRDefault="00C0202F" w:rsidP="00100D83">
      <w:pPr>
        <w:spacing w:after="200" w:line="276" w:lineRule="auto"/>
      </w:pPr>
      <w:r>
        <w:t>2. Doplňte text</w:t>
      </w:r>
    </w:p>
    <w:p w:rsidR="00C0202F" w:rsidRPr="00100D83" w:rsidRDefault="00C0202F" w:rsidP="00100D83">
      <w:pPr>
        <w:spacing w:after="200" w:line="276" w:lineRule="auto"/>
      </w:pPr>
      <w:r>
        <w:t xml:space="preserve"> Psychické procesy jsou funkcí   ……………….. </w:t>
      </w:r>
      <w:r>
        <w:rPr>
          <w:b/>
          <w:bCs/>
        </w:rPr>
        <w:t>.</w:t>
      </w:r>
      <w:r w:rsidR="003E4FB0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100D83">
        <w:t xml:space="preserve">Umožňují nám poznávat vnější </w:t>
      </w:r>
      <w:r>
        <w:t xml:space="preserve"> svět a uvědomujeme si stav našeho ………………</w:t>
      </w:r>
      <w:r>
        <w:rPr>
          <w:b/>
          <w:bCs/>
        </w:rPr>
        <w:t xml:space="preserve"> . </w:t>
      </w:r>
      <w:r w:rsidR="003E4FB0">
        <w:rPr>
          <w:b/>
          <w:bCs/>
        </w:rPr>
        <w:t xml:space="preserve"> </w:t>
      </w:r>
      <w:r>
        <w:t xml:space="preserve">Psychické procesy se …………………….. a ……………………. </w:t>
      </w:r>
      <w:r>
        <w:rPr>
          <w:b/>
          <w:bCs/>
        </w:rPr>
        <w:t xml:space="preserve">. </w:t>
      </w:r>
      <w:r>
        <w:t>Psychické procesy a st</w:t>
      </w:r>
      <w:r w:rsidR="00100D83">
        <w:t xml:space="preserve">avy probíhají při všech činnostech </w:t>
      </w:r>
      <w:r>
        <w:t xml:space="preserve"> v ………………….. i ……………….. lidí</w:t>
      </w:r>
      <w:r>
        <w:rPr>
          <w:b/>
          <w:bCs/>
        </w:rPr>
        <w:t>.</w:t>
      </w:r>
    </w:p>
    <w:p w:rsidR="00C0202F" w:rsidRDefault="00C0202F">
      <w:pPr>
        <w:spacing w:after="200" w:line="276" w:lineRule="auto"/>
      </w:pPr>
      <w:r>
        <w:br w:type="page"/>
      </w:r>
      <w:r>
        <w:lastRenderedPageBreak/>
        <w:t xml:space="preserve">Řešení: </w:t>
      </w:r>
    </w:p>
    <w:p w:rsidR="00C0202F" w:rsidRDefault="00C0202F">
      <w:pPr>
        <w:numPr>
          <w:ilvl w:val="0"/>
          <w:numId w:val="2"/>
        </w:numPr>
        <w:tabs>
          <w:tab w:val="left" w:pos="720"/>
        </w:tabs>
        <w:spacing w:after="200" w:line="276" w:lineRule="auto"/>
        <w:ind w:left="720" w:hanging="360"/>
      </w:pPr>
    </w:p>
    <w:p w:rsidR="009702DB" w:rsidRDefault="00C0202F">
      <w:pPr>
        <w:spacing w:after="200" w:line="276" w:lineRule="auto"/>
        <w:ind w:left="360"/>
      </w:pPr>
      <w:r>
        <w:rPr>
          <w:color w:val="FF0000"/>
        </w:rPr>
        <w:t xml:space="preserve">Poznávací procesy </w:t>
      </w:r>
      <w:r w:rsidR="00100D83">
        <w:rPr>
          <w:color w:val="FF0000"/>
        </w:rPr>
        <w:t>:</w:t>
      </w:r>
      <w:r>
        <w:rPr>
          <w:color w:val="FF0000"/>
        </w:rPr>
        <w:t xml:space="preserve">  </w:t>
      </w:r>
      <w:r w:rsidR="00100D83">
        <w:rPr>
          <w:color w:val="FF0000"/>
        </w:rPr>
        <w:t xml:space="preserve">  </w:t>
      </w:r>
      <w:r>
        <w:rPr>
          <w:color w:val="FF0000"/>
        </w:rPr>
        <w:t xml:space="preserve"> </w:t>
      </w:r>
      <w:r w:rsidR="009702DB" w:rsidRPr="009702DB">
        <w:t>vnímání</w:t>
      </w:r>
      <w:r>
        <w:rPr>
          <w:color w:val="FF0000"/>
        </w:rPr>
        <w:t xml:space="preserve"> </w:t>
      </w:r>
      <w:r w:rsidR="009702DB">
        <w:t>, myšlení, řeč .</w:t>
      </w:r>
      <w:r>
        <w:rPr>
          <w:color w:val="FF0000"/>
        </w:rPr>
        <w:t xml:space="preserve">                            </w:t>
      </w:r>
      <w:r>
        <w:t xml:space="preserve">                                                  </w:t>
      </w:r>
    </w:p>
    <w:p w:rsidR="00C0202F" w:rsidRDefault="00C0202F">
      <w:pPr>
        <w:spacing w:after="200" w:line="276" w:lineRule="auto"/>
        <w:ind w:left="360"/>
        <w:rPr>
          <w:color w:val="FF0000"/>
        </w:rPr>
      </w:pPr>
      <w:r>
        <w:t xml:space="preserve"> </w:t>
      </w:r>
      <w:r>
        <w:rPr>
          <w:color w:val="FF0000"/>
        </w:rPr>
        <w:t>Procesy paměti</w:t>
      </w:r>
      <w:r w:rsidR="009702DB">
        <w:rPr>
          <w:color w:val="FF0000"/>
        </w:rPr>
        <w:t xml:space="preserve">   </w:t>
      </w:r>
      <w:r w:rsidR="00100D83">
        <w:rPr>
          <w:color w:val="FF0000"/>
        </w:rPr>
        <w:t>:</w:t>
      </w:r>
      <w:r w:rsidR="009702DB">
        <w:rPr>
          <w:color w:val="FF0000"/>
        </w:rPr>
        <w:t xml:space="preserve">   </w:t>
      </w:r>
      <w:r w:rsidR="00100D83">
        <w:rPr>
          <w:color w:val="FF0000"/>
        </w:rPr>
        <w:t xml:space="preserve"> </w:t>
      </w:r>
      <w:r w:rsidR="009702DB">
        <w:rPr>
          <w:color w:val="FF0000"/>
        </w:rPr>
        <w:t xml:space="preserve">  </w:t>
      </w:r>
      <w:r w:rsidR="00100D83">
        <w:rPr>
          <w:color w:val="FF0000"/>
        </w:rPr>
        <w:t xml:space="preserve"> </w:t>
      </w:r>
      <w:r w:rsidR="009702DB" w:rsidRPr="009702DB">
        <w:t>vybavení, zapamatování, uchování.</w:t>
      </w:r>
    </w:p>
    <w:p w:rsidR="00C0202F" w:rsidRDefault="009702DB">
      <w:pPr>
        <w:spacing w:after="200" w:line="276" w:lineRule="auto"/>
        <w:ind w:left="360"/>
      </w:pPr>
      <w:r>
        <w:rPr>
          <w:color w:val="FF0000"/>
        </w:rPr>
        <w:t>Motivační procesy</w:t>
      </w:r>
      <w:r w:rsidR="00100D83">
        <w:rPr>
          <w:color w:val="FF0000"/>
        </w:rPr>
        <w:t xml:space="preserve"> :</w:t>
      </w:r>
      <w:r>
        <w:rPr>
          <w:color w:val="FF0000"/>
        </w:rPr>
        <w:t xml:space="preserve">     </w:t>
      </w:r>
      <w:r w:rsidRPr="009702DB">
        <w:t>fantazie, představy, city</w:t>
      </w:r>
      <w:r>
        <w:t>.</w:t>
      </w:r>
      <w:r w:rsidR="00C0202F" w:rsidRPr="009702DB">
        <w:t xml:space="preserve">                                                                                                        </w:t>
      </w:r>
    </w:p>
    <w:p w:rsidR="00C0202F" w:rsidRDefault="00C0202F">
      <w:pPr>
        <w:spacing w:after="200" w:line="276" w:lineRule="auto"/>
      </w:pPr>
    </w:p>
    <w:p w:rsidR="00100D83" w:rsidRDefault="00C0202F" w:rsidP="00100D83">
      <w:pPr>
        <w:spacing w:after="200" w:line="276" w:lineRule="auto"/>
      </w:pPr>
      <w:r>
        <w:t>2.</w:t>
      </w:r>
    </w:p>
    <w:p w:rsidR="00C0202F" w:rsidRPr="00100D83" w:rsidRDefault="003E4FB0" w:rsidP="00100D83">
      <w:pPr>
        <w:spacing w:after="200" w:line="276" w:lineRule="auto"/>
      </w:pPr>
      <w:r>
        <w:t xml:space="preserve"> Psychické procesy jsou funkcí </w:t>
      </w:r>
      <w:r w:rsidR="00C0202F">
        <w:rPr>
          <w:color w:val="FF0000"/>
        </w:rPr>
        <w:t>mozku</w:t>
      </w:r>
      <w:r w:rsidR="00C0202F">
        <w:rPr>
          <w:b/>
          <w:bCs/>
        </w:rPr>
        <w:t xml:space="preserve">. </w:t>
      </w:r>
      <w:r>
        <w:rPr>
          <w:b/>
          <w:bCs/>
        </w:rPr>
        <w:t xml:space="preserve"> </w:t>
      </w:r>
      <w:r>
        <w:t xml:space="preserve">Umožňují nám poznávat </w:t>
      </w:r>
      <w:r w:rsidR="00C0202F" w:rsidRPr="00100D83">
        <w:t xml:space="preserve">vnější </w:t>
      </w:r>
      <w:r w:rsidR="00C0202F">
        <w:t xml:space="preserve">svět a uvědomujeme si stav našeho </w:t>
      </w:r>
      <w:r w:rsidR="00C0202F">
        <w:rPr>
          <w:color w:val="FF0000"/>
        </w:rPr>
        <w:t>organismu</w:t>
      </w:r>
      <w:r w:rsidR="00C0202F">
        <w:rPr>
          <w:b/>
          <w:bCs/>
        </w:rPr>
        <w:t xml:space="preserve">. </w:t>
      </w:r>
      <w:r w:rsidR="00C0202F">
        <w:t xml:space="preserve">Psychické procesy se </w:t>
      </w:r>
      <w:r w:rsidR="00C0202F">
        <w:rPr>
          <w:color w:val="FF0000"/>
        </w:rPr>
        <w:t>prolínají</w:t>
      </w:r>
      <w:r w:rsidR="00C0202F">
        <w:t xml:space="preserve"> a </w:t>
      </w:r>
      <w:r w:rsidR="00C0202F">
        <w:rPr>
          <w:color w:val="FF0000"/>
        </w:rPr>
        <w:t>ovlivňují</w:t>
      </w:r>
      <w:r w:rsidR="00C0202F">
        <w:rPr>
          <w:b/>
          <w:bCs/>
        </w:rPr>
        <w:t xml:space="preserve">. </w:t>
      </w:r>
      <w:r>
        <w:rPr>
          <w:b/>
          <w:bCs/>
        </w:rPr>
        <w:t xml:space="preserve"> </w:t>
      </w:r>
      <w:r w:rsidR="00C0202F">
        <w:t xml:space="preserve">Psychické procesy a stavy probíhají při všech </w:t>
      </w:r>
      <w:r w:rsidR="00C0202F" w:rsidRPr="00100D83">
        <w:t>činnostech,</w:t>
      </w:r>
      <w:r w:rsidR="00C0202F">
        <w:t xml:space="preserve"> v </w:t>
      </w:r>
      <w:r w:rsidR="00C0202F">
        <w:rPr>
          <w:color w:val="FF0000"/>
        </w:rPr>
        <w:t xml:space="preserve">jednání </w:t>
      </w:r>
      <w:r w:rsidR="00C0202F">
        <w:t xml:space="preserve">i  </w:t>
      </w:r>
      <w:r w:rsidR="00C0202F">
        <w:rPr>
          <w:color w:val="FF0000"/>
        </w:rPr>
        <w:t>chování</w:t>
      </w:r>
      <w:r w:rsidR="00C0202F">
        <w:t xml:space="preserve"> lidí</w:t>
      </w:r>
      <w:r w:rsidR="00C0202F">
        <w:rPr>
          <w:b/>
          <w:bCs/>
        </w:rPr>
        <w:t>.</w:t>
      </w:r>
    </w:p>
    <w:p w:rsidR="00C0202F" w:rsidRDefault="00C0202F" w:rsidP="00FD731F">
      <w:r>
        <w:br w:type="page"/>
      </w:r>
      <w:r>
        <w:rPr>
          <w:rFonts w:ascii="Times New Roman" w:hAnsi="Times New Roman" w:cs="Times New Roman"/>
        </w:rPr>
        <w:lastRenderedPageBreak/>
        <w:t>Materiál je určen pro bezplatné používání a pro potřeby výuky, vzdělávání na všech typech škol a školských zařízení. Jakékoliv další použití podléhá autorskému zákonu.</w:t>
      </w:r>
    </w:p>
    <w:p w:rsidR="00C0202F" w:rsidRDefault="00C0202F">
      <w:pPr>
        <w:spacing w:after="200" w:line="276" w:lineRule="auto"/>
      </w:pPr>
    </w:p>
    <w:p w:rsidR="00C0202F" w:rsidRDefault="00100D83">
      <w:pPr>
        <w:spacing w:after="200" w:line="276" w:lineRule="auto"/>
      </w:pPr>
      <w:r>
        <w:t>Zdroj: Čáp,J., Čechová,V.,Rozsypalová,M.: Psychologie – obecná psychologie pro střední pedago</w:t>
      </w:r>
      <w:r w:rsidR="00DE3ACC">
        <w:t>gické školy. Praha ,</w:t>
      </w:r>
      <w:proofErr w:type="spellStart"/>
      <w:r w:rsidR="00DE3ACC">
        <w:t>Informatorium</w:t>
      </w:r>
      <w:proofErr w:type="spellEnd"/>
      <w:r w:rsidR="00DE3ACC">
        <w:t xml:space="preserve"> 2002.</w:t>
      </w:r>
    </w:p>
    <w:sectPr w:rsidR="00C0202F" w:rsidSect="006B3A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1D6" w:rsidRDefault="000E11D6">
      <w:r>
        <w:separator/>
      </w:r>
    </w:p>
  </w:endnote>
  <w:endnote w:type="continuationSeparator" w:id="0">
    <w:p w:rsidR="000E11D6" w:rsidRDefault="000E1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1D6" w:rsidRDefault="000E11D6">
      <w:r>
        <w:separator/>
      </w:r>
    </w:p>
  </w:footnote>
  <w:footnote w:type="continuationSeparator" w:id="0">
    <w:p w:rsidR="000E11D6" w:rsidRDefault="000E1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CBF" w:rsidRDefault="003D6CBF">
    <w:pPr>
      <w:pStyle w:val="Zhlav"/>
    </w:pPr>
    <w:r>
      <w:object w:dxaOrig="9070" w:dyaOrig="1984">
        <v:rect id="rectole0000000000" o:spid="_x0000_i1025" style="width:453.3pt;height:97.9pt" o:ole="" o:preferrelative="t" stroked="f">
          <v:imagedata r:id="rId1" o:title=""/>
        </v:rect>
        <o:OLEObject Type="Embed" ProgID="StaticMetafile" ShapeID="rectole0000000000" DrawAspect="Content" ObjectID="_1457506212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197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513204E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B133A"/>
    <w:rsid w:val="000E11D6"/>
    <w:rsid w:val="000E3206"/>
    <w:rsid w:val="00100D83"/>
    <w:rsid w:val="00294B2E"/>
    <w:rsid w:val="00327369"/>
    <w:rsid w:val="003D6CBF"/>
    <w:rsid w:val="003E4FB0"/>
    <w:rsid w:val="00414F67"/>
    <w:rsid w:val="004B133A"/>
    <w:rsid w:val="004C5A44"/>
    <w:rsid w:val="006B3A8E"/>
    <w:rsid w:val="007D6D04"/>
    <w:rsid w:val="00801713"/>
    <w:rsid w:val="0083375E"/>
    <w:rsid w:val="0085241C"/>
    <w:rsid w:val="008C123A"/>
    <w:rsid w:val="00917C93"/>
    <w:rsid w:val="009702DB"/>
    <w:rsid w:val="00C0202F"/>
    <w:rsid w:val="00D9088A"/>
    <w:rsid w:val="00DE3ACC"/>
    <w:rsid w:val="00FD731F"/>
    <w:rsid w:val="00FE6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3375E"/>
    <w:rPr>
      <w:rFonts w:cs="Calibri"/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917C9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locked/>
    <w:rsid w:val="008C123A"/>
    <w:rPr>
      <w:rFonts w:cs="Times New Roman"/>
    </w:rPr>
  </w:style>
  <w:style w:type="paragraph" w:styleId="Zpat">
    <w:name w:val="footer"/>
    <w:basedOn w:val="Normln"/>
    <w:link w:val="ZpatChar"/>
    <w:rsid w:val="00917C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sid w:val="008C123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SZSNBk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74028</dc:creator>
  <cp:keywords/>
  <dc:description/>
  <cp:lastModifiedBy>Dum</cp:lastModifiedBy>
  <cp:revision>2</cp:revision>
  <dcterms:created xsi:type="dcterms:W3CDTF">2014-03-28T09:03:00Z</dcterms:created>
  <dcterms:modified xsi:type="dcterms:W3CDTF">2014-03-28T09:03:00Z</dcterms:modified>
</cp:coreProperties>
</file>