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05D" w:rsidRDefault="00DD1A04" w:rsidP="004559C1">
      <w:pPr>
        <w:pStyle w:val="Nadpis2"/>
      </w:pPr>
      <w:r>
        <w:rPr>
          <w:noProof/>
        </w:rPr>
        <w:drawing>
          <wp:inline distT="0" distB="0" distL="0" distR="0">
            <wp:extent cx="5753100" cy="1362075"/>
            <wp:effectExtent l="1905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srcRect/>
                    <a:stretch>
                      <a:fillRect/>
                    </a:stretch>
                  </pic:blipFill>
                  <pic:spPr bwMode="auto">
                    <a:xfrm>
                      <a:off x="0" y="0"/>
                      <a:ext cx="5753100" cy="1362075"/>
                    </a:xfrm>
                    <a:prstGeom prst="rect">
                      <a:avLst/>
                    </a:prstGeom>
                    <a:solidFill>
                      <a:srgbClr val="FFFFFF"/>
                    </a:solidFill>
                    <a:ln w="9525">
                      <a:noFill/>
                      <a:miter lim="800000"/>
                      <a:headEnd/>
                      <a:tailEnd/>
                    </a:ln>
                  </pic:spPr>
                </pic:pic>
              </a:graphicData>
            </a:graphic>
          </wp:inline>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212"/>
      </w:tblGrid>
      <w:tr w:rsidR="00E9705D" w:rsidTr="00E9705D">
        <w:tc>
          <w:tcPr>
            <w:tcW w:w="9212" w:type="dxa"/>
            <w:tcBorders>
              <w:top w:val="single" w:sz="4" w:space="0" w:color="000000"/>
              <w:left w:val="single" w:sz="4" w:space="0" w:color="000000"/>
              <w:bottom w:val="single" w:sz="4" w:space="0" w:color="000000"/>
              <w:right w:val="single" w:sz="4" w:space="0" w:color="000000"/>
            </w:tcBorders>
          </w:tcPr>
          <w:p w:rsidR="00E9705D" w:rsidRDefault="00E9705D">
            <w:pPr>
              <w:pStyle w:val="Bezmezer"/>
              <w:jc w:val="center"/>
              <w:rPr>
                <w:b/>
                <w:sz w:val="24"/>
                <w:szCs w:val="24"/>
              </w:rPr>
            </w:pPr>
            <w:r>
              <w:rPr>
                <w:b/>
                <w:sz w:val="24"/>
                <w:szCs w:val="24"/>
              </w:rPr>
              <w:t>Zlepšení podmínek pro vzdělávání na středních školách Operačního programu</w:t>
            </w:r>
          </w:p>
          <w:p w:rsidR="00E9705D" w:rsidRDefault="00E9705D">
            <w:pPr>
              <w:pStyle w:val="Bezmezer"/>
              <w:jc w:val="center"/>
              <w:rPr>
                <w:b/>
                <w:sz w:val="24"/>
                <w:szCs w:val="24"/>
              </w:rPr>
            </w:pPr>
            <w:r>
              <w:rPr>
                <w:b/>
                <w:sz w:val="24"/>
                <w:szCs w:val="24"/>
              </w:rPr>
              <w:t>Vzdělávání pro konkurenceschopnost</w:t>
            </w:r>
          </w:p>
          <w:p w:rsidR="00E9705D" w:rsidRDefault="00E9705D">
            <w:pPr>
              <w:rPr>
                <w:b/>
                <w:sz w:val="24"/>
                <w:szCs w:val="24"/>
                <w:lang w:eastAsia="en-US"/>
              </w:rPr>
            </w:pPr>
          </w:p>
        </w:tc>
      </w:tr>
      <w:tr w:rsidR="00E9705D" w:rsidTr="00E9705D">
        <w:trPr>
          <w:trHeight w:val="875"/>
        </w:trPr>
        <w:tc>
          <w:tcPr>
            <w:tcW w:w="9212" w:type="dxa"/>
            <w:tcBorders>
              <w:top w:val="single" w:sz="4" w:space="0" w:color="000000"/>
              <w:left w:val="single" w:sz="4" w:space="0" w:color="000000"/>
              <w:bottom w:val="single" w:sz="4" w:space="0" w:color="000000"/>
              <w:right w:val="single" w:sz="4" w:space="0" w:color="000000"/>
            </w:tcBorders>
            <w:vAlign w:val="center"/>
            <w:hideMark/>
          </w:tcPr>
          <w:p w:rsidR="00E9705D" w:rsidRDefault="00E9705D">
            <w:pPr>
              <w:jc w:val="center"/>
              <w:rPr>
                <w:b/>
                <w:sz w:val="24"/>
                <w:szCs w:val="24"/>
                <w:lang w:eastAsia="en-US"/>
              </w:rPr>
            </w:pPr>
            <w:r>
              <w:rPr>
                <w:b/>
                <w:sz w:val="24"/>
                <w:szCs w:val="24"/>
              </w:rPr>
              <w:t>Název a adresa školy: Integrovaná střední škola Cheb, Obrněné brigády 6, 350 11 Cheb</w:t>
            </w:r>
            <w:r>
              <w:rPr>
                <w:b/>
                <w:noProof/>
                <w:sz w:val="24"/>
                <w:szCs w:val="24"/>
              </w:rPr>
              <w:drawing>
                <wp:inline distT="0" distB="0" distL="0" distR="0">
                  <wp:extent cx="857250" cy="752475"/>
                  <wp:effectExtent l="19050" t="0" r="0" b="0"/>
                  <wp:docPr id="2" name="Obrázek 0" descr="loga final-orlice al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loga final-orlice alfa.png"/>
                          <pic:cNvPicPr>
                            <a:picLocks noChangeAspect="1" noChangeArrowheads="1"/>
                          </pic:cNvPicPr>
                        </pic:nvPicPr>
                        <pic:blipFill>
                          <a:blip r:embed="rId5" cstate="print"/>
                          <a:srcRect/>
                          <a:stretch>
                            <a:fillRect/>
                          </a:stretch>
                        </pic:blipFill>
                        <pic:spPr bwMode="auto">
                          <a:xfrm>
                            <a:off x="0" y="0"/>
                            <a:ext cx="857250" cy="752475"/>
                          </a:xfrm>
                          <a:prstGeom prst="rect">
                            <a:avLst/>
                          </a:prstGeom>
                          <a:noFill/>
                          <a:ln w="9525">
                            <a:noFill/>
                            <a:miter lim="800000"/>
                            <a:headEnd/>
                            <a:tailEnd/>
                          </a:ln>
                        </pic:spPr>
                      </pic:pic>
                    </a:graphicData>
                  </a:graphic>
                </wp:inline>
              </w:drawing>
            </w:r>
          </w:p>
        </w:tc>
      </w:tr>
      <w:tr w:rsidR="00E9705D" w:rsidTr="00E9705D">
        <w:tc>
          <w:tcPr>
            <w:tcW w:w="9212" w:type="dxa"/>
            <w:tcBorders>
              <w:top w:val="single" w:sz="4" w:space="0" w:color="000000"/>
              <w:left w:val="single" w:sz="4" w:space="0" w:color="000000"/>
              <w:bottom w:val="single" w:sz="4" w:space="0" w:color="000000"/>
              <w:right w:val="single" w:sz="4" w:space="0" w:color="000000"/>
            </w:tcBorders>
            <w:hideMark/>
          </w:tcPr>
          <w:p w:rsidR="00E9705D" w:rsidRDefault="00E9705D">
            <w:pPr>
              <w:rPr>
                <w:b/>
                <w:sz w:val="24"/>
                <w:szCs w:val="24"/>
                <w:lang w:eastAsia="en-US"/>
              </w:rPr>
            </w:pPr>
            <w:r>
              <w:rPr>
                <w:b/>
                <w:sz w:val="24"/>
                <w:szCs w:val="24"/>
              </w:rPr>
              <w:t>Číslo projektu: CZ.1.07/1.5.00/34.0290</w:t>
            </w:r>
          </w:p>
        </w:tc>
      </w:tr>
    </w:tbl>
    <w:p w:rsidR="00E9705D" w:rsidRDefault="00E9705D" w:rsidP="00E9705D">
      <w:pPr>
        <w:pStyle w:val="Bezmezer"/>
        <w:rPr>
          <w:b/>
        </w:rPr>
      </w:pPr>
    </w:p>
    <w:p w:rsidR="009035E2" w:rsidRPr="008D45AC" w:rsidRDefault="009035E2" w:rsidP="009035E2">
      <w:pPr>
        <w:pStyle w:val="Bezmezer"/>
        <w:ind w:left="3540" w:hanging="3540"/>
        <w:rPr>
          <w:b/>
          <w:color w:val="000000"/>
        </w:rPr>
      </w:pPr>
      <w:r w:rsidRPr="008D45AC">
        <w:rPr>
          <w:b/>
        </w:rPr>
        <w:t xml:space="preserve">Číslo a název klíčové aktivity: </w:t>
      </w:r>
      <w:r w:rsidRPr="008D45AC">
        <w:rPr>
          <w:b/>
        </w:rPr>
        <w:tab/>
      </w:r>
      <w:r w:rsidRPr="008D45AC">
        <w:rPr>
          <w:bCs/>
          <w:iCs/>
        </w:rPr>
        <w:t>III/2 Inovace a zkvalitnění výuky prostřednictvím IC</w:t>
      </w:r>
      <w:r>
        <w:rPr>
          <w:bCs/>
          <w:iCs/>
        </w:rPr>
        <w:t>T</w:t>
      </w:r>
      <w:r w:rsidRPr="008D45AC">
        <w:tab/>
      </w:r>
    </w:p>
    <w:p w:rsidR="009035E2" w:rsidRDefault="009035E2" w:rsidP="009035E2">
      <w:pPr>
        <w:pStyle w:val="Bezmezer"/>
        <w:ind w:left="3540" w:hanging="3540"/>
        <w:rPr>
          <w:color w:val="000000"/>
        </w:rPr>
      </w:pPr>
      <w:r w:rsidRPr="008D45AC">
        <w:rPr>
          <w:b/>
          <w:color w:val="000000"/>
        </w:rPr>
        <w:t xml:space="preserve">Číslo DUM: </w:t>
      </w:r>
      <w:r w:rsidRPr="008D45AC">
        <w:rPr>
          <w:b/>
          <w:color w:val="000000"/>
        </w:rPr>
        <w:tab/>
      </w:r>
      <w:r w:rsidRPr="008D45AC">
        <w:rPr>
          <w:color w:val="000000"/>
        </w:rPr>
        <w:t>VY_32_INOVACE_05</w:t>
      </w:r>
      <w:r>
        <w:rPr>
          <w:color w:val="000000"/>
        </w:rPr>
        <w:t>Igo_18</w:t>
      </w:r>
    </w:p>
    <w:p w:rsidR="009035E2" w:rsidRPr="008D45AC" w:rsidRDefault="009035E2" w:rsidP="009035E2">
      <w:pPr>
        <w:pStyle w:val="Bezmezer"/>
        <w:ind w:left="3540" w:hanging="3540"/>
        <w:rPr>
          <w:b/>
          <w:color w:val="000000"/>
        </w:rPr>
      </w:pPr>
      <w:r w:rsidRPr="00C2713D">
        <w:rPr>
          <w:b/>
          <w:color w:val="000000"/>
        </w:rPr>
        <w:t>Název DUM</w:t>
      </w:r>
      <w:r>
        <w:rPr>
          <w:color w:val="000000"/>
        </w:rPr>
        <w:t>:</w:t>
      </w:r>
      <w:r w:rsidRPr="008D45AC">
        <w:rPr>
          <w:b/>
          <w:color w:val="000000"/>
        </w:rPr>
        <w:tab/>
      </w:r>
      <w:r>
        <w:rPr>
          <w:color w:val="000000"/>
        </w:rPr>
        <w:t>Souhrnné příklady</w:t>
      </w:r>
      <w:r w:rsidRPr="008D45AC">
        <w:rPr>
          <w:b/>
          <w:color w:val="000000"/>
        </w:rPr>
        <w:tab/>
      </w:r>
      <w:r w:rsidRPr="008D45AC">
        <w:rPr>
          <w:b/>
          <w:color w:val="000000"/>
        </w:rPr>
        <w:tab/>
      </w:r>
    </w:p>
    <w:p w:rsidR="009035E2" w:rsidRPr="008D45AC" w:rsidRDefault="009035E2" w:rsidP="009035E2">
      <w:pPr>
        <w:pStyle w:val="Bezmezer"/>
        <w:rPr>
          <w:b/>
          <w:color w:val="000000"/>
        </w:rPr>
      </w:pPr>
      <w:r w:rsidRPr="008D45AC">
        <w:rPr>
          <w:b/>
          <w:color w:val="000000"/>
        </w:rPr>
        <w:t xml:space="preserve">Jméno autora: </w:t>
      </w:r>
      <w:r w:rsidRPr="008D45AC">
        <w:rPr>
          <w:b/>
          <w:color w:val="000000"/>
        </w:rPr>
        <w:tab/>
      </w:r>
      <w:r w:rsidRPr="008D45AC">
        <w:rPr>
          <w:b/>
          <w:color w:val="000000"/>
        </w:rPr>
        <w:tab/>
      </w:r>
      <w:r w:rsidRPr="008D45AC">
        <w:rPr>
          <w:b/>
          <w:color w:val="000000"/>
        </w:rPr>
        <w:tab/>
      </w:r>
      <w:r>
        <w:rPr>
          <w:b/>
          <w:color w:val="000000"/>
        </w:rPr>
        <w:tab/>
      </w:r>
      <w:r w:rsidRPr="008D45AC">
        <w:rPr>
          <w:color w:val="000000"/>
        </w:rPr>
        <w:t>Ing. Hana Illingerová</w:t>
      </w:r>
      <w:r w:rsidRPr="008D45AC">
        <w:rPr>
          <w:color w:val="000000"/>
        </w:rPr>
        <w:tab/>
      </w:r>
      <w:r w:rsidRPr="008D45AC">
        <w:rPr>
          <w:b/>
          <w:color w:val="000000"/>
        </w:rPr>
        <w:tab/>
      </w:r>
      <w:r w:rsidRPr="008D45AC">
        <w:rPr>
          <w:b/>
          <w:color w:val="000000"/>
        </w:rPr>
        <w:tab/>
      </w:r>
      <w:r w:rsidRPr="008D45AC">
        <w:rPr>
          <w:b/>
          <w:color w:val="000000"/>
        </w:rPr>
        <w:tab/>
      </w:r>
    </w:p>
    <w:p w:rsidR="009035E2" w:rsidRPr="008D45AC" w:rsidRDefault="009035E2" w:rsidP="009035E2">
      <w:pPr>
        <w:pStyle w:val="Bezmezer"/>
        <w:rPr>
          <w:b/>
          <w:color w:val="000000"/>
        </w:rPr>
      </w:pPr>
      <w:r w:rsidRPr="008D45AC">
        <w:rPr>
          <w:b/>
          <w:color w:val="000000"/>
        </w:rPr>
        <w:t>Datum (období) vytvoření DUM:</w:t>
      </w:r>
      <w:r w:rsidRPr="008D45AC">
        <w:rPr>
          <w:b/>
          <w:color w:val="000000"/>
        </w:rPr>
        <w:tab/>
      </w:r>
      <w:r w:rsidRPr="008D45AC">
        <w:rPr>
          <w:rFonts w:eastAsia="Times New Roman"/>
        </w:rPr>
        <w:t>jaro, léto 2012</w:t>
      </w:r>
      <w:r w:rsidRPr="008D45AC">
        <w:rPr>
          <w:b/>
          <w:color w:val="000000"/>
        </w:rPr>
        <w:tab/>
      </w:r>
    </w:p>
    <w:p w:rsidR="009035E2" w:rsidRPr="008D45AC" w:rsidRDefault="009035E2" w:rsidP="009035E2">
      <w:pPr>
        <w:pStyle w:val="Bezmezer"/>
        <w:rPr>
          <w:b/>
          <w:color w:val="000000"/>
        </w:rPr>
      </w:pPr>
      <w:r w:rsidRPr="008D45AC">
        <w:rPr>
          <w:b/>
          <w:color w:val="000000"/>
        </w:rPr>
        <w:t xml:space="preserve">Ročník: </w:t>
      </w:r>
      <w:r w:rsidRPr="008D45AC">
        <w:rPr>
          <w:b/>
          <w:color w:val="000000"/>
        </w:rPr>
        <w:tab/>
      </w:r>
      <w:r w:rsidRPr="008D45AC">
        <w:rPr>
          <w:b/>
          <w:color w:val="000000"/>
        </w:rPr>
        <w:tab/>
      </w:r>
      <w:r w:rsidRPr="008D45AC">
        <w:rPr>
          <w:b/>
          <w:color w:val="000000"/>
        </w:rPr>
        <w:tab/>
      </w:r>
      <w:r w:rsidRPr="008D45AC">
        <w:rPr>
          <w:b/>
          <w:color w:val="000000"/>
        </w:rPr>
        <w:tab/>
        <w:t>1., 2., 3., 4.</w:t>
      </w:r>
      <w:r w:rsidRPr="008D45AC">
        <w:rPr>
          <w:b/>
          <w:color w:val="000000"/>
        </w:rPr>
        <w:tab/>
      </w:r>
      <w:r w:rsidRPr="008D45AC">
        <w:rPr>
          <w:b/>
          <w:color w:val="000000"/>
        </w:rPr>
        <w:tab/>
      </w:r>
      <w:r w:rsidRPr="008D45AC">
        <w:rPr>
          <w:b/>
          <w:color w:val="000000"/>
        </w:rPr>
        <w:tab/>
      </w:r>
      <w:r w:rsidRPr="008D45AC">
        <w:rPr>
          <w:b/>
          <w:color w:val="000000"/>
        </w:rPr>
        <w:tab/>
      </w:r>
    </w:p>
    <w:p w:rsidR="009035E2" w:rsidRPr="008D45AC" w:rsidRDefault="009035E2" w:rsidP="009035E2">
      <w:pPr>
        <w:pStyle w:val="Bezmezer"/>
        <w:rPr>
          <w:b/>
          <w:color w:val="000000"/>
        </w:rPr>
      </w:pPr>
      <w:r w:rsidRPr="008D45AC">
        <w:rPr>
          <w:b/>
          <w:color w:val="000000"/>
        </w:rPr>
        <w:t xml:space="preserve">Vzdělávací oblast: </w:t>
      </w:r>
      <w:r w:rsidRPr="008D45AC">
        <w:rPr>
          <w:b/>
          <w:color w:val="000000"/>
        </w:rPr>
        <w:tab/>
      </w:r>
      <w:r w:rsidRPr="008D45AC">
        <w:rPr>
          <w:b/>
          <w:color w:val="000000"/>
        </w:rPr>
        <w:tab/>
      </w:r>
      <w:r w:rsidRPr="008D45AC">
        <w:rPr>
          <w:b/>
          <w:color w:val="000000"/>
        </w:rPr>
        <w:tab/>
      </w:r>
      <w:r w:rsidRPr="008D45AC">
        <w:rPr>
          <w:rFonts w:eastAsia="Times New Roman"/>
        </w:rPr>
        <w:t>písemná a elektronická komunikace</w:t>
      </w:r>
      <w:r w:rsidRPr="008D45AC">
        <w:rPr>
          <w:b/>
          <w:color w:val="000000"/>
        </w:rPr>
        <w:tab/>
      </w:r>
      <w:r w:rsidRPr="008D45AC">
        <w:rPr>
          <w:b/>
          <w:color w:val="000000"/>
        </w:rPr>
        <w:tab/>
      </w:r>
      <w:r w:rsidRPr="008D45AC">
        <w:rPr>
          <w:b/>
          <w:color w:val="000000"/>
        </w:rPr>
        <w:tab/>
      </w:r>
    </w:p>
    <w:p w:rsidR="009035E2" w:rsidRPr="008D45AC" w:rsidRDefault="009035E2" w:rsidP="009035E2">
      <w:pPr>
        <w:pStyle w:val="Bezmezer"/>
        <w:rPr>
          <w:b/>
          <w:color w:val="000000"/>
        </w:rPr>
      </w:pPr>
      <w:r w:rsidRPr="008D45AC">
        <w:rPr>
          <w:b/>
          <w:color w:val="000000"/>
        </w:rPr>
        <w:t xml:space="preserve">Vzdělávací obor: </w:t>
      </w:r>
      <w:r w:rsidRPr="008D45AC">
        <w:rPr>
          <w:b/>
          <w:color w:val="000000"/>
        </w:rPr>
        <w:tab/>
      </w:r>
      <w:r w:rsidRPr="008D45AC">
        <w:rPr>
          <w:b/>
          <w:color w:val="000000"/>
        </w:rPr>
        <w:tab/>
      </w:r>
      <w:r w:rsidRPr="008D45AC">
        <w:rPr>
          <w:b/>
          <w:color w:val="000000"/>
        </w:rPr>
        <w:tab/>
      </w:r>
      <w:r w:rsidRPr="008D45AC">
        <w:rPr>
          <w:rFonts w:eastAsia="Times New Roman"/>
        </w:rPr>
        <w:t xml:space="preserve">Obchodní akademie, Podnikání, </w:t>
      </w:r>
      <w:proofErr w:type="spellStart"/>
      <w:r w:rsidRPr="008D45AC">
        <w:rPr>
          <w:rFonts w:eastAsia="Times New Roman"/>
        </w:rPr>
        <w:t>Veřejnosprávní</w:t>
      </w:r>
      <w:proofErr w:type="spellEnd"/>
      <w:r w:rsidRPr="008D45AC">
        <w:rPr>
          <w:rFonts w:eastAsia="Times New Roman"/>
        </w:rPr>
        <w:t xml:space="preserve"> činnost</w:t>
      </w:r>
      <w:r w:rsidRPr="008D45AC">
        <w:rPr>
          <w:b/>
          <w:color w:val="000000"/>
        </w:rPr>
        <w:tab/>
      </w:r>
    </w:p>
    <w:p w:rsidR="009035E2" w:rsidRPr="008D45AC" w:rsidRDefault="009035E2" w:rsidP="009035E2">
      <w:pPr>
        <w:pStyle w:val="Bezmezer"/>
        <w:ind w:left="3540" w:hanging="3540"/>
        <w:rPr>
          <w:b/>
          <w:color w:val="000000"/>
        </w:rPr>
      </w:pPr>
      <w:r w:rsidRPr="008D45AC">
        <w:rPr>
          <w:b/>
          <w:color w:val="000000"/>
        </w:rPr>
        <w:t xml:space="preserve">Klíčová slova: </w:t>
      </w:r>
      <w:r w:rsidRPr="008D45AC">
        <w:rPr>
          <w:b/>
          <w:color w:val="000000"/>
        </w:rPr>
        <w:tab/>
      </w:r>
      <w:r w:rsidR="001025C4">
        <w:rPr>
          <w:rFonts w:eastAsia="Times New Roman"/>
        </w:rPr>
        <w:t>příklady, písemnosti</w:t>
      </w:r>
    </w:p>
    <w:p w:rsidR="009035E2" w:rsidRPr="008D45AC" w:rsidRDefault="009035E2" w:rsidP="009035E2">
      <w:pPr>
        <w:pStyle w:val="Bezmezer"/>
        <w:ind w:left="3540" w:hanging="3540"/>
        <w:rPr>
          <w:b/>
          <w:color w:val="000000"/>
        </w:rPr>
      </w:pPr>
      <w:r w:rsidRPr="008D45AC">
        <w:rPr>
          <w:b/>
          <w:color w:val="000000"/>
        </w:rPr>
        <w:t xml:space="preserve">Anotace: </w:t>
      </w:r>
      <w:r w:rsidRPr="008D45AC">
        <w:rPr>
          <w:b/>
          <w:color w:val="000000"/>
        </w:rPr>
        <w:tab/>
      </w:r>
      <w:r w:rsidRPr="008D45AC">
        <w:rPr>
          <w:color w:val="000000"/>
        </w:rPr>
        <w:t xml:space="preserve">Materiály slouží nejen jako učební pomůcka, ale zároveň jako pomůcka </w:t>
      </w:r>
      <w:proofErr w:type="gramStart"/>
      <w:r w:rsidRPr="008D45AC">
        <w:rPr>
          <w:color w:val="000000"/>
        </w:rPr>
        <w:t>při  přípravě</w:t>
      </w:r>
      <w:proofErr w:type="gramEnd"/>
      <w:r w:rsidRPr="008D45AC">
        <w:rPr>
          <w:color w:val="000000"/>
        </w:rPr>
        <w:t xml:space="preserve"> na státní zkoušky nebo různé formy soutěží</w:t>
      </w:r>
      <w:r w:rsidRPr="008D45AC">
        <w:rPr>
          <w:color w:val="000000"/>
        </w:rPr>
        <w:tab/>
      </w:r>
    </w:p>
    <w:p w:rsidR="009035E2" w:rsidRPr="008D45AC" w:rsidRDefault="009035E2" w:rsidP="009035E2">
      <w:pPr>
        <w:pStyle w:val="Bezmezer"/>
        <w:rPr>
          <w:b/>
          <w:color w:val="000000"/>
        </w:rPr>
      </w:pPr>
      <w:r w:rsidRPr="008D45AC">
        <w:rPr>
          <w:b/>
          <w:color w:val="000000"/>
        </w:rPr>
        <w:t xml:space="preserve">Druh učebního materiálu: </w:t>
      </w:r>
      <w:r w:rsidRPr="008D45AC">
        <w:rPr>
          <w:b/>
          <w:color w:val="000000"/>
        </w:rPr>
        <w:tab/>
      </w:r>
      <w:r w:rsidRPr="008D45AC">
        <w:rPr>
          <w:b/>
          <w:color w:val="000000"/>
        </w:rPr>
        <w:tab/>
      </w:r>
      <w:r w:rsidRPr="008D45AC">
        <w:rPr>
          <w:rFonts w:eastAsia="Times New Roman"/>
        </w:rPr>
        <w:t>tištěný text a vzory</w:t>
      </w:r>
      <w:r w:rsidRPr="008D45AC">
        <w:rPr>
          <w:b/>
          <w:color w:val="000000"/>
        </w:rPr>
        <w:tab/>
      </w:r>
      <w:r w:rsidRPr="008D45AC">
        <w:rPr>
          <w:b/>
          <w:color w:val="000000"/>
        </w:rPr>
        <w:tab/>
      </w:r>
    </w:p>
    <w:p w:rsidR="009035E2" w:rsidRPr="008D45AC" w:rsidRDefault="009035E2" w:rsidP="009035E2">
      <w:pPr>
        <w:pStyle w:val="Bezmezer"/>
        <w:ind w:left="3540" w:hanging="3540"/>
        <w:rPr>
          <w:b/>
          <w:color w:val="000000"/>
        </w:rPr>
      </w:pPr>
      <w:r w:rsidRPr="008D45AC">
        <w:rPr>
          <w:b/>
          <w:color w:val="000000"/>
        </w:rPr>
        <w:t xml:space="preserve">Očekávaný výstup: </w:t>
      </w:r>
      <w:r w:rsidRPr="008D45AC">
        <w:rPr>
          <w:b/>
          <w:color w:val="000000"/>
        </w:rPr>
        <w:tab/>
      </w:r>
      <w:r w:rsidRPr="008D45AC">
        <w:rPr>
          <w:rFonts w:eastAsia="Times New Roman"/>
        </w:rPr>
        <w:t>žák je schopen bezchybně a podle norem napsat a upravit obchodní a hospodářské písemnosti</w:t>
      </w:r>
      <w:r w:rsidRPr="008D45AC">
        <w:rPr>
          <w:b/>
          <w:color w:val="000000"/>
        </w:rPr>
        <w:tab/>
      </w:r>
    </w:p>
    <w:p w:rsidR="009035E2" w:rsidRDefault="009035E2" w:rsidP="009035E2">
      <w:pPr>
        <w:pStyle w:val="Bezmezer"/>
        <w:ind w:left="3540" w:hanging="3540"/>
        <w:jc w:val="both"/>
        <w:rPr>
          <w:rFonts w:eastAsia="Times New Roman"/>
        </w:rPr>
      </w:pPr>
      <w:r w:rsidRPr="008D45AC">
        <w:rPr>
          <w:b/>
          <w:color w:val="000000"/>
        </w:rPr>
        <w:t xml:space="preserve">Metodika učebního materiálu: </w:t>
      </w:r>
      <w:r w:rsidRPr="008D45AC">
        <w:rPr>
          <w:b/>
          <w:color w:val="000000"/>
        </w:rPr>
        <w:tab/>
      </w:r>
      <w:r w:rsidRPr="008D45AC">
        <w:rPr>
          <w:rFonts w:eastAsia="Times New Roman"/>
        </w:rPr>
        <w:t xml:space="preserve">každá ucelená kapitola obsahuje na začátku vzor písemnosti pro žáky, kteří na jeho základě potom vypracovávají jednotlivé úkoly. Vyučující tento vzor použije k prezentaci, zároveň žákům musí sdělit další instrukce týkající se </w:t>
      </w:r>
      <w:proofErr w:type="gramStart"/>
      <w:r w:rsidRPr="008D45AC">
        <w:rPr>
          <w:rFonts w:eastAsia="Times New Roman"/>
        </w:rPr>
        <w:t>zadání,  např.</w:t>
      </w:r>
      <w:proofErr w:type="gramEnd"/>
      <w:r w:rsidRPr="008D45AC">
        <w:rPr>
          <w:rFonts w:eastAsia="Times New Roman"/>
        </w:rPr>
        <w:t xml:space="preserve"> určení dat, dále „Náš dopis  zn.“, popřípadě dalších sdělení (např.: které písemnosti se musí posílat doporučeně, </w:t>
      </w:r>
      <w:proofErr w:type="spellStart"/>
      <w:r w:rsidRPr="008D45AC">
        <w:rPr>
          <w:rFonts w:eastAsia="Times New Roman"/>
        </w:rPr>
        <w:t>atd</w:t>
      </w:r>
      <w:proofErr w:type="spellEnd"/>
      <w:r w:rsidRPr="008D45AC">
        <w:rPr>
          <w:rFonts w:eastAsia="Times New Roman"/>
        </w:rPr>
        <w:t xml:space="preserve">). Pak následuje vypracování jednotlivých písemností za vzorem a zhodnocení práce vyučujícím nejen po obsahové, formální a gramatické stránce,  ale i to, aby písemnost odpovídala současným </w:t>
      </w:r>
      <w:proofErr w:type="gramStart"/>
      <w:r w:rsidRPr="008D45AC">
        <w:rPr>
          <w:rFonts w:eastAsia="Times New Roman"/>
        </w:rPr>
        <w:t>normám.Též</w:t>
      </w:r>
      <w:proofErr w:type="gramEnd"/>
      <w:r w:rsidRPr="008D45AC">
        <w:rPr>
          <w:rFonts w:eastAsia="Times New Roman"/>
        </w:rPr>
        <w:t xml:space="preserve"> žákům sdělí, kde a proč jednotlivá píse</w:t>
      </w:r>
      <w:r>
        <w:rPr>
          <w:rFonts w:eastAsia="Times New Roman"/>
        </w:rPr>
        <w:t>mnost neodpovídá těmto normám a </w:t>
      </w:r>
      <w:r w:rsidRPr="008D45AC">
        <w:rPr>
          <w:rFonts w:eastAsia="Times New Roman"/>
        </w:rPr>
        <w:t xml:space="preserve">oznámkuje mu jeho úkol na základě výše uvedených kritérií. </w:t>
      </w:r>
    </w:p>
    <w:p w:rsidR="009035E2" w:rsidRDefault="009035E2" w:rsidP="009035E2">
      <w:pPr>
        <w:pStyle w:val="Bezmezer"/>
        <w:ind w:left="3540" w:hanging="3540"/>
        <w:jc w:val="both"/>
        <w:rPr>
          <w:rFonts w:eastAsia="Times New Roman"/>
        </w:rPr>
      </w:pPr>
    </w:p>
    <w:p w:rsidR="009035E2" w:rsidRDefault="009035E2" w:rsidP="009035E2">
      <w:pPr>
        <w:pStyle w:val="Bezmezer"/>
        <w:ind w:left="3540" w:hanging="3540"/>
        <w:jc w:val="both"/>
        <w:rPr>
          <w:rFonts w:eastAsia="Times New Roman"/>
        </w:rPr>
      </w:pPr>
    </w:p>
    <w:p w:rsidR="009035E2" w:rsidRPr="008D45AC" w:rsidRDefault="009035E2" w:rsidP="009035E2">
      <w:pPr>
        <w:pStyle w:val="Bezmezer"/>
        <w:ind w:left="3540" w:hanging="3540"/>
        <w:jc w:val="both"/>
        <w:rPr>
          <w:rFonts w:eastAsia="Times New Roman"/>
        </w:rPr>
      </w:pPr>
    </w:p>
    <w:p w:rsidR="009035E2" w:rsidRPr="002E63A5" w:rsidRDefault="009035E2" w:rsidP="009035E2">
      <w:pPr>
        <w:rPr>
          <w:rFonts w:asciiTheme="minorHAnsi" w:hAnsiTheme="minorHAnsi"/>
        </w:rPr>
      </w:pPr>
      <w:r w:rsidRPr="002E63A5">
        <w:rPr>
          <w:rFonts w:asciiTheme="minorHAnsi" w:hAnsiTheme="minorHAnsi"/>
        </w:rPr>
        <w:t>Autorem materiálu a všech jeho příloh, není-li uvedeno jinak, je Ing. Hana Illingerová.</w:t>
      </w:r>
    </w:p>
    <w:p w:rsidR="00E9705D" w:rsidRDefault="00E9705D" w:rsidP="00E9705D">
      <w:pPr>
        <w:rPr>
          <w:rFonts w:ascii="Calibri" w:eastAsia="Calibri" w:hAnsi="Calibri"/>
          <w:sz w:val="22"/>
          <w:szCs w:val="22"/>
          <w:lang w:eastAsia="en-US"/>
        </w:rPr>
      </w:pPr>
    </w:p>
    <w:p w:rsidR="004559C1" w:rsidRDefault="004559C1" w:rsidP="004559C1">
      <w:pPr>
        <w:pStyle w:val="Nadpis2"/>
      </w:pPr>
      <w:r>
        <w:lastRenderedPageBreak/>
        <w:t>Souhrnné příklady</w:t>
      </w:r>
    </w:p>
    <w:p w:rsidR="004559C1" w:rsidRDefault="004559C1" w:rsidP="004559C1"/>
    <w:p w:rsidR="004559C1" w:rsidRDefault="004559C1" w:rsidP="004559C1">
      <w:pPr>
        <w:rPr>
          <w:b/>
          <w:sz w:val="24"/>
          <w:szCs w:val="24"/>
        </w:rPr>
      </w:pPr>
      <w:r>
        <w:rPr>
          <w:b/>
          <w:sz w:val="24"/>
          <w:szCs w:val="24"/>
        </w:rPr>
        <w:t>Zahradní nábytek</w:t>
      </w:r>
    </w:p>
    <w:p w:rsidR="004559C1" w:rsidRPr="00BF03B6" w:rsidRDefault="004559C1" w:rsidP="004559C1">
      <w:pPr>
        <w:rPr>
          <w:b/>
          <w:sz w:val="24"/>
          <w:szCs w:val="24"/>
        </w:rPr>
      </w:pPr>
    </w:p>
    <w:p w:rsidR="004559C1" w:rsidRDefault="004559C1" w:rsidP="004559C1">
      <w:pPr>
        <w:pStyle w:val="Zkladntext"/>
      </w:pPr>
      <w:r>
        <w:t xml:space="preserve">1. </w:t>
      </w:r>
    </w:p>
    <w:p w:rsidR="004559C1" w:rsidRDefault="004559C1" w:rsidP="004559C1">
      <w:pPr>
        <w:jc w:val="both"/>
        <w:rPr>
          <w:sz w:val="24"/>
        </w:rPr>
      </w:pPr>
      <w:r>
        <w:rPr>
          <w:sz w:val="24"/>
        </w:rPr>
        <w:t xml:space="preserve">     Prvního dne tohoto měsíce s. r. o. </w:t>
      </w:r>
      <w:proofErr w:type="spellStart"/>
      <w:r>
        <w:rPr>
          <w:sz w:val="24"/>
        </w:rPr>
        <w:t>Proza</w:t>
      </w:r>
      <w:proofErr w:type="spellEnd"/>
      <w:r>
        <w:rPr>
          <w:sz w:val="24"/>
        </w:rPr>
        <w:t xml:space="preserve">, 364 01 </w:t>
      </w:r>
      <w:proofErr w:type="spellStart"/>
      <w:r>
        <w:rPr>
          <w:sz w:val="24"/>
        </w:rPr>
        <w:t>Toužim</w:t>
      </w:r>
      <w:proofErr w:type="spellEnd"/>
      <w:r>
        <w:rPr>
          <w:sz w:val="24"/>
        </w:rPr>
        <w:t xml:space="preserve">, Luční 45, potvrzuje Městskému úřadu ve </w:t>
      </w:r>
      <w:proofErr w:type="spellStart"/>
      <w:r>
        <w:rPr>
          <w:sz w:val="24"/>
        </w:rPr>
        <w:t>Velimi</w:t>
      </w:r>
      <w:proofErr w:type="spellEnd"/>
      <w:r>
        <w:rPr>
          <w:sz w:val="24"/>
        </w:rPr>
        <w:t>, Komenského 26, PSČ 281 01, objednávku č. 56/200x zahradního nábytku pro děti. Ve svém dopise ujišťuje zákazníka, že objednávku splní v plném rozsahu do 2 týdnů. Také informuje, že dopravné bude fakturováno spolu se zbožím. Informaci o přesném termínu dodání sdělí dodavatel písemně 2 dny před dodávkou. Dopis podepíše Ing. Pavel Lacina, vedoucí obchodního oddělení.</w:t>
      </w:r>
    </w:p>
    <w:p w:rsidR="004559C1" w:rsidRDefault="004559C1" w:rsidP="004559C1">
      <w:pPr>
        <w:jc w:val="both"/>
        <w:rPr>
          <w:sz w:val="24"/>
        </w:rPr>
      </w:pPr>
    </w:p>
    <w:p w:rsidR="004559C1" w:rsidRDefault="004559C1" w:rsidP="004559C1">
      <w:pPr>
        <w:jc w:val="both"/>
        <w:rPr>
          <w:sz w:val="24"/>
        </w:rPr>
      </w:pPr>
      <w:r>
        <w:rPr>
          <w:sz w:val="24"/>
        </w:rPr>
        <w:t>2.</w:t>
      </w:r>
    </w:p>
    <w:p w:rsidR="004559C1" w:rsidRDefault="004559C1" w:rsidP="004559C1">
      <w:pPr>
        <w:jc w:val="both"/>
        <w:rPr>
          <w:sz w:val="24"/>
        </w:rPr>
      </w:pPr>
      <w:r>
        <w:rPr>
          <w:sz w:val="24"/>
        </w:rPr>
        <w:t xml:space="preserve">     </w:t>
      </w:r>
      <w:proofErr w:type="spellStart"/>
      <w:r>
        <w:rPr>
          <w:sz w:val="24"/>
        </w:rPr>
        <w:t>Proza</w:t>
      </w:r>
      <w:proofErr w:type="spellEnd"/>
      <w:r>
        <w:rPr>
          <w:sz w:val="24"/>
        </w:rPr>
        <w:t xml:space="preserve">, s. r. o., </w:t>
      </w:r>
      <w:proofErr w:type="spellStart"/>
      <w:r>
        <w:rPr>
          <w:sz w:val="24"/>
        </w:rPr>
        <w:t>avízuje</w:t>
      </w:r>
      <w:proofErr w:type="spellEnd"/>
      <w:r>
        <w:rPr>
          <w:sz w:val="24"/>
        </w:rPr>
        <w:t xml:space="preserve"> Městskému úřadu ve </w:t>
      </w:r>
      <w:proofErr w:type="spellStart"/>
      <w:r>
        <w:rPr>
          <w:sz w:val="24"/>
        </w:rPr>
        <w:t>Velimi</w:t>
      </w:r>
      <w:proofErr w:type="spellEnd"/>
      <w:r>
        <w:rPr>
          <w:sz w:val="24"/>
        </w:rPr>
        <w:t>, že dětský zahradní nábytek dovede za dva dny (uveďte přesné datum) mezi 13. a 14. hodinou. Dopis podepíše vedoucí obchodního oddělení Ing. Pavel Lacina.</w:t>
      </w:r>
    </w:p>
    <w:p w:rsidR="004559C1" w:rsidRDefault="004559C1" w:rsidP="004559C1">
      <w:pPr>
        <w:jc w:val="both"/>
        <w:rPr>
          <w:sz w:val="24"/>
        </w:rPr>
      </w:pPr>
    </w:p>
    <w:p w:rsidR="004559C1" w:rsidRDefault="004559C1" w:rsidP="004559C1">
      <w:pPr>
        <w:jc w:val="both"/>
        <w:rPr>
          <w:sz w:val="24"/>
        </w:rPr>
      </w:pPr>
      <w:r>
        <w:rPr>
          <w:sz w:val="24"/>
        </w:rPr>
        <w:t xml:space="preserve">3. </w:t>
      </w:r>
    </w:p>
    <w:p w:rsidR="004559C1" w:rsidRDefault="004559C1" w:rsidP="004559C1">
      <w:pPr>
        <w:jc w:val="both"/>
        <w:rPr>
          <w:sz w:val="24"/>
        </w:rPr>
      </w:pPr>
      <w:r>
        <w:rPr>
          <w:sz w:val="24"/>
        </w:rPr>
        <w:t xml:space="preserve">     S. r. o. </w:t>
      </w:r>
      <w:proofErr w:type="spellStart"/>
      <w:r>
        <w:rPr>
          <w:sz w:val="24"/>
        </w:rPr>
        <w:t>Proza</w:t>
      </w:r>
      <w:proofErr w:type="spellEnd"/>
      <w:r>
        <w:rPr>
          <w:sz w:val="24"/>
        </w:rPr>
        <w:t xml:space="preserve">, IČO 7356218, DIČ 07 – 7356218, bankovní spojení KB Karlovy Vary, číslo účtu 44332211/0100 fakturuje zboží Městskému úřadu ve </w:t>
      </w:r>
      <w:proofErr w:type="spellStart"/>
      <w:r>
        <w:rPr>
          <w:sz w:val="24"/>
        </w:rPr>
        <w:t>Velimi</w:t>
      </w:r>
      <w:proofErr w:type="spellEnd"/>
      <w:r>
        <w:rPr>
          <w:sz w:val="24"/>
        </w:rPr>
        <w:t xml:space="preserve">, IČO 9998765443, DIČ 14 – 9998765 včerejšího dne dodaný zahradní nábytek. Houpačka závěsná – model 4130, 2 ks, cena za jednotku Kč 9 500,-; houpačka vahadlová – model 4116, 2 ks Kč 3 377,-; věž se skluzavkou – model 3113, 1 ks, Kč 20 100,-; pískoviště se stříškou – model 4125, 4 ks, Kč 1752,-. Ceny jsou uvedeny bez DPH, daň činí 20 %. Dále </w:t>
      </w:r>
      <w:proofErr w:type="spellStart"/>
      <w:r>
        <w:rPr>
          <w:sz w:val="24"/>
        </w:rPr>
        <w:t>Proza</w:t>
      </w:r>
      <w:proofErr w:type="spellEnd"/>
      <w:r>
        <w:rPr>
          <w:sz w:val="24"/>
        </w:rPr>
        <w:t xml:space="preserve"> účtuje dopravné – 387 km, cena za 1 km je Kč 18,- bez DPH, daň je též 20 %. Datum splatnosti je za 10 dnů od data vystavení faktury, datum uskutečnění zdanitelného plnění je v den dodání zboží (viz avízo), placení převodem, konstantní symbol 0008. Vystavte daňový doklad číslo 2037/</w:t>
      </w:r>
      <w:proofErr w:type="spellStart"/>
      <w:r>
        <w:rPr>
          <w:sz w:val="24"/>
        </w:rPr>
        <w:t>xx</w:t>
      </w:r>
      <w:proofErr w:type="spellEnd"/>
      <w:r>
        <w:rPr>
          <w:sz w:val="24"/>
        </w:rPr>
        <w:t>.</w:t>
      </w:r>
    </w:p>
    <w:p w:rsidR="004559C1" w:rsidRDefault="004559C1" w:rsidP="004559C1">
      <w:pPr>
        <w:jc w:val="both"/>
        <w:rPr>
          <w:sz w:val="24"/>
        </w:rPr>
      </w:pPr>
    </w:p>
    <w:p w:rsidR="004559C1" w:rsidRDefault="004559C1" w:rsidP="004559C1">
      <w:pPr>
        <w:jc w:val="both"/>
        <w:rPr>
          <w:sz w:val="24"/>
        </w:rPr>
      </w:pPr>
      <w:r>
        <w:rPr>
          <w:sz w:val="24"/>
        </w:rPr>
        <w:t>4.</w:t>
      </w:r>
    </w:p>
    <w:p w:rsidR="004559C1" w:rsidRDefault="004559C1" w:rsidP="004559C1">
      <w:pPr>
        <w:jc w:val="both"/>
        <w:rPr>
          <w:sz w:val="24"/>
        </w:rPr>
      </w:pPr>
      <w:r>
        <w:rPr>
          <w:sz w:val="24"/>
        </w:rPr>
        <w:t xml:space="preserve">     V Mateřské škole ve </w:t>
      </w:r>
      <w:proofErr w:type="spellStart"/>
      <w:r>
        <w:rPr>
          <w:sz w:val="24"/>
        </w:rPr>
        <w:t>Velimi</w:t>
      </w:r>
      <w:proofErr w:type="spellEnd"/>
      <w:r>
        <w:rPr>
          <w:sz w:val="24"/>
        </w:rPr>
        <w:t xml:space="preserve"> složili zaměstnanci s. r. o. </w:t>
      </w:r>
      <w:proofErr w:type="spellStart"/>
      <w:r>
        <w:rPr>
          <w:sz w:val="24"/>
        </w:rPr>
        <w:t>Proza</w:t>
      </w:r>
      <w:proofErr w:type="spellEnd"/>
      <w:r>
        <w:rPr>
          <w:sz w:val="24"/>
        </w:rPr>
        <w:t xml:space="preserve"> objednaný zahradní nábytek pro děti. Nábytek není smontován. Ředitelka MŠ Mgr. Blanka Sadílková se proto rozhodla, že se obrátí se svou žádostí na rodiče dětí, kteří navštěvují školku, aby pomohli nábytek smontovat. Ředitelka rodiče oslovuje a informuje, že byl pro děti zakoupen nový, velmi pěkný a účelný zahradní nábytek. Dále ředitelka konstatuje, že nábytek je balen po jednotlivých dílech, a proto je třeba jej smontovat. Vyzývá rodiče, aby přišli pomoci nově zakoupený inventář zprovoznit a umožnili tak dětem co nejdříve si hrát. v dopisu ředitelka navrhuje dva termíny (uveďte konkrétně podle vašeho uvážení). V závěru dopisu vyjadřuje přesvědčení, že rodiče pomohou a udělají radost dětem i učitelkám.</w:t>
      </w:r>
    </w:p>
    <w:p w:rsidR="004559C1" w:rsidRDefault="004559C1" w:rsidP="004559C1">
      <w:pPr>
        <w:jc w:val="both"/>
        <w:rPr>
          <w:sz w:val="24"/>
        </w:rPr>
      </w:pPr>
    </w:p>
    <w:p w:rsidR="004559C1" w:rsidRDefault="004559C1" w:rsidP="004559C1">
      <w:pPr>
        <w:jc w:val="both"/>
        <w:rPr>
          <w:sz w:val="24"/>
        </w:rPr>
      </w:pPr>
      <w:r>
        <w:rPr>
          <w:sz w:val="24"/>
        </w:rPr>
        <w:t xml:space="preserve">     Protože se nejedná o typický úřední dopis, píše jej ředitelka na čistý list formátu A4 jako leták. Poslední třetina papíru bude oddělena čarou pro odstřižení. Tuto třetinu listu upravte jako formulář, na kterém se rodiče vyjádří, zda se zúčastní nebo nezúčastní brigády. Pokud ano, tak ve kterém z navržených termínů. Nezapomeňte také na kolonku pro jméno a příjmení rodiče a jeho podpis.</w:t>
      </w:r>
    </w:p>
    <w:p w:rsidR="004559C1" w:rsidRDefault="004559C1" w:rsidP="004559C1">
      <w:pPr>
        <w:jc w:val="both"/>
        <w:rPr>
          <w:sz w:val="24"/>
        </w:rPr>
      </w:pPr>
    </w:p>
    <w:p w:rsidR="004559C1" w:rsidRDefault="004559C1" w:rsidP="004559C1">
      <w:pPr>
        <w:jc w:val="both"/>
        <w:rPr>
          <w:sz w:val="24"/>
        </w:rPr>
      </w:pPr>
    </w:p>
    <w:p w:rsidR="004559C1" w:rsidRDefault="004559C1" w:rsidP="004559C1">
      <w:pPr>
        <w:jc w:val="both"/>
        <w:rPr>
          <w:sz w:val="24"/>
        </w:rPr>
      </w:pPr>
    </w:p>
    <w:p w:rsidR="004559C1" w:rsidRDefault="004559C1" w:rsidP="004559C1">
      <w:pPr>
        <w:jc w:val="both"/>
        <w:rPr>
          <w:sz w:val="24"/>
        </w:rPr>
      </w:pPr>
    </w:p>
    <w:p w:rsidR="004559C1" w:rsidRDefault="004559C1" w:rsidP="004559C1">
      <w:pPr>
        <w:jc w:val="both"/>
        <w:rPr>
          <w:sz w:val="24"/>
        </w:rPr>
      </w:pPr>
    </w:p>
    <w:p w:rsidR="004559C1" w:rsidRDefault="004559C1" w:rsidP="004559C1">
      <w:pPr>
        <w:jc w:val="both"/>
        <w:rPr>
          <w:sz w:val="24"/>
        </w:rPr>
      </w:pPr>
    </w:p>
    <w:p w:rsidR="004559C1" w:rsidRPr="00BF03B6" w:rsidRDefault="004559C1" w:rsidP="004559C1">
      <w:pPr>
        <w:rPr>
          <w:b/>
          <w:sz w:val="24"/>
          <w:szCs w:val="24"/>
        </w:rPr>
      </w:pPr>
      <w:r w:rsidRPr="00BF03B6">
        <w:rPr>
          <w:b/>
          <w:sz w:val="24"/>
          <w:szCs w:val="24"/>
        </w:rPr>
        <w:lastRenderedPageBreak/>
        <w:t>Matrace</w:t>
      </w:r>
    </w:p>
    <w:p w:rsidR="004559C1" w:rsidRDefault="004559C1" w:rsidP="004559C1">
      <w:pPr>
        <w:rPr>
          <w:sz w:val="24"/>
          <w:szCs w:val="24"/>
        </w:rPr>
      </w:pPr>
      <w:r w:rsidRPr="00A715E2">
        <w:rPr>
          <w:sz w:val="24"/>
          <w:szCs w:val="24"/>
        </w:rPr>
        <w:t>1.</w:t>
      </w:r>
    </w:p>
    <w:p w:rsidR="004559C1" w:rsidRDefault="004559C1" w:rsidP="004559C1">
      <w:pPr>
        <w:jc w:val="both"/>
        <w:rPr>
          <w:sz w:val="24"/>
          <w:szCs w:val="24"/>
        </w:rPr>
      </w:pPr>
      <w:r>
        <w:rPr>
          <w:sz w:val="24"/>
          <w:szCs w:val="24"/>
        </w:rPr>
        <w:t xml:space="preserve">     Jste asistentem/</w:t>
      </w:r>
      <w:proofErr w:type="spellStart"/>
      <w:r>
        <w:rPr>
          <w:sz w:val="24"/>
          <w:szCs w:val="24"/>
        </w:rPr>
        <w:t>kou</w:t>
      </w:r>
      <w:proofErr w:type="spellEnd"/>
      <w:r>
        <w:rPr>
          <w:sz w:val="24"/>
          <w:szCs w:val="24"/>
        </w:rPr>
        <w:t xml:space="preserve"> Anny Rakové, jednatelky společnosti Hotel Betynka, s. r. o. (tel.: 483 701 238, fax: 483 701 239, e-mail: </w:t>
      </w:r>
      <w:hyperlink r:id="rId6" w:history="1">
        <w:r w:rsidRPr="00500B24">
          <w:rPr>
            <w:rStyle w:val="Hypertextovodkaz"/>
            <w:sz w:val="24"/>
            <w:szCs w:val="24"/>
          </w:rPr>
          <w:t>jednatel@betynka.cz</w:t>
        </w:r>
      </w:hyperlink>
      <w:r>
        <w:rPr>
          <w:sz w:val="24"/>
          <w:szCs w:val="24"/>
        </w:rPr>
        <w:t xml:space="preserve">). Podle objednávky č. 34/20xx z 3. dne minulého měsíce jste měli obdržet do 15. dne minulého měsíce od společnosti Bytex, a. s. (Rožmberská 76, 379 01 Třeboň) matrace </w:t>
      </w:r>
      <w:proofErr w:type="spellStart"/>
      <w:r>
        <w:rPr>
          <w:sz w:val="24"/>
          <w:szCs w:val="24"/>
        </w:rPr>
        <w:t>Alhambra</w:t>
      </w:r>
      <w:proofErr w:type="spellEnd"/>
      <w:r>
        <w:rPr>
          <w:sz w:val="24"/>
          <w:szCs w:val="24"/>
        </w:rPr>
        <w:t xml:space="preserve"> (14 ks, rozměr 200 cm x 90 cm) Objednávku dodavatel potvrdil týž den (přikládáte kopii potvrzení objednávky), ale zboží jste ve sjednaném termínu neobdrželi. Při telefonické urgenci 18. dne minulého měsíce jste se dozvěděli, že dodavatel čeká na doplnění skladových zásob, a respektovali jste náhradní termín – 22. den minulého měsíce. Protože jste objednané matrace dosud neobdrželi, obracíte se 25. dne minulého měsíce na Ing. Jana Skořepu, obchodního ředitele s požadavkem, aby splnil závazek do 28. dne minulého měsíce. Upozorňujete na možnost odstoupení od smlouvy v případě dalšího prodlení.</w:t>
      </w:r>
    </w:p>
    <w:p w:rsidR="004559C1" w:rsidRDefault="004559C1" w:rsidP="004559C1">
      <w:pPr>
        <w:jc w:val="both"/>
        <w:rPr>
          <w:sz w:val="24"/>
          <w:szCs w:val="24"/>
        </w:rPr>
      </w:pPr>
    </w:p>
    <w:p w:rsidR="004559C1" w:rsidRDefault="004559C1" w:rsidP="004559C1">
      <w:pPr>
        <w:jc w:val="both"/>
        <w:rPr>
          <w:sz w:val="24"/>
          <w:szCs w:val="24"/>
        </w:rPr>
      </w:pPr>
      <w:r>
        <w:rPr>
          <w:sz w:val="24"/>
          <w:szCs w:val="24"/>
        </w:rPr>
        <w:t xml:space="preserve">2. </w:t>
      </w:r>
    </w:p>
    <w:p w:rsidR="004559C1" w:rsidRDefault="004559C1" w:rsidP="004559C1">
      <w:pPr>
        <w:jc w:val="both"/>
        <w:rPr>
          <w:sz w:val="24"/>
          <w:szCs w:val="24"/>
        </w:rPr>
      </w:pPr>
      <w:r>
        <w:rPr>
          <w:sz w:val="24"/>
          <w:szCs w:val="24"/>
        </w:rPr>
        <w:t xml:space="preserve">     Jste asistentem/asistentkou obchodního ředitele Ing. Jana Skořepy ve společnosti Bytex, a. s. (tel.: 384 721 809, fax: 384 721 819, e-mail: </w:t>
      </w:r>
      <w:hyperlink r:id="rId7" w:history="1">
        <w:r w:rsidRPr="00500B24">
          <w:rPr>
            <w:rStyle w:val="Hypertextovodkaz"/>
            <w:sz w:val="24"/>
            <w:szCs w:val="24"/>
          </w:rPr>
          <w:t>prodej@bytex.cz</w:t>
        </w:r>
      </w:hyperlink>
      <w:r>
        <w:rPr>
          <w:sz w:val="24"/>
          <w:szCs w:val="24"/>
        </w:rPr>
        <w:t xml:space="preserve">) a 28. dne minulého měsíce vyřizuje písemnost zaslanou od společnosti Hotel </w:t>
      </w:r>
      <w:proofErr w:type="gramStart"/>
      <w:r>
        <w:rPr>
          <w:sz w:val="24"/>
          <w:szCs w:val="24"/>
        </w:rPr>
        <w:t>Betynka..</w:t>
      </w:r>
      <w:proofErr w:type="gramEnd"/>
      <w:r>
        <w:rPr>
          <w:sz w:val="24"/>
          <w:szCs w:val="24"/>
        </w:rPr>
        <w:t xml:space="preserve"> Za chybu se omlouváte a vysvětlujete, že jste do prodejních skladů teprve v den, kdy dopis píšete, od výrobců doplnili vybrané druhy matrací. Zavazujete se, že objednané matrace </w:t>
      </w:r>
      <w:proofErr w:type="spellStart"/>
      <w:r>
        <w:rPr>
          <w:sz w:val="24"/>
          <w:szCs w:val="24"/>
        </w:rPr>
        <w:t>Alhambra</w:t>
      </w:r>
      <w:proofErr w:type="spellEnd"/>
      <w:r>
        <w:rPr>
          <w:sz w:val="24"/>
          <w:szCs w:val="24"/>
        </w:rPr>
        <w:t xml:space="preserve"> vyexpedujete podle objednávky č. 34/20xx hned v následující den ráno.</w:t>
      </w:r>
    </w:p>
    <w:p w:rsidR="004559C1" w:rsidRDefault="004559C1" w:rsidP="004559C1">
      <w:pPr>
        <w:jc w:val="both"/>
        <w:rPr>
          <w:sz w:val="24"/>
          <w:szCs w:val="24"/>
        </w:rPr>
      </w:pPr>
    </w:p>
    <w:p w:rsidR="004559C1" w:rsidRDefault="004559C1" w:rsidP="004559C1">
      <w:pPr>
        <w:jc w:val="both"/>
        <w:rPr>
          <w:sz w:val="24"/>
          <w:szCs w:val="24"/>
        </w:rPr>
      </w:pPr>
      <w:r>
        <w:rPr>
          <w:sz w:val="24"/>
          <w:szCs w:val="24"/>
        </w:rPr>
        <w:t>3.</w:t>
      </w:r>
    </w:p>
    <w:p w:rsidR="004559C1" w:rsidRDefault="004559C1" w:rsidP="004559C1">
      <w:pPr>
        <w:jc w:val="both"/>
        <w:rPr>
          <w:sz w:val="24"/>
          <w:szCs w:val="24"/>
        </w:rPr>
      </w:pPr>
      <w:r>
        <w:rPr>
          <w:sz w:val="24"/>
          <w:szCs w:val="24"/>
        </w:rPr>
        <w:t xml:space="preserve">     Jako asistent/</w:t>
      </w:r>
      <w:proofErr w:type="spellStart"/>
      <w:r>
        <w:rPr>
          <w:sz w:val="24"/>
          <w:szCs w:val="24"/>
        </w:rPr>
        <w:t>ka</w:t>
      </w:r>
      <w:proofErr w:type="spellEnd"/>
      <w:r>
        <w:rPr>
          <w:sz w:val="24"/>
          <w:szCs w:val="24"/>
        </w:rPr>
        <w:t xml:space="preserve"> Anny Rakové z Hotelu Betynka reagujete na předchozí písemnost 2. dne tohoto měsíce a poukazujete na závadu v dodávce 14 ks matrací </w:t>
      </w:r>
      <w:proofErr w:type="spellStart"/>
      <w:r>
        <w:rPr>
          <w:sz w:val="24"/>
          <w:szCs w:val="24"/>
        </w:rPr>
        <w:t>Alhambra</w:t>
      </w:r>
      <w:proofErr w:type="spellEnd"/>
      <w:r>
        <w:rPr>
          <w:sz w:val="24"/>
          <w:szCs w:val="24"/>
        </w:rPr>
        <w:t xml:space="preserve">. Při přejímce matrací, které jste obdrželi podle objednávky č. 34/20xx 1. dne tohoto měsíce, jste zjistili, že objednaný potah </w:t>
      </w:r>
      <w:proofErr w:type="spellStart"/>
      <w:r>
        <w:rPr>
          <w:sz w:val="24"/>
          <w:szCs w:val="24"/>
        </w:rPr>
        <w:t>Silk</w:t>
      </w:r>
      <w:proofErr w:type="spellEnd"/>
      <w:r>
        <w:rPr>
          <w:sz w:val="24"/>
          <w:szCs w:val="24"/>
        </w:rPr>
        <w:t xml:space="preserve"> dodavatel zaměnil u 6 ks matrací za potah </w:t>
      </w:r>
      <w:proofErr w:type="spellStart"/>
      <w:r>
        <w:rPr>
          <w:sz w:val="24"/>
          <w:szCs w:val="24"/>
        </w:rPr>
        <w:t>Frote</w:t>
      </w:r>
      <w:proofErr w:type="spellEnd"/>
      <w:r>
        <w:rPr>
          <w:sz w:val="24"/>
          <w:szCs w:val="24"/>
        </w:rPr>
        <w:t xml:space="preserve">. O závadě jste sepsali zápis, který přikládáte k dopisu. Protože druh, rozměr a počet kusů matrací souhlasí, zboží si chcete ponechat, ale požadujete úhradu rozdílu cen potahů na váš účet do 6 dnů. Jeden potah </w:t>
      </w:r>
      <w:proofErr w:type="spellStart"/>
      <w:r>
        <w:rPr>
          <w:sz w:val="24"/>
          <w:szCs w:val="24"/>
        </w:rPr>
        <w:t>Frote</w:t>
      </w:r>
      <w:proofErr w:type="spellEnd"/>
      <w:r>
        <w:rPr>
          <w:sz w:val="24"/>
          <w:szCs w:val="24"/>
        </w:rPr>
        <w:t xml:space="preserve"> je levnější oproti potahu </w:t>
      </w:r>
      <w:proofErr w:type="spellStart"/>
      <w:r>
        <w:rPr>
          <w:sz w:val="24"/>
          <w:szCs w:val="24"/>
        </w:rPr>
        <w:t>Silk</w:t>
      </w:r>
      <w:proofErr w:type="spellEnd"/>
      <w:r>
        <w:rPr>
          <w:sz w:val="24"/>
          <w:szCs w:val="24"/>
        </w:rPr>
        <w:t xml:space="preserve"> podle ceníku uvedeného na webových stránkách dodavatele o Kč 1 276,-, u 6 ks potahů se jedná o částku Kč 7 656,-. Očekáváte, že se k reklamačnímu nároku dodavatel vyjádří co nejdříve a že vám obratem zašle dobropis k faktuře č. 60/20xx. Fakturovanou částku jste totiž již zaplatili v hotovosti při převzetí zboží. Stvrzenku č. 51/20xx rovněž přikládáte.</w:t>
      </w:r>
    </w:p>
    <w:p w:rsidR="004559C1" w:rsidRDefault="004559C1" w:rsidP="004559C1">
      <w:pPr>
        <w:jc w:val="both"/>
        <w:rPr>
          <w:sz w:val="24"/>
          <w:szCs w:val="24"/>
        </w:rPr>
      </w:pPr>
    </w:p>
    <w:p w:rsidR="004559C1" w:rsidRDefault="004559C1" w:rsidP="004559C1">
      <w:pPr>
        <w:jc w:val="both"/>
        <w:rPr>
          <w:sz w:val="24"/>
          <w:szCs w:val="24"/>
        </w:rPr>
      </w:pPr>
      <w:r>
        <w:rPr>
          <w:sz w:val="24"/>
          <w:szCs w:val="24"/>
        </w:rPr>
        <w:t>4.</w:t>
      </w:r>
    </w:p>
    <w:p w:rsidR="004559C1" w:rsidRDefault="004559C1" w:rsidP="004559C1">
      <w:pPr>
        <w:jc w:val="both"/>
        <w:rPr>
          <w:sz w:val="24"/>
          <w:szCs w:val="24"/>
        </w:rPr>
      </w:pPr>
      <w:r>
        <w:rPr>
          <w:sz w:val="24"/>
          <w:szCs w:val="24"/>
        </w:rPr>
        <w:t xml:space="preserve">     Jako asistent/</w:t>
      </w:r>
      <w:proofErr w:type="spellStart"/>
      <w:r>
        <w:rPr>
          <w:sz w:val="24"/>
          <w:szCs w:val="24"/>
        </w:rPr>
        <w:t>ka</w:t>
      </w:r>
      <w:proofErr w:type="spellEnd"/>
      <w:r>
        <w:rPr>
          <w:sz w:val="24"/>
          <w:szCs w:val="24"/>
        </w:rPr>
        <w:t xml:space="preserve"> obchodního ředitele Bytex, a. s., Ing. Jana Skořepy, odpovídáte 4. dne tohoto měsíce obchodním dopisem na předchozí došlou písemnost. Omlouváte se Anně Rakové, jednatelce Hotelu Betynka, za záměnu potahů a s navrženým řešením reklamačního nároku souhlasíte. Vysvětlujete, </w:t>
      </w:r>
      <w:proofErr w:type="spellStart"/>
      <w:r>
        <w:rPr>
          <w:sz w:val="24"/>
          <w:szCs w:val="24"/>
        </w:rPr>
        <w:t>žes</w:t>
      </w:r>
      <w:proofErr w:type="spellEnd"/>
      <w:r>
        <w:rPr>
          <w:sz w:val="24"/>
          <w:szCs w:val="24"/>
        </w:rPr>
        <w:t xml:space="preserve"> s chybami ve značení obalů se sami často setkáváte. K dopisu přikládáte dobropis na Kč  7 656,-  k faktuře č. 60/20xx vystavené </w:t>
      </w:r>
      <w:proofErr w:type="gramStart"/>
      <w:r>
        <w:rPr>
          <w:sz w:val="24"/>
          <w:szCs w:val="24"/>
        </w:rPr>
        <w:t>dne ...............</w:t>
      </w:r>
      <w:proofErr w:type="gramEnd"/>
    </w:p>
    <w:p w:rsidR="004559C1" w:rsidRDefault="004559C1" w:rsidP="004559C1">
      <w:pPr>
        <w:jc w:val="both"/>
        <w:rPr>
          <w:sz w:val="24"/>
          <w:szCs w:val="24"/>
        </w:rPr>
      </w:pPr>
    </w:p>
    <w:p w:rsidR="004559C1" w:rsidRDefault="004559C1" w:rsidP="004559C1">
      <w:pPr>
        <w:jc w:val="both"/>
        <w:rPr>
          <w:sz w:val="24"/>
          <w:szCs w:val="24"/>
        </w:rPr>
      </w:pPr>
      <w:r>
        <w:rPr>
          <w:sz w:val="24"/>
          <w:szCs w:val="24"/>
        </w:rPr>
        <w:t xml:space="preserve">5. </w:t>
      </w:r>
    </w:p>
    <w:p w:rsidR="004559C1" w:rsidRDefault="004559C1" w:rsidP="004559C1">
      <w:pPr>
        <w:jc w:val="both"/>
        <w:rPr>
          <w:sz w:val="24"/>
          <w:szCs w:val="24"/>
        </w:rPr>
      </w:pPr>
      <w:r>
        <w:rPr>
          <w:sz w:val="24"/>
          <w:szCs w:val="24"/>
        </w:rPr>
        <w:t xml:space="preserve">     Jste asistentem/</w:t>
      </w:r>
      <w:proofErr w:type="spellStart"/>
      <w:r>
        <w:rPr>
          <w:sz w:val="24"/>
          <w:szCs w:val="24"/>
        </w:rPr>
        <w:t>kou</w:t>
      </w:r>
      <w:proofErr w:type="spellEnd"/>
      <w:r>
        <w:rPr>
          <w:sz w:val="24"/>
          <w:szCs w:val="24"/>
        </w:rPr>
        <w:t xml:space="preserve"> Anny Rakové, jednatelky společnosti Hotel Betynka, s. r. o. při kontrole pohledávek a závazků jste zjistili, že na účtu chybí úhrada od </w:t>
      </w:r>
      <w:proofErr w:type="gramStart"/>
      <w:r>
        <w:rPr>
          <w:sz w:val="24"/>
          <w:szCs w:val="24"/>
        </w:rPr>
        <w:t>Bytex</w:t>
      </w:r>
      <w:proofErr w:type="gramEnd"/>
      <w:r>
        <w:rPr>
          <w:sz w:val="24"/>
          <w:szCs w:val="24"/>
        </w:rPr>
        <w:t xml:space="preserve">, a. s. Oznamte dlužníkovi obchodním dopisem odeslaným 15. dnem tohoto měsíce, že lhůta splatnosti uplynula 10 dne tohoto měsíce. Připomeňte mu, že dlužná částka Kč 7 656,- podle dobropisu k faktuře č. 60/20xx je způsobem řešení uznaného reklamačního nároku, který vznikl záměnou potahů na 6 ks matrací </w:t>
      </w:r>
      <w:proofErr w:type="spellStart"/>
      <w:r>
        <w:rPr>
          <w:sz w:val="24"/>
          <w:szCs w:val="24"/>
        </w:rPr>
        <w:t>Alhambra</w:t>
      </w:r>
      <w:proofErr w:type="spellEnd"/>
      <w:r>
        <w:rPr>
          <w:sz w:val="24"/>
          <w:szCs w:val="24"/>
        </w:rPr>
        <w:t>. Kopii dobropisu i kopii faktury přikládáte k dopisu.</w:t>
      </w:r>
    </w:p>
    <w:p w:rsidR="004559C1" w:rsidRDefault="004559C1" w:rsidP="004559C1">
      <w:pPr>
        <w:jc w:val="both"/>
        <w:rPr>
          <w:b/>
          <w:sz w:val="24"/>
          <w:szCs w:val="24"/>
        </w:rPr>
      </w:pPr>
      <w:r>
        <w:rPr>
          <w:b/>
          <w:sz w:val="24"/>
          <w:szCs w:val="24"/>
        </w:rPr>
        <w:lastRenderedPageBreak/>
        <w:t>Zájezd</w:t>
      </w:r>
    </w:p>
    <w:p w:rsidR="004559C1" w:rsidRDefault="004559C1" w:rsidP="004559C1">
      <w:pPr>
        <w:jc w:val="both"/>
        <w:rPr>
          <w:sz w:val="24"/>
          <w:szCs w:val="24"/>
        </w:rPr>
      </w:pPr>
      <w:r>
        <w:rPr>
          <w:sz w:val="24"/>
          <w:szCs w:val="24"/>
        </w:rPr>
        <w:t>1.</w:t>
      </w:r>
    </w:p>
    <w:p w:rsidR="004559C1" w:rsidRDefault="004559C1" w:rsidP="004559C1">
      <w:pPr>
        <w:jc w:val="both"/>
        <w:rPr>
          <w:sz w:val="24"/>
          <w:szCs w:val="24"/>
        </w:rPr>
      </w:pPr>
      <w:r>
        <w:rPr>
          <w:sz w:val="24"/>
          <w:szCs w:val="24"/>
        </w:rPr>
        <w:t xml:space="preserve">     Hospodářka SOŠ strojní, </w:t>
      </w:r>
      <w:proofErr w:type="spellStart"/>
      <w:r>
        <w:rPr>
          <w:sz w:val="24"/>
          <w:szCs w:val="24"/>
        </w:rPr>
        <w:t>Lukasova</w:t>
      </w:r>
      <w:proofErr w:type="spellEnd"/>
      <w:r>
        <w:rPr>
          <w:sz w:val="24"/>
          <w:szCs w:val="24"/>
        </w:rPr>
        <w:t xml:space="preserve"> 6, 181 00 Praha 8, e-mail: </w:t>
      </w:r>
      <w:hyperlink r:id="rId8" w:history="1">
        <w:r w:rsidRPr="00FB2985">
          <w:rPr>
            <w:rStyle w:val="Hypertextovodkaz"/>
            <w:sz w:val="24"/>
            <w:szCs w:val="24"/>
          </w:rPr>
          <w:t>hospodarka@sosstrojni.cz</w:t>
        </w:r>
      </w:hyperlink>
      <w:r>
        <w:rPr>
          <w:sz w:val="24"/>
          <w:szCs w:val="24"/>
        </w:rPr>
        <w:t xml:space="preserve">, tel: 286 987 114, fax: 286 987 115, píše cestovní kanceláři Cesty, a. s. Na Bojišti 154/2, 541 01 Trutnov. Sděluje, že jejich služeb při organizování zájezdu škola využila již dříve a byla spokojena, proto se na ni nyní obrací s dotazem, zda by mohla pro jejich žáky uspořádat 7denní poznávací zájezd do Provence konci příštího měsíce. Zájezdu by se zúčastnilo cca 35 žáků a 3 vyučující jako doprovod. Požaduje zajistit dopravu klimatizovaným autobusem, ubytování, program cesty a průvodce, který bude k dispozici po celou dobu zájezdu a bude poskytovat informace o navštívených místech. Dále by hospodářka uvítala, kdyby bylo ubytování i se snídaní. Očekává informaci, za jakých podmínek je kancelář schopna zájezd uspořádat. Dopis značky 35/20xx-La podepíše ředitelka školy Mgr. Jana </w:t>
      </w:r>
      <w:proofErr w:type="spellStart"/>
      <w:r>
        <w:rPr>
          <w:sz w:val="24"/>
          <w:szCs w:val="24"/>
        </w:rPr>
        <w:t>Lastovská</w:t>
      </w:r>
      <w:proofErr w:type="spellEnd"/>
      <w:r>
        <w:rPr>
          <w:sz w:val="24"/>
          <w:szCs w:val="24"/>
        </w:rPr>
        <w:t xml:space="preserve"> s datem 1. dne tohoto měsíce.</w:t>
      </w:r>
    </w:p>
    <w:p w:rsidR="004559C1" w:rsidRDefault="004559C1" w:rsidP="004559C1">
      <w:pPr>
        <w:jc w:val="both"/>
        <w:rPr>
          <w:sz w:val="24"/>
          <w:szCs w:val="24"/>
        </w:rPr>
      </w:pPr>
    </w:p>
    <w:p w:rsidR="004559C1" w:rsidRDefault="004559C1" w:rsidP="004559C1">
      <w:pPr>
        <w:jc w:val="both"/>
        <w:rPr>
          <w:sz w:val="24"/>
          <w:szCs w:val="24"/>
        </w:rPr>
      </w:pPr>
      <w:r>
        <w:rPr>
          <w:sz w:val="24"/>
          <w:szCs w:val="24"/>
        </w:rPr>
        <w:t>2.</w:t>
      </w:r>
    </w:p>
    <w:p w:rsidR="004559C1" w:rsidRDefault="004559C1" w:rsidP="004559C1">
      <w:pPr>
        <w:jc w:val="both"/>
        <w:rPr>
          <w:sz w:val="24"/>
          <w:szCs w:val="24"/>
        </w:rPr>
      </w:pPr>
      <w:r>
        <w:rPr>
          <w:sz w:val="24"/>
          <w:szCs w:val="24"/>
        </w:rPr>
        <w:t xml:space="preserve">     Zástupce ředitele cestovní kanceláře Cesty, akciová společnost, e-mail: </w:t>
      </w:r>
      <w:hyperlink r:id="rId9" w:history="1">
        <w:r w:rsidRPr="00FB2985">
          <w:rPr>
            <w:rStyle w:val="Hypertextovodkaz"/>
            <w:sz w:val="24"/>
            <w:szCs w:val="24"/>
          </w:rPr>
          <w:t>cesty@cesty.co</w:t>
        </w:r>
      </w:hyperlink>
      <w:r>
        <w:rPr>
          <w:sz w:val="24"/>
          <w:szCs w:val="24"/>
        </w:rPr>
        <w:t xml:space="preserve">, tel. 499 803 125, fax: 499 803 120, Ing. Petr Pokorný odpovídá 7. dne tohoto měsíce na písemnost SOŠ strojní ohledně poznávacího zájezdu do Provence. V písemnosti značky 78/20xx paní ředitelce sděluje, že podle jejích pokynů sestavil návrh možného programu cesty. V příloze je pak podrobný rozpis cesty a míst, která by mohli žáci navštívit, a cenová kalkulace. Ta zahrnuje dopravu klimatizovaným autobusem, 5 noclehů se snídaní v tříhvězdičkovém kempu u </w:t>
      </w:r>
      <w:proofErr w:type="gramStart"/>
      <w:r>
        <w:rPr>
          <w:sz w:val="24"/>
          <w:szCs w:val="24"/>
        </w:rPr>
        <w:t>Pont</w:t>
      </w:r>
      <w:proofErr w:type="gramEnd"/>
      <w:r>
        <w:rPr>
          <w:sz w:val="24"/>
          <w:szCs w:val="24"/>
        </w:rPr>
        <w:t xml:space="preserve"> </w:t>
      </w:r>
      <w:proofErr w:type="spellStart"/>
      <w:r>
        <w:rPr>
          <w:sz w:val="24"/>
          <w:szCs w:val="24"/>
        </w:rPr>
        <w:t>du</w:t>
      </w:r>
      <w:proofErr w:type="spellEnd"/>
      <w:r>
        <w:rPr>
          <w:sz w:val="24"/>
          <w:szCs w:val="24"/>
        </w:rPr>
        <w:t xml:space="preserve"> Gard na břehu řeky v </w:t>
      </w:r>
      <w:proofErr w:type="spellStart"/>
      <w:r>
        <w:rPr>
          <w:sz w:val="24"/>
          <w:szCs w:val="24"/>
        </w:rPr>
        <w:t>mobilhomech</w:t>
      </w:r>
      <w:proofErr w:type="spellEnd"/>
      <w:r>
        <w:rPr>
          <w:sz w:val="24"/>
          <w:szCs w:val="24"/>
        </w:rPr>
        <w:t xml:space="preserve"> pro čtyři osoby (kuchyňka vybavená nádobím, příbory, plynový vařič, lednička). V kempu jsou WC, sprchy, obchůdek s potravinami, pizzerie, bar-restaurace, kavárnička s připojením na internet, bazén. Cena nezahrnuje cestovní pojištění, úklid a vstupné. Zástupce ředitele očekává, že paní ředitelku návrh zaujme a že se zájezd uskuteční.</w:t>
      </w:r>
    </w:p>
    <w:p w:rsidR="004559C1" w:rsidRDefault="004559C1" w:rsidP="004559C1">
      <w:pPr>
        <w:jc w:val="both"/>
        <w:rPr>
          <w:sz w:val="24"/>
          <w:szCs w:val="24"/>
        </w:rPr>
      </w:pPr>
    </w:p>
    <w:p w:rsidR="004559C1" w:rsidRDefault="004559C1" w:rsidP="004559C1">
      <w:pPr>
        <w:jc w:val="both"/>
        <w:rPr>
          <w:sz w:val="24"/>
          <w:szCs w:val="24"/>
        </w:rPr>
      </w:pPr>
      <w:r>
        <w:rPr>
          <w:sz w:val="24"/>
          <w:szCs w:val="24"/>
        </w:rPr>
        <w:t>3.</w:t>
      </w:r>
    </w:p>
    <w:p w:rsidR="004559C1" w:rsidRDefault="004559C1" w:rsidP="004559C1">
      <w:pPr>
        <w:jc w:val="both"/>
        <w:rPr>
          <w:sz w:val="24"/>
          <w:szCs w:val="24"/>
        </w:rPr>
      </w:pPr>
      <w:r>
        <w:rPr>
          <w:sz w:val="24"/>
          <w:szCs w:val="24"/>
        </w:rPr>
        <w:t xml:space="preserve">     Ředitelka školy Mgr. Jana </w:t>
      </w:r>
      <w:proofErr w:type="spellStart"/>
      <w:r>
        <w:rPr>
          <w:sz w:val="24"/>
          <w:szCs w:val="24"/>
        </w:rPr>
        <w:t>Lastovská</w:t>
      </w:r>
      <w:proofErr w:type="spellEnd"/>
      <w:r>
        <w:rPr>
          <w:sz w:val="24"/>
          <w:szCs w:val="24"/>
        </w:rPr>
        <w:t xml:space="preserve"> prostřednictvím hospodářky školy odpoví na písemnost cestovní agentury. Děkuje za zaslanou nabídku s programem cesty, informacemi o ubytování a cenovou kalkulaci. Uvádí, že vše probrali s učiteli, kteří se zájezdu zúčastní, a chce změnit program šestého dne. Místo navrhovaných výletů do kraje </w:t>
      </w:r>
      <w:proofErr w:type="spellStart"/>
      <w:r>
        <w:rPr>
          <w:sz w:val="24"/>
          <w:szCs w:val="24"/>
        </w:rPr>
        <w:t>Vaucluse</w:t>
      </w:r>
      <w:proofErr w:type="spellEnd"/>
      <w:r>
        <w:rPr>
          <w:sz w:val="24"/>
          <w:szCs w:val="24"/>
        </w:rPr>
        <w:t xml:space="preserve"> a vápencového pohoří </w:t>
      </w:r>
      <w:proofErr w:type="spellStart"/>
      <w:r>
        <w:rPr>
          <w:sz w:val="24"/>
          <w:szCs w:val="24"/>
        </w:rPr>
        <w:t>Lubéron</w:t>
      </w:r>
      <w:proofErr w:type="spellEnd"/>
      <w:r>
        <w:rPr>
          <w:sz w:val="24"/>
          <w:szCs w:val="24"/>
        </w:rPr>
        <w:t xml:space="preserve"> požaduje prohlídku Avignonu. Konkrétně si představu procházku s průvodcem historickým centrem, prohlídku Papežského paláce, katedrály </w:t>
      </w:r>
      <w:proofErr w:type="spellStart"/>
      <w:r>
        <w:rPr>
          <w:sz w:val="24"/>
          <w:szCs w:val="24"/>
        </w:rPr>
        <w:t>Notre</w:t>
      </w:r>
      <w:proofErr w:type="spellEnd"/>
      <w:r>
        <w:rPr>
          <w:sz w:val="24"/>
          <w:szCs w:val="24"/>
        </w:rPr>
        <w:t>-</w:t>
      </w:r>
      <w:proofErr w:type="spellStart"/>
      <w:r>
        <w:rPr>
          <w:sz w:val="24"/>
          <w:szCs w:val="24"/>
        </w:rPr>
        <w:t>Dame</w:t>
      </w:r>
      <w:proofErr w:type="spellEnd"/>
      <w:r>
        <w:rPr>
          <w:sz w:val="24"/>
          <w:szCs w:val="24"/>
        </w:rPr>
        <w:t>-des-</w:t>
      </w:r>
      <w:proofErr w:type="spellStart"/>
      <w:r>
        <w:rPr>
          <w:sz w:val="24"/>
          <w:szCs w:val="24"/>
        </w:rPr>
        <w:t>Doms</w:t>
      </w:r>
      <w:proofErr w:type="spellEnd"/>
      <w:r>
        <w:rPr>
          <w:sz w:val="24"/>
          <w:szCs w:val="24"/>
        </w:rPr>
        <w:t xml:space="preserve">, výstup perkem na Skálu otců a volno k procházce po hlavní obchodní ulici </w:t>
      </w:r>
      <w:proofErr w:type="spellStart"/>
      <w:r>
        <w:rPr>
          <w:sz w:val="24"/>
          <w:szCs w:val="24"/>
        </w:rPr>
        <w:t>Rue</w:t>
      </w:r>
      <w:proofErr w:type="spellEnd"/>
      <w:r>
        <w:rPr>
          <w:sz w:val="24"/>
          <w:szCs w:val="24"/>
        </w:rPr>
        <w:t xml:space="preserve"> de la </w:t>
      </w:r>
      <w:proofErr w:type="spellStart"/>
      <w:r>
        <w:rPr>
          <w:sz w:val="24"/>
          <w:szCs w:val="24"/>
        </w:rPr>
        <w:t>République</w:t>
      </w:r>
      <w:proofErr w:type="spellEnd"/>
      <w:r>
        <w:rPr>
          <w:sz w:val="24"/>
          <w:szCs w:val="24"/>
        </w:rPr>
        <w:t xml:space="preserve">. Věří, že změna programu </w:t>
      </w:r>
      <w:proofErr w:type="spellStart"/>
      <w:r>
        <w:rPr>
          <w:sz w:val="24"/>
          <w:szCs w:val="24"/>
        </w:rPr>
        <w:t>nebu</w:t>
      </w:r>
      <w:proofErr w:type="spellEnd"/>
      <w:r>
        <w:rPr>
          <w:sz w:val="24"/>
          <w:szCs w:val="24"/>
        </w:rPr>
        <w:t xml:space="preserve"> pro cestovní kancelář velký problém a očekává novou, upravenou nabídku. Dopis odesílá pod značkou 40/20xx-La 12. dne tohoto měsíce.</w:t>
      </w:r>
    </w:p>
    <w:p w:rsidR="004559C1" w:rsidRDefault="004559C1" w:rsidP="004559C1">
      <w:pPr>
        <w:jc w:val="both"/>
        <w:rPr>
          <w:sz w:val="24"/>
          <w:szCs w:val="24"/>
        </w:rPr>
      </w:pPr>
    </w:p>
    <w:p w:rsidR="004559C1" w:rsidRDefault="004559C1" w:rsidP="004559C1">
      <w:pPr>
        <w:jc w:val="both"/>
        <w:rPr>
          <w:sz w:val="24"/>
          <w:szCs w:val="24"/>
        </w:rPr>
      </w:pPr>
      <w:r>
        <w:rPr>
          <w:sz w:val="24"/>
          <w:szCs w:val="24"/>
        </w:rPr>
        <w:t>4.</w:t>
      </w:r>
    </w:p>
    <w:p w:rsidR="004559C1" w:rsidRDefault="004559C1" w:rsidP="004559C1">
      <w:pPr>
        <w:jc w:val="both"/>
        <w:rPr>
          <w:sz w:val="24"/>
          <w:szCs w:val="24"/>
        </w:rPr>
      </w:pPr>
      <w:r>
        <w:rPr>
          <w:sz w:val="24"/>
          <w:szCs w:val="24"/>
        </w:rPr>
        <w:t xml:space="preserve">    Na písemnost reaguje zástupce ředitele cestovní agentury Cesty, a. s. Ing. Pokorný. Uvádí, že změna programu poznávacího zájezdu do Provence není pro agenturu problém V příloze dopisu je upravená nabídka s požadovaným pobytem v Avignonu. Je možné ještě domluvit návštěvu </w:t>
      </w:r>
      <w:proofErr w:type="spellStart"/>
      <w:r>
        <w:rPr>
          <w:sz w:val="24"/>
          <w:szCs w:val="24"/>
        </w:rPr>
        <w:t>Musée</w:t>
      </w:r>
      <w:proofErr w:type="spellEnd"/>
      <w:r>
        <w:rPr>
          <w:sz w:val="24"/>
          <w:szCs w:val="24"/>
        </w:rPr>
        <w:t xml:space="preserve"> Petit </w:t>
      </w:r>
      <w:proofErr w:type="spellStart"/>
      <w:r>
        <w:rPr>
          <w:sz w:val="24"/>
          <w:szCs w:val="24"/>
        </w:rPr>
        <w:t>Palais</w:t>
      </w:r>
      <w:proofErr w:type="spellEnd"/>
      <w:r>
        <w:rPr>
          <w:sz w:val="24"/>
          <w:szCs w:val="24"/>
        </w:rPr>
        <w:t xml:space="preserve">, původně kardinálského paláce, ve kterém je sbírka soch a italských a francouzských obrazů ze 14. – 16. století. Pobyt ve městě by se tím prodloužil o cca dvě hodiny. Cena zájezdu zůstává stejná. Zároveň upozorňuje, že do konce tohoto měsíce je nutno uhradit 30 % zálohu, což činí Kč 94 185,-. Dále je potřeba zaslat nejméně 14 dnů před odjezdem jmenný seznam všech účastníků. Písemnost je odeslána pod značkou 82/20xx dne 16. </w:t>
      </w:r>
      <w:proofErr w:type="spellStart"/>
      <w:r>
        <w:rPr>
          <w:sz w:val="24"/>
          <w:szCs w:val="24"/>
        </w:rPr>
        <w:t>t</w:t>
      </w:r>
      <w:proofErr w:type="spellEnd"/>
      <w:r>
        <w:rPr>
          <w:sz w:val="24"/>
          <w:szCs w:val="24"/>
        </w:rPr>
        <w:t>. m.</w:t>
      </w:r>
    </w:p>
    <w:p w:rsidR="004559C1" w:rsidRDefault="004559C1" w:rsidP="004559C1">
      <w:pPr>
        <w:jc w:val="both"/>
        <w:rPr>
          <w:sz w:val="24"/>
          <w:szCs w:val="24"/>
        </w:rPr>
      </w:pPr>
    </w:p>
    <w:p w:rsidR="004559C1" w:rsidRDefault="004559C1" w:rsidP="004559C1">
      <w:pPr>
        <w:jc w:val="both"/>
        <w:rPr>
          <w:sz w:val="24"/>
          <w:szCs w:val="24"/>
        </w:rPr>
      </w:pPr>
      <w:r>
        <w:rPr>
          <w:sz w:val="24"/>
          <w:szCs w:val="24"/>
        </w:rPr>
        <w:lastRenderedPageBreak/>
        <w:t>5.</w:t>
      </w:r>
    </w:p>
    <w:p w:rsidR="004559C1" w:rsidRDefault="004559C1" w:rsidP="004559C1">
      <w:pPr>
        <w:jc w:val="both"/>
        <w:rPr>
          <w:sz w:val="24"/>
          <w:szCs w:val="24"/>
        </w:rPr>
      </w:pPr>
      <w:r>
        <w:rPr>
          <w:sz w:val="24"/>
          <w:szCs w:val="24"/>
        </w:rPr>
        <w:t xml:space="preserve">     Hospodářka SOŠ strojní podle pokynů ředitelky Mgr. Jany </w:t>
      </w:r>
      <w:proofErr w:type="spellStart"/>
      <w:r>
        <w:rPr>
          <w:sz w:val="24"/>
          <w:szCs w:val="24"/>
        </w:rPr>
        <w:t>Lastovské</w:t>
      </w:r>
      <w:proofErr w:type="spellEnd"/>
      <w:r>
        <w:rPr>
          <w:sz w:val="24"/>
          <w:szCs w:val="24"/>
        </w:rPr>
        <w:t xml:space="preserve">, </w:t>
      </w:r>
      <w:proofErr w:type="spellStart"/>
      <w:r>
        <w:rPr>
          <w:sz w:val="24"/>
          <w:szCs w:val="24"/>
        </w:rPr>
        <w:t>kterádopis</w:t>
      </w:r>
      <w:proofErr w:type="spellEnd"/>
      <w:r>
        <w:rPr>
          <w:sz w:val="24"/>
          <w:szCs w:val="24"/>
        </w:rPr>
        <w:t xml:space="preserve"> podepisuje, odpovídá na písemnost 20. dne tohoto měsíce pod značkou 44/20xx-La. Uvádí v něm, že děkuje za pravenou nabídku i za nápad navštívit </w:t>
      </w:r>
      <w:proofErr w:type="spellStart"/>
      <w:r>
        <w:rPr>
          <w:sz w:val="24"/>
          <w:szCs w:val="24"/>
        </w:rPr>
        <w:t>Musée</w:t>
      </w:r>
      <w:proofErr w:type="spellEnd"/>
      <w:r>
        <w:rPr>
          <w:sz w:val="24"/>
          <w:szCs w:val="24"/>
        </w:rPr>
        <w:t xml:space="preserve"> Petit </w:t>
      </w:r>
      <w:proofErr w:type="spellStart"/>
      <w:r>
        <w:rPr>
          <w:sz w:val="24"/>
          <w:szCs w:val="24"/>
        </w:rPr>
        <w:t>Palais</w:t>
      </w:r>
      <w:proofErr w:type="spellEnd"/>
      <w:r>
        <w:rPr>
          <w:sz w:val="24"/>
          <w:szCs w:val="24"/>
        </w:rPr>
        <w:t>. S návrhem souhlasí, prodloužení pobytu o dvě hodiny nevadí. Objednává poznávací zájezd podle specifikací, na nichž se škola a agentura dohodly. Rovněž akceptuje požadavek na uhrazení 30 % zálohy, tj. Kč 94 185,- do konce tohoto měsíce. Jmenný seznam účastníků zájezdu pošle podle dohody 14 dní před uskutečnění cesty. Očekává také potvrzení objednávky.</w:t>
      </w:r>
    </w:p>
    <w:p w:rsidR="004559C1" w:rsidRDefault="004559C1" w:rsidP="004559C1">
      <w:pPr>
        <w:jc w:val="both"/>
        <w:rPr>
          <w:sz w:val="24"/>
          <w:szCs w:val="24"/>
        </w:rPr>
      </w:pPr>
    </w:p>
    <w:p w:rsidR="004559C1" w:rsidRDefault="004559C1" w:rsidP="004559C1">
      <w:pPr>
        <w:jc w:val="both"/>
        <w:rPr>
          <w:sz w:val="24"/>
          <w:szCs w:val="24"/>
        </w:rPr>
      </w:pPr>
      <w:r>
        <w:rPr>
          <w:sz w:val="24"/>
          <w:szCs w:val="24"/>
        </w:rPr>
        <w:t>6.</w:t>
      </w:r>
    </w:p>
    <w:p w:rsidR="004559C1" w:rsidRDefault="004559C1" w:rsidP="004559C1">
      <w:pPr>
        <w:jc w:val="both"/>
        <w:rPr>
          <w:sz w:val="24"/>
          <w:szCs w:val="24"/>
        </w:rPr>
      </w:pPr>
      <w:r>
        <w:rPr>
          <w:sz w:val="24"/>
          <w:szCs w:val="24"/>
        </w:rPr>
        <w:t xml:space="preserve">     Zástupce ředitele cestovní agentury Cesty, a. s. písemnost značky 86/20xx potvrzuje 20. dne tohoto měsíce objednávku poznávacího zájezdu SOŠ strojní v plném rozsahu a počítá s uhrazení požadované částky do konce tohoto měsíce (uveďte konkrétní měsíc).</w:t>
      </w:r>
    </w:p>
    <w:p w:rsidR="004559C1" w:rsidRDefault="004559C1" w:rsidP="004559C1">
      <w:pPr>
        <w:jc w:val="both"/>
        <w:rPr>
          <w:sz w:val="24"/>
          <w:szCs w:val="24"/>
        </w:rPr>
      </w:pPr>
    </w:p>
    <w:p w:rsidR="004559C1" w:rsidRDefault="004559C1" w:rsidP="004559C1">
      <w:pPr>
        <w:jc w:val="both"/>
        <w:rPr>
          <w:sz w:val="24"/>
          <w:szCs w:val="24"/>
        </w:rPr>
      </w:pPr>
    </w:p>
    <w:p w:rsidR="004559C1" w:rsidRDefault="004559C1" w:rsidP="004559C1">
      <w:pPr>
        <w:jc w:val="both"/>
        <w:rPr>
          <w:b/>
          <w:sz w:val="24"/>
          <w:szCs w:val="24"/>
        </w:rPr>
      </w:pPr>
      <w:r>
        <w:rPr>
          <w:b/>
          <w:sz w:val="24"/>
          <w:szCs w:val="24"/>
        </w:rPr>
        <w:t>Garážová vrata</w:t>
      </w:r>
    </w:p>
    <w:p w:rsidR="004559C1" w:rsidRDefault="004559C1" w:rsidP="004559C1">
      <w:pPr>
        <w:jc w:val="both"/>
        <w:rPr>
          <w:sz w:val="24"/>
          <w:szCs w:val="24"/>
        </w:rPr>
      </w:pPr>
      <w:r>
        <w:rPr>
          <w:sz w:val="24"/>
          <w:szCs w:val="24"/>
        </w:rPr>
        <w:t xml:space="preserve">1. </w:t>
      </w:r>
    </w:p>
    <w:p w:rsidR="004559C1" w:rsidRDefault="004559C1" w:rsidP="004559C1">
      <w:pPr>
        <w:jc w:val="both"/>
        <w:rPr>
          <w:sz w:val="24"/>
          <w:szCs w:val="24"/>
        </w:rPr>
      </w:pPr>
      <w:r>
        <w:rPr>
          <w:sz w:val="24"/>
          <w:szCs w:val="24"/>
        </w:rPr>
        <w:t xml:space="preserve">     Vžijte se do role člena/</w:t>
      </w:r>
      <w:proofErr w:type="spellStart"/>
      <w:r>
        <w:rPr>
          <w:sz w:val="24"/>
          <w:szCs w:val="24"/>
        </w:rPr>
        <w:t>členyk</w:t>
      </w:r>
      <w:proofErr w:type="spellEnd"/>
      <w:r>
        <w:rPr>
          <w:sz w:val="24"/>
          <w:szCs w:val="24"/>
        </w:rPr>
        <w:t xml:space="preserve"> výboru Společenství vlastníků bytových jednotek Studánka (Přibyslav, PSČ 582 22, Nad Studánkou 1201/23, tel.: 569 484 650, mobil:606 787 761, e-mail: </w:t>
      </w:r>
      <w:proofErr w:type="spellStart"/>
      <w:r>
        <w:rPr>
          <w:sz w:val="24"/>
          <w:szCs w:val="24"/>
        </w:rPr>
        <w:t>avanicek</w:t>
      </w:r>
      <w:proofErr w:type="spellEnd"/>
      <w:r>
        <w:rPr>
          <w:sz w:val="24"/>
          <w:szCs w:val="24"/>
        </w:rPr>
        <w:t>@seznam.</w:t>
      </w:r>
      <w:proofErr w:type="spellStart"/>
      <w:r>
        <w:rPr>
          <w:sz w:val="24"/>
          <w:szCs w:val="24"/>
        </w:rPr>
        <w:t>cz</w:t>
      </w:r>
      <w:proofErr w:type="spellEnd"/>
      <w:r>
        <w:rPr>
          <w:sz w:val="24"/>
          <w:szCs w:val="24"/>
        </w:rPr>
        <w:t xml:space="preserve">). JUDr. Arnošt Vaníček, předseda výboru, vás dnes pověřil napsáním dopisu obchodnímu partnerovi – Údržba nemovitostí, s. r. o. (Jihlava 1, PSČ 586 01, Rychnovská 67, tel.: 564 109 123, fax: 564 109 124, e-mail: </w:t>
      </w:r>
      <w:hyperlink r:id="rId10" w:history="1">
        <w:r w:rsidRPr="00FB2985">
          <w:rPr>
            <w:rStyle w:val="Hypertextovodkaz"/>
            <w:sz w:val="24"/>
            <w:szCs w:val="24"/>
          </w:rPr>
          <w:t>údržba@nemovitosti.cz</w:t>
        </w:r>
      </w:hyperlink>
      <w:r>
        <w:rPr>
          <w:sz w:val="24"/>
          <w:szCs w:val="24"/>
        </w:rPr>
        <w:t>), který 25. dne předminulého měsíce měl podle objednávky č. 22/20xx z 10. dne předminulého měsíce namontovat výsuvná garážová vrata v domě. Na příchod montérů jste čekali marně do 6. dne minulého měsíce, pak jste montáž urgovali telefonicky. Ani v dalším týdnu jste se však nápravy nedočkali. Proto pobízíte 8. dne minulého měsíce dodavatele písemně. Přikládáte kopii potvrzení objednávky ze 13. dne předminulého měsíce a očekáváte okamžitou nápravu. Upozorňujete, že prodlení s dodávkou vadí většině obyvatel domu, protože parkování v ulici je velice obtížné. Dopis zn. 32/20xx-</w:t>
      </w:r>
      <w:proofErr w:type="spellStart"/>
      <w:r>
        <w:rPr>
          <w:sz w:val="24"/>
          <w:szCs w:val="24"/>
        </w:rPr>
        <w:t>Va</w:t>
      </w:r>
      <w:proofErr w:type="spellEnd"/>
      <w:r>
        <w:rPr>
          <w:sz w:val="24"/>
          <w:szCs w:val="24"/>
        </w:rPr>
        <w:t xml:space="preserve"> </w:t>
      </w:r>
      <w:r w:rsidRPr="005F7691">
        <w:rPr>
          <w:b/>
          <w:sz w:val="24"/>
          <w:szCs w:val="24"/>
        </w:rPr>
        <w:t xml:space="preserve">konkrétně adresujte </w:t>
      </w:r>
      <w:proofErr w:type="spellStart"/>
      <w:r w:rsidRPr="005F7691">
        <w:rPr>
          <w:b/>
          <w:sz w:val="24"/>
          <w:szCs w:val="24"/>
        </w:rPr>
        <w:t>Ing</w:t>
      </w:r>
      <w:proofErr w:type="spellEnd"/>
      <w:r w:rsidRPr="005F7691">
        <w:rPr>
          <w:b/>
          <w:sz w:val="24"/>
          <w:szCs w:val="24"/>
        </w:rPr>
        <w:t xml:space="preserve"> Petru Zdražilovi</w:t>
      </w:r>
      <w:r>
        <w:rPr>
          <w:sz w:val="24"/>
          <w:szCs w:val="24"/>
        </w:rPr>
        <w:t>, se kterým jste telefonicky hovořili.</w:t>
      </w:r>
    </w:p>
    <w:p w:rsidR="004559C1" w:rsidRDefault="004559C1" w:rsidP="004559C1">
      <w:pPr>
        <w:jc w:val="both"/>
        <w:rPr>
          <w:sz w:val="24"/>
          <w:szCs w:val="24"/>
        </w:rPr>
      </w:pPr>
    </w:p>
    <w:p w:rsidR="004559C1" w:rsidRDefault="004559C1" w:rsidP="004559C1">
      <w:pPr>
        <w:jc w:val="both"/>
        <w:rPr>
          <w:sz w:val="24"/>
          <w:szCs w:val="24"/>
        </w:rPr>
      </w:pPr>
      <w:r>
        <w:rPr>
          <w:sz w:val="24"/>
          <w:szCs w:val="24"/>
        </w:rPr>
        <w:t>2.</w:t>
      </w:r>
    </w:p>
    <w:p w:rsidR="004559C1" w:rsidRDefault="004559C1" w:rsidP="004559C1">
      <w:pPr>
        <w:jc w:val="both"/>
        <w:rPr>
          <w:sz w:val="24"/>
          <w:szCs w:val="24"/>
        </w:rPr>
      </w:pPr>
      <w:r>
        <w:rPr>
          <w:sz w:val="24"/>
          <w:szCs w:val="24"/>
        </w:rPr>
        <w:t xml:space="preserve">     Jako asistent/</w:t>
      </w:r>
      <w:proofErr w:type="spellStart"/>
      <w:r>
        <w:rPr>
          <w:sz w:val="24"/>
          <w:szCs w:val="24"/>
        </w:rPr>
        <w:t>ka</w:t>
      </w:r>
      <w:proofErr w:type="spellEnd"/>
      <w:r>
        <w:rPr>
          <w:sz w:val="24"/>
          <w:szCs w:val="24"/>
        </w:rPr>
        <w:t xml:space="preserve"> Ing. Petra Zdražila, vedoucího technického útvaru společnosti s ručením omezeným Údržba nemovitostí, vyřizujete obratem došlou urgenci montáže výsuvných garážových vrat 12. dne minulého měsíce pod značkou 43/20xx-</w:t>
      </w:r>
      <w:proofErr w:type="spellStart"/>
      <w:r>
        <w:rPr>
          <w:sz w:val="24"/>
          <w:szCs w:val="24"/>
        </w:rPr>
        <w:t>Zd</w:t>
      </w:r>
      <w:proofErr w:type="spellEnd"/>
      <w:r>
        <w:rPr>
          <w:sz w:val="24"/>
          <w:szCs w:val="24"/>
        </w:rPr>
        <w:t xml:space="preserve">. Ujišťujete odběratele, že montáž </w:t>
      </w:r>
      <w:proofErr w:type="gramStart"/>
      <w:r>
        <w:rPr>
          <w:sz w:val="24"/>
          <w:szCs w:val="24"/>
        </w:rPr>
        <w:t>proběhne</w:t>
      </w:r>
      <w:proofErr w:type="gramEnd"/>
      <w:r>
        <w:rPr>
          <w:sz w:val="24"/>
          <w:szCs w:val="24"/>
        </w:rPr>
        <w:t xml:space="preserve"> do dvou dnů Za zpoždění se odběrateli </w:t>
      </w:r>
      <w:proofErr w:type="gramStart"/>
      <w:r>
        <w:rPr>
          <w:sz w:val="24"/>
          <w:szCs w:val="24"/>
        </w:rPr>
        <w:t>omlouváte</w:t>
      </w:r>
      <w:proofErr w:type="gramEnd"/>
      <w:r>
        <w:rPr>
          <w:sz w:val="24"/>
          <w:szCs w:val="24"/>
        </w:rPr>
        <w:t xml:space="preserve"> – několik zaměstnanců je v pracovní neschopnosti, a proto je obtížné dostát včas všem závazkům.</w:t>
      </w:r>
    </w:p>
    <w:p w:rsidR="004559C1" w:rsidRDefault="004559C1" w:rsidP="004559C1">
      <w:pPr>
        <w:jc w:val="both"/>
        <w:rPr>
          <w:sz w:val="24"/>
          <w:szCs w:val="24"/>
        </w:rPr>
      </w:pPr>
      <w:r>
        <w:rPr>
          <w:sz w:val="24"/>
          <w:szCs w:val="24"/>
        </w:rPr>
        <w:t xml:space="preserve">     </w:t>
      </w:r>
    </w:p>
    <w:p w:rsidR="004559C1" w:rsidRDefault="004559C1" w:rsidP="004559C1">
      <w:pPr>
        <w:jc w:val="both"/>
        <w:rPr>
          <w:sz w:val="24"/>
          <w:szCs w:val="24"/>
        </w:rPr>
      </w:pPr>
      <w:r>
        <w:rPr>
          <w:sz w:val="24"/>
          <w:szCs w:val="24"/>
        </w:rPr>
        <w:t>3.</w:t>
      </w:r>
    </w:p>
    <w:p w:rsidR="004559C1" w:rsidRDefault="004559C1" w:rsidP="004559C1">
      <w:pPr>
        <w:jc w:val="both"/>
        <w:rPr>
          <w:sz w:val="24"/>
          <w:szCs w:val="24"/>
        </w:rPr>
      </w:pPr>
      <w:r>
        <w:rPr>
          <w:sz w:val="24"/>
          <w:szCs w:val="24"/>
        </w:rPr>
        <w:t xml:space="preserve">     Vžijte se do role členy/členky výrobu Společenství vlastníků bytových jednotek Studánka. JUDr. Arnošt Vaníček, předseda výboru, vám předal 20. dne minulého měsíce několik fotografií vadných garážových vrat se stručnou charakteristikou závady a pověřil vás přípravou obchodní dopisu pro jejich dodavatele – Údržbu nemovitostí, s. r. o. Z výsuvných garážových vrat po týdnu používání odpadlo gumové těsnění a při otevírání i zavírání drhnou vrata o vodicí kolejnici. Informujte o tom Ing. Petra Zdražila, o kterém z předchozí korespondence již víte, že zastává funkci vedoucího technického útvaru. Požádejte o okamžitou výměnu nebo opravu vrat. Připomeňte, že montáž proběhla po telefonické i písemné urgenci (uveďte jejich konkrétní data z výše uvedených písemností). Dopisu přidělíte značku 33/20xx-</w:t>
      </w:r>
      <w:proofErr w:type="spellStart"/>
      <w:r>
        <w:rPr>
          <w:sz w:val="24"/>
          <w:szCs w:val="24"/>
        </w:rPr>
        <w:t>Va</w:t>
      </w:r>
      <w:proofErr w:type="spellEnd"/>
      <w:r>
        <w:rPr>
          <w:sz w:val="24"/>
          <w:szCs w:val="24"/>
        </w:rPr>
        <w:t xml:space="preserve"> a přiložte k němu kopii objednávky č. 22/20xx z 10. dne předminulého měsíce a fotodokumentaci vadných garážových vrat.</w:t>
      </w:r>
    </w:p>
    <w:p w:rsidR="004559C1" w:rsidRDefault="004559C1" w:rsidP="004559C1">
      <w:pPr>
        <w:jc w:val="both"/>
        <w:rPr>
          <w:sz w:val="24"/>
          <w:szCs w:val="24"/>
        </w:rPr>
      </w:pPr>
    </w:p>
    <w:p w:rsidR="004559C1" w:rsidRDefault="004559C1" w:rsidP="004559C1">
      <w:pPr>
        <w:jc w:val="both"/>
        <w:rPr>
          <w:sz w:val="24"/>
          <w:szCs w:val="24"/>
        </w:rPr>
      </w:pPr>
      <w:r>
        <w:rPr>
          <w:sz w:val="24"/>
          <w:szCs w:val="24"/>
        </w:rPr>
        <w:t>4.</w:t>
      </w:r>
    </w:p>
    <w:p w:rsidR="004559C1" w:rsidRDefault="004559C1" w:rsidP="004559C1">
      <w:pPr>
        <w:jc w:val="both"/>
        <w:rPr>
          <w:sz w:val="24"/>
          <w:szCs w:val="24"/>
        </w:rPr>
      </w:pPr>
      <w:r>
        <w:rPr>
          <w:sz w:val="24"/>
          <w:szCs w:val="24"/>
        </w:rPr>
        <w:t xml:space="preserve">     Vedoucí technického útvaru Ing. Petr Zdražil si prostudoval fotodokumentaci přiloženou k reklamaci a zjistil, že zřejmě došlo k chybě při upevňování gumového těsnění. Rozhodl proto k uznání reklamace v plném rozsahu. Týž den, tj. 23. dne minulého měsíce vysílá do Společenství vlastníků bytových jednotek Studánka dva servisní techniky, aby závadu výsuvných garážových vrat během odpoledne odstranili. Pověřuje vás jako asistenta/asistentku, abyste písemně informovali zákazníka o uznání reklamace v plném rozsahu a o zvoleném způsobu jejího vyřízení. Obchodnímu dopisu přidělte značku 50/20xx-</w:t>
      </w:r>
      <w:proofErr w:type="spellStart"/>
      <w:r>
        <w:rPr>
          <w:sz w:val="24"/>
          <w:szCs w:val="24"/>
        </w:rPr>
        <w:t>Zd</w:t>
      </w:r>
      <w:proofErr w:type="spellEnd"/>
      <w:r>
        <w:rPr>
          <w:sz w:val="24"/>
          <w:szCs w:val="24"/>
        </w:rPr>
        <w:t>.</w:t>
      </w:r>
    </w:p>
    <w:p w:rsidR="004559C1" w:rsidRDefault="004559C1" w:rsidP="004559C1">
      <w:pPr>
        <w:jc w:val="both"/>
        <w:rPr>
          <w:sz w:val="24"/>
          <w:szCs w:val="24"/>
        </w:rPr>
      </w:pPr>
    </w:p>
    <w:p w:rsidR="004559C1" w:rsidRDefault="004559C1" w:rsidP="004559C1">
      <w:pPr>
        <w:jc w:val="both"/>
        <w:rPr>
          <w:sz w:val="24"/>
          <w:szCs w:val="24"/>
        </w:rPr>
      </w:pPr>
      <w:r>
        <w:rPr>
          <w:sz w:val="24"/>
          <w:szCs w:val="24"/>
        </w:rPr>
        <w:t>5.</w:t>
      </w:r>
    </w:p>
    <w:p w:rsidR="004559C1" w:rsidRDefault="004559C1" w:rsidP="004559C1">
      <w:pPr>
        <w:jc w:val="both"/>
        <w:rPr>
          <w:sz w:val="24"/>
          <w:szCs w:val="24"/>
        </w:rPr>
      </w:pPr>
      <w:r>
        <w:rPr>
          <w:sz w:val="24"/>
          <w:szCs w:val="24"/>
        </w:rPr>
        <w:t xml:space="preserve">     Jako účetní Údržba nemovitostí, s. r. o. jste zjistili, že Společenství vlastníků bytových jednotek Studánka dosud na váš běžný účet neuhradilo Kč 36 234,- za dodávku a montáž výsuvných garážových vrat podle faktury č. 31/20xx z 15. dne minulého měsíce, která byla splatná do 14 dnů. Dnešního dne, tj. posledního dne minulého měsíce, zasílá proto kopii nezaplacené faktury a připomínáte termín její splatnosti. Dopisu přidělujete značku 60/20xx-</w:t>
      </w:r>
      <w:proofErr w:type="spellStart"/>
      <w:r>
        <w:rPr>
          <w:sz w:val="24"/>
          <w:szCs w:val="24"/>
        </w:rPr>
        <w:t>Zd</w:t>
      </w:r>
      <w:proofErr w:type="spellEnd"/>
      <w:r>
        <w:rPr>
          <w:sz w:val="24"/>
          <w:szCs w:val="24"/>
        </w:rPr>
        <w:t>, k podpisu je předkládáte Ing. Haně Hlaváčové, vedoucí účtárny.</w:t>
      </w:r>
    </w:p>
    <w:p w:rsidR="004559C1" w:rsidRDefault="004559C1" w:rsidP="004559C1">
      <w:pPr>
        <w:jc w:val="both"/>
        <w:rPr>
          <w:sz w:val="24"/>
          <w:szCs w:val="24"/>
        </w:rPr>
      </w:pPr>
    </w:p>
    <w:p w:rsidR="004559C1" w:rsidRDefault="004559C1" w:rsidP="004559C1">
      <w:pPr>
        <w:jc w:val="both"/>
        <w:rPr>
          <w:sz w:val="24"/>
          <w:szCs w:val="24"/>
        </w:rPr>
      </w:pPr>
      <w:r>
        <w:rPr>
          <w:sz w:val="24"/>
          <w:szCs w:val="24"/>
        </w:rPr>
        <w:t>6.</w:t>
      </w:r>
    </w:p>
    <w:p w:rsidR="004559C1" w:rsidRDefault="004559C1" w:rsidP="004559C1">
      <w:pPr>
        <w:jc w:val="both"/>
        <w:rPr>
          <w:sz w:val="24"/>
          <w:szCs w:val="24"/>
        </w:rPr>
      </w:pPr>
      <w:r>
        <w:rPr>
          <w:sz w:val="24"/>
          <w:szCs w:val="24"/>
        </w:rPr>
        <w:t xml:space="preserve">    Jste členem výboru Společenství vlastníků bytových jednotek Studánka. JUDr. Arnošt Vaníček, předseda výboru, vám předal došlou upomínku 5. dne tohoto měsíce a kopii příkazu k úhradě a pověřil vás napsáním odpovědi. Informoval vás, že správnost upomínky si ověřil u pracovníků účetní firmy, kteří pro Společenství vedou účetnictví. Dlužnou částku na účet dodavatele opravdu poukázali kvůli probíhající rekonstrukci až 3. dne tohoto měsíce. Dopisu přidělujete značku 34/20xx-</w:t>
      </w:r>
      <w:proofErr w:type="spellStart"/>
      <w:r>
        <w:rPr>
          <w:sz w:val="24"/>
          <w:szCs w:val="24"/>
        </w:rPr>
        <w:t>Va</w:t>
      </w:r>
      <w:proofErr w:type="spellEnd"/>
      <w:r>
        <w:rPr>
          <w:sz w:val="24"/>
          <w:szCs w:val="24"/>
        </w:rPr>
        <w:t xml:space="preserve">, </w:t>
      </w:r>
      <w:proofErr w:type="gramStart"/>
      <w:r>
        <w:rPr>
          <w:sz w:val="24"/>
          <w:szCs w:val="24"/>
        </w:rPr>
        <w:t>přikládáte</w:t>
      </w:r>
      <w:proofErr w:type="gramEnd"/>
      <w:r>
        <w:rPr>
          <w:sz w:val="24"/>
          <w:szCs w:val="24"/>
        </w:rPr>
        <w:t xml:space="preserve"> k němu kopii příkazu k úhradě </w:t>
      </w:r>
      <w:proofErr w:type="gramStart"/>
      <w:r>
        <w:rPr>
          <w:sz w:val="24"/>
          <w:szCs w:val="24"/>
        </w:rPr>
        <w:t>předkládáte</w:t>
      </w:r>
      <w:proofErr w:type="gramEnd"/>
      <w:r>
        <w:rPr>
          <w:sz w:val="24"/>
          <w:szCs w:val="24"/>
        </w:rPr>
        <w:t xml:space="preserve"> jej k podpisu předsedovi výboru.</w:t>
      </w:r>
    </w:p>
    <w:p w:rsidR="004559C1" w:rsidRPr="001C7BD2" w:rsidRDefault="004559C1" w:rsidP="004559C1">
      <w:pPr>
        <w:jc w:val="both"/>
        <w:rPr>
          <w:sz w:val="24"/>
          <w:szCs w:val="24"/>
        </w:rPr>
      </w:pPr>
      <w:r>
        <w:rPr>
          <w:sz w:val="24"/>
          <w:szCs w:val="24"/>
        </w:rPr>
        <w:t xml:space="preserve">     </w:t>
      </w:r>
    </w:p>
    <w:p w:rsidR="004559C1" w:rsidRPr="00BF03B6" w:rsidRDefault="004559C1" w:rsidP="004559C1">
      <w:pPr>
        <w:jc w:val="both"/>
        <w:rPr>
          <w:sz w:val="24"/>
          <w:szCs w:val="24"/>
        </w:rPr>
      </w:pPr>
      <w:r>
        <w:rPr>
          <w:sz w:val="24"/>
          <w:szCs w:val="24"/>
        </w:rPr>
        <w:t xml:space="preserve">  </w:t>
      </w:r>
    </w:p>
    <w:p w:rsidR="004559C1" w:rsidRDefault="004559C1" w:rsidP="004559C1">
      <w:pPr>
        <w:jc w:val="both"/>
        <w:rPr>
          <w:sz w:val="24"/>
          <w:szCs w:val="24"/>
        </w:rPr>
      </w:pPr>
    </w:p>
    <w:p w:rsidR="004559C1" w:rsidRPr="00A715E2" w:rsidRDefault="004559C1" w:rsidP="004559C1">
      <w:pPr>
        <w:jc w:val="both"/>
        <w:rPr>
          <w:sz w:val="24"/>
          <w:szCs w:val="24"/>
        </w:rPr>
      </w:pPr>
    </w:p>
    <w:p w:rsidR="00E240EA" w:rsidRDefault="00E240EA"/>
    <w:sectPr w:rsidR="00E240EA" w:rsidSect="008F302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559C1"/>
    <w:rsid w:val="001025C4"/>
    <w:rsid w:val="004559C1"/>
    <w:rsid w:val="008F3025"/>
    <w:rsid w:val="00900B86"/>
    <w:rsid w:val="009035E2"/>
    <w:rsid w:val="009B2B23"/>
    <w:rsid w:val="00DD1A04"/>
    <w:rsid w:val="00E240EA"/>
    <w:rsid w:val="00E9705D"/>
    <w:rsid w:val="00ED264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559C1"/>
    <w:pPr>
      <w:spacing w:after="0" w:line="240" w:lineRule="auto"/>
    </w:pPr>
    <w:rPr>
      <w:rFonts w:ascii="Times New Roman" w:eastAsia="Times New Roman" w:hAnsi="Times New Roman" w:cs="Times New Roman"/>
      <w:sz w:val="20"/>
      <w:szCs w:val="20"/>
      <w:lang w:eastAsia="cs-CZ"/>
    </w:rPr>
  </w:style>
  <w:style w:type="paragraph" w:styleId="Nadpis2">
    <w:name w:val="heading 2"/>
    <w:basedOn w:val="Normln"/>
    <w:next w:val="Normln"/>
    <w:link w:val="Nadpis2Char"/>
    <w:qFormat/>
    <w:rsid w:val="004559C1"/>
    <w:pPr>
      <w:keepNext/>
      <w:jc w:val="center"/>
      <w:outlineLvl w:val="1"/>
    </w:pPr>
    <w:rPr>
      <w:b/>
      <w:sz w:val="32"/>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rsid w:val="004559C1"/>
    <w:rPr>
      <w:rFonts w:ascii="Times New Roman" w:eastAsia="Times New Roman" w:hAnsi="Times New Roman" w:cs="Times New Roman"/>
      <w:b/>
      <w:sz w:val="32"/>
      <w:szCs w:val="20"/>
      <w:u w:val="single"/>
      <w:lang w:eastAsia="cs-CZ"/>
    </w:rPr>
  </w:style>
  <w:style w:type="paragraph" w:styleId="Zkladntext">
    <w:name w:val="Body Text"/>
    <w:basedOn w:val="Normln"/>
    <w:link w:val="ZkladntextChar"/>
    <w:rsid w:val="004559C1"/>
    <w:pPr>
      <w:jc w:val="both"/>
    </w:pPr>
    <w:rPr>
      <w:sz w:val="24"/>
    </w:rPr>
  </w:style>
  <w:style w:type="character" w:customStyle="1" w:styleId="ZkladntextChar">
    <w:name w:val="Základní text Char"/>
    <w:basedOn w:val="Standardnpsmoodstavce"/>
    <w:link w:val="Zkladntext"/>
    <w:rsid w:val="004559C1"/>
    <w:rPr>
      <w:rFonts w:ascii="Times New Roman" w:eastAsia="Times New Roman" w:hAnsi="Times New Roman" w:cs="Times New Roman"/>
      <w:sz w:val="24"/>
      <w:szCs w:val="20"/>
      <w:lang w:eastAsia="cs-CZ"/>
    </w:rPr>
  </w:style>
  <w:style w:type="character" w:styleId="Hypertextovodkaz">
    <w:name w:val="Hyperlink"/>
    <w:basedOn w:val="Standardnpsmoodstavce"/>
    <w:rsid w:val="004559C1"/>
    <w:rPr>
      <w:color w:val="0000FF"/>
      <w:u w:val="single"/>
    </w:rPr>
  </w:style>
  <w:style w:type="paragraph" w:styleId="Textbubliny">
    <w:name w:val="Balloon Text"/>
    <w:basedOn w:val="Normln"/>
    <w:link w:val="TextbublinyChar"/>
    <w:uiPriority w:val="99"/>
    <w:semiHidden/>
    <w:unhideWhenUsed/>
    <w:rsid w:val="00DD1A04"/>
    <w:rPr>
      <w:rFonts w:ascii="Tahoma" w:hAnsi="Tahoma" w:cs="Tahoma"/>
      <w:sz w:val="16"/>
      <w:szCs w:val="16"/>
    </w:rPr>
  </w:style>
  <w:style w:type="character" w:customStyle="1" w:styleId="TextbublinyChar">
    <w:name w:val="Text bubliny Char"/>
    <w:basedOn w:val="Standardnpsmoodstavce"/>
    <w:link w:val="Textbubliny"/>
    <w:uiPriority w:val="99"/>
    <w:semiHidden/>
    <w:rsid w:val="00DD1A04"/>
    <w:rPr>
      <w:rFonts w:ascii="Tahoma" w:eastAsia="Times New Roman" w:hAnsi="Tahoma" w:cs="Tahoma"/>
      <w:sz w:val="16"/>
      <w:szCs w:val="16"/>
      <w:lang w:eastAsia="cs-CZ"/>
    </w:rPr>
  </w:style>
  <w:style w:type="paragraph" w:styleId="Nzev">
    <w:name w:val="Title"/>
    <w:basedOn w:val="Normln"/>
    <w:link w:val="NzevChar"/>
    <w:qFormat/>
    <w:rsid w:val="00E9705D"/>
    <w:pPr>
      <w:jc w:val="center"/>
    </w:pPr>
    <w:rPr>
      <w:b/>
      <w:sz w:val="32"/>
      <w:u w:val="single"/>
    </w:rPr>
  </w:style>
  <w:style w:type="character" w:customStyle="1" w:styleId="NzevChar">
    <w:name w:val="Název Char"/>
    <w:basedOn w:val="Standardnpsmoodstavce"/>
    <w:link w:val="Nzev"/>
    <w:rsid w:val="00E9705D"/>
    <w:rPr>
      <w:rFonts w:ascii="Times New Roman" w:eastAsia="Times New Roman" w:hAnsi="Times New Roman" w:cs="Times New Roman"/>
      <w:b/>
      <w:sz w:val="32"/>
      <w:szCs w:val="20"/>
      <w:u w:val="single"/>
      <w:lang w:eastAsia="cs-CZ"/>
    </w:rPr>
  </w:style>
  <w:style w:type="paragraph" w:styleId="Bezmezer">
    <w:name w:val="No Spacing"/>
    <w:uiPriority w:val="1"/>
    <w:qFormat/>
    <w:rsid w:val="00E9705D"/>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241136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ospodarka@sosstrojni.cz" TargetMode="External"/><Relationship Id="rId3" Type="http://schemas.openxmlformats.org/officeDocument/2006/relationships/webSettings" Target="webSettings.xml"/><Relationship Id="rId7" Type="http://schemas.openxmlformats.org/officeDocument/2006/relationships/hyperlink" Target="mailto:prodej@bytex.cz"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jednatel@betynka.cz" TargetMode="External"/><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hyperlink" Target="mailto:&#250;dr&#382;ba@nemovitosti.cz" TargetMode="External"/><Relationship Id="rId4" Type="http://schemas.openxmlformats.org/officeDocument/2006/relationships/image" Target="media/image1.jpeg"/><Relationship Id="rId9" Type="http://schemas.openxmlformats.org/officeDocument/2006/relationships/hyperlink" Target="mailto:cesty@cesty.co"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2393</Words>
  <Characters>14124</Characters>
  <Application>Microsoft Office Word</Application>
  <DocSecurity>0</DocSecurity>
  <Lines>117</Lines>
  <Paragraphs>32</Paragraphs>
  <ScaleCrop>false</ScaleCrop>
  <Company/>
  <LinksUpToDate>false</LinksUpToDate>
  <CharactersWithSpaces>16485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helenka</cp:lastModifiedBy>
  <cp:revision>6</cp:revision>
  <dcterms:created xsi:type="dcterms:W3CDTF">2013-02-14T14:23:00Z</dcterms:created>
  <dcterms:modified xsi:type="dcterms:W3CDTF">2013-08-27T19:34:00Z</dcterms:modified>
</cp:coreProperties>
</file>