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E05" w:rsidRDefault="000A4E05" w:rsidP="000A4E05"/>
    <w:p w:rsidR="000A4E05" w:rsidRDefault="000A4E05" w:rsidP="000A4E05"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6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A4E05" w:rsidTr="000A4E0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0A4E05" w:rsidTr="000A4E0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0A4E05" w:rsidTr="000A4E0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0A4E05" w:rsidRDefault="000A4E05" w:rsidP="000A4E05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t>Osová souměrnost – pracovní list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VY_32_INOVACE_21_16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lang w:val="en-US"/>
              </w:rPr>
              <w:t>6.1.2014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t>Matematika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r>
              <w:t>Geometrie v rovině a v prostoru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r>
              <w:t>Osová souměrnost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r>
              <w:t>Pracovní list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 w:rsidP="000A4E05">
            <w:r>
              <w:t xml:space="preserve">15 - 20 min </w:t>
            </w:r>
          </w:p>
        </w:tc>
      </w:tr>
      <w:tr w:rsidR="000A4E05" w:rsidTr="000A4E05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Default="000A4E0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A4E05" w:rsidRPr="000A4E05" w:rsidRDefault="000A4E05" w:rsidP="000A4E05">
            <w:r w:rsidRPr="000A4E05">
              <w:t xml:space="preserve">Pracovní list k procvičení a upevnění učiva – </w:t>
            </w:r>
            <w:r>
              <w:t>osová souměrnost</w:t>
            </w:r>
            <w:r w:rsidRPr="000A4E05">
              <w:t xml:space="preserve">. </w:t>
            </w:r>
          </w:p>
          <w:p w:rsidR="000A4E05" w:rsidRPr="000A4E05" w:rsidRDefault="000A4E05" w:rsidP="000A4E05">
            <w:r w:rsidRPr="000A4E05">
              <w:t xml:space="preserve">Žáci mají za úkol řešit </w:t>
            </w:r>
            <w:r>
              <w:t>čtyři</w:t>
            </w:r>
            <w:r w:rsidRPr="000A4E05">
              <w:t xml:space="preserve"> různé úlohy zaměřené</w:t>
            </w:r>
            <w:r>
              <w:t xml:space="preserve"> na rozpoznání osově souměrných útvarů, doplnění osově souměrného obrazce a konstrukci obrazu v osové souměrnosti dle dané osy.</w:t>
            </w:r>
          </w:p>
          <w:p w:rsidR="000A4E05" w:rsidRDefault="000A4E05" w:rsidP="000A4E05">
            <w:r w:rsidRPr="000A4E05">
              <w:t>Řešení úloh je součástí DUM.</w:t>
            </w:r>
          </w:p>
        </w:tc>
      </w:tr>
    </w:tbl>
    <w:p w:rsidR="000A4E05" w:rsidRDefault="000A4E05" w:rsidP="000A4E05"/>
    <w:p w:rsidR="00B776DF" w:rsidRDefault="00356240" w:rsidP="00356240">
      <w:pPr>
        <w:jc w:val="center"/>
        <w:rPr>
          <w:b/>
          <w:sz w:val="32"/>
          <w:szCs w:val="32"/>
          <w:u w:val="single"/>
        </w:rPr>
      </w:pPr>
      <w:r w:rsidRPr="00356240">
        <w:rPr>
          <w:b/>
          <w:sz w:val="32"/>
          <w:szCs w:val="32"/>
          <w:u w:val="single"/>
        </w:rPr>
        <w:lastRenderedPageBreak/>
        <w:t>Osová souměrnost – pracovní list</w:t>
      </w:r>
    </w:p>
    <w:p w:rsidR="00356240" w:rsidRDefault="00356240" w:rsidP="003562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Vyber osově souměrné útvary, načrtni osy souměrnosti:</w:t>
      </w:r>
    </w:p>
    <w:p w:rsidR="00356240" w:rsidRDefault="00DC55C8" w:rsidP="0035624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30" type="#_x0000_t73" style="position:absolute;left:0;text-align:left;margin-left:352.15pt;margin-top:1.55pt;width:98.25pt;height:93pt;z-index:251661312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29" type="#_x0000_t11" style="position:absolute;left:0;text-align:left;margin-left:247.9pt;margin-top:12.8pt;width:85.05pt;height:85.05pt;z-index:-251656192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8" type="#_x0000_t122" style="position:absolute;left:0;text-align:left;margin-left:113.65pt;margin-top:8.3pt;width:101.25pt;height:86.25pt;z-index:-251657216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6" type="#_x0000_t74" style="position:absolute;left:0;text-align:left;margin-left:1.15pt;margin-top:16.55pt;width:75.75pt;height:74.25pt;z-index:-251658240" fillcolor="#d8d8d8 [2732]" strokecolor="#0d0d0d [3069]"/>
        </w:pict>
      </w: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DC55C8" w:rsidP="0035624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4" type="#_x0000_t4" style="position:absolute;left:0;text-align:left;margin-left:352.15pt;margin-top:2.15pt;width:95.65pt;height:95.65pt;z-index:251665408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type id="_x0000_t57" coordsize="21600,21600" o:spt="57" adj="2700" path="m,10800qy10800,,21600,10800,10800,21600,,10800xar@0@0@16@16@12@14@15@13xar@0@0@16@16@13@15@14@12xe">
            <v:stroke joinstyle="miter"/>
            <v:formulas>
              <v:f eqn="val #0"/>
              <v:f eqn="prod @0 2 1"/>
              <v:f eqn="sum 21600 0 @1"/>
              <v:f eqn="prod @2 @2 1"/>
              <v:f eqn="prod @0 @0 1"/>
              <v:f eqn="sum @3 0 @4"/>
              <v:f eqn="prod @5 1 8"/>
              <v:f eqn="sqrt @6"/>
              <v:f eqn="prod @4 1 8"/>
              <v:f eqn="sqrt @8"/>
              <v:f eqn="sum @7 @9 0"/>
              <v:f eqn="sum @7 0 @9"/>
              <v:f eqn="sum @10 10800 0"/>
              <v:f eqn="sum 10800 0 @10"/>
              <v:f eqn="sum @11 10800 0"/>
              <v:f eqn="sum 10800 0 @11"/>
              <v:f eqn="sum 21600 0 @0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7200"/>
            </v:handles>
          </v:shapetype>
          <v:shape id="_x0000_s1031" type="#_x0000_t57" style="position:absolute;left:0;text-align:left;margin-left:1.15pt;margin-top:12.75pt;width:85.05pt;height:85.05pt;z-index:251662336" fillcolor="#d8d8d8 [2732]" strokecolor="#0d0d0d [3069]"/>
        </w:pict>
      </w:r>
    </w:p>
    <w:p w:rsidR="00356240" w:rsidRDefault="00DC55C8" w:rsidP="0035624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3" type="#_x0000_t21" style="position:absolute;left:0;text-align:left;margin-left:223.9pt;margin-top:-.15pt;width:99pt;height:74.55pt;z-index:251664384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type id="_x0000_t118" coordsize="21600,21600" o:spt="118" path="m,4292l21600,r,21600l,21600xe">
            <v:stroke joinstyle="miter"/>
            <v:path gradientshapeok="t" o:connecttype="custom" o:connectlocs="10800,2146;0,10800;10800,21600;21600,10800" textboxrect="0,4291,21600,21600"/>
          </v:shapetype>
          <v:shape id="_x0000_s1032" type="#_x0000_t118" style="position:absolute;left:0;text-align:left;margin-left:113.65pt;margin-top:-.15pt;width:83.25pt;height:74.55pt;z-index:251663360" fillcolor="#d8d8d8 [2732]" strokecolor="#0d0d0d [3069]"/>
        </w:pict>
      </w: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356240" w:rsidP="00356240">
      <w:pPr>
        <w:pStyle w:val="Odstavecseseznamem"/>
        <w:rPr>
          <w:sz w:val="28"/>
          <w:szCs w:val="28"/>
        </w:rPr>
      </w:pPr>
    </w:p>
    <w:p w:rsidR="00356240" w:rsidRDefault="004F5F0E" w:rsidP="003562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Když se žáci ptali nové paní u</w:t>
      </w:r>
      <w:r w:rsidR="00B305CC">
        <w:rPr>
          <w:sz w:val="28"/>
          <w:szCs w:val="28"/>
        </w:rPr>
        <w:t xml:space="preserve">čitelky, </w:t>
      </w:r>
      <w:r w:rsidR="00356240">
        <w:rPr>
          <w:sz w:val="28"/>
          <w:szCs w:val="28"/>
        </w:rPr>
        <w:t>odkud pochází</w:t>
      </w:r>
      <w:r>
        <w:rPr>
          <w:sz w:val="28"/>
          <w:szCs w:val="28"/>
        </w:rPr>
        <w:t>, načrtla následující obrázek. Ve kterém městě paní učitelka žila?</w:t>
      </w:r>
    </w:p>
    <w:p w:rsidR="004F5F0E" w:rsidRDefault="00DC55C8" w:rsidP="004F5F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0" style="position:absolute;left:0;text-align:left;margin-left:315.4pt;margin-top:4.05pt;width:66.3pt;height:52.5pt;z-index:251672576" fillcolor="white [3212]" strokecolor="white [3212]"/>
        </w:pict>
      </w:r>
      <w:r>
        <w:rPr>
          <w:noProof/>
          <w:sz w:val="28"/>
          <w:szCs w:val="28"/>
          <w:lang w:eastAsia="cs-CZ"/>
        </w:rPr>
        <w:pict>
          <v:rect id="_x0000_s1039" style="position:absolute;left:0;text-align:left;margin-left:424.9pt;margin-top:12.3pt;width:31.8pt;height:86.25pt;z-index:251671552" fillcolor="white [3212]" strokecolor="white [3212]"/>
        </w:pict>
      </w:r>
      <w:r>
        <w:rPr>
          <w:noProof/>
          <w:sz w:val="28"/>
          <w:szCs w:val="28"/>
          <w:lang w:eastAsia="cs-CZ"/>
        </w:rPr>
        <w:pict>
          <v:rect id="_x0000_s1037" style="position:absolute;left:0;text-align:left;margin-left:162.4pt;margin-top:16.8pt;width:31.8pt;height:86.25pt;z-index:251669504" fillcolor="white [3212]" strokecolor="white [3212]"/>
        </w:pict>
      </w:r>
      <w:r>
        <w:rPr>
          <w:noProof/>
          <w:sz w:val="28"/>
          <w:szCs w:val="28"/>
          <w:lang w:eastAsia="cs-CZ"/>
        </w:rPr>
        <w:pict>
          <v:rect id="_x0000_s1036" style="position:absolute;left:0;text-align:left;margin-left:51.4pt;margin-top:16.8pt;width:31.8pt;height:86.25pt;z-index:251668480" fillcolor="white [3212]" strokecolor="white [3212]"/>
        </w:pict>
      </w:r>
    </w:p>
    <w:p w:rsidR="004F5F0E" w:rsidRDefault="00DC55C8" w:rsidP="004F5F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51.4pt;margin-top:3.9pt;width:0;height:69pt;z-index:251676672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47" type="#_x0000_t32" style="position:absolute;left:0;text-align:left;margin-left:194.2pt;margin-top:3.9pt;width:0;height:69pt;z-index:251677696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48" type="#_x0000_t32" style="position:absolute;left:0;text-align:left;margin-left:271.45pt;margin-top:7.65pt;width:0;height:69pt;z-index:251678720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49" type="#_x0000_t32" style="position:absolute;left:0;text-align:left;margin-left:424.9pt;margin-top:3.9pt;width:0;height:69pt;z-index:251679744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rect id="_x0000_s1038" style="position:absolute;left:0;text-align:left;margin-left:239.65pt;margin-top:.9pt;width:31.8pt;height:86.25pt;z-index:251670528" fillcolor="white [3212]" strokecolor="white [3212]"/>
        </w:pict>
      </w:r>
      <w:r w:rsidRPr="00DC55C8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5" type="#_x0000_t136" style="position:absolute;left:0;text-align:left;margin-left:25.9pt;margin-top:9.9pt;width:424.5pt;height:54.9pt;z-index:-251649024" fillcolor="#943634 [2405]" strokecolor="#c00000">
            <v:fill color2="#ead7d7"/>
            <v:shadow color="#868686"/>
            <v:textpath style="font-family:&quot;Arial Black&quot;;font-size:60pt;v-text-kern:t" trim="t" fitpath="t" string="A D A M O V"/>
          </v:shape>
        </w:pict>
      </w:r>
    </w:p>
    <w:p w:rsidR="004F5F0E" w:rsidRDefault="00DC55C8" w:rsidP="004F5F0E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2" type="#_x0000_t32" style="position:absolute;left:0;text-align:left;margin-left:322.45pt;margin-top:17.25pt;width:61.95pt;height:0;z-index:251674624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45" type="#_x0000_t32" style="position:absolute;left:0;text-align:left;margin-left:97.6pt;margin-top:17.25pt;width:50.3pt;height:0;z-index:251675648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rect id="_x0000_s1041" style="position:absolute;left:0;text-align:left;margin-left:86.2pt;margin-top:17.25pt;width:66.3pt;height:52.5pt;z-index:251673600" fillcolor="white [3212]" strokecolor="white [3212]"/>
        </w:pict>
      </w:r>
    </w:p>
    <w:p w:rsidR="004F5F0E" w:rsidRDefault="004F5F0E" w:rsidP="004F5F0E">
      <w:pPr>
        <w:pStyle w:val="Odstavecseseznamem"/>
        <w:rPr>
          <w:sz w:val="28"/>
          <w:szCs w:val="28"/>
        </w:rPr>
      </w:pPr>
    </w:p>
    <w:p w:rsidR="004F5F0E" w:rsidRDefault="004F5F0E" w:rsidP="004F5F0E">
      <w:pPr>
        <w:pStyle w:val="Odstavecseseznamem"/>
        <w:rPr>
          <w:sz w:val="28"/>
          <w:szCs w:val="28"/>
        </w:rPr>
      </w:pPr>
    </w:p>
    <w:p w:rsidR="004F5F0E" w:rsidRDefault="004F5F0E" w:rsidP="004F5F0E">
      <w:pPr>
        <w:pStyle w:val="Odstavecseseznamem"/>
        <w:rPr>
          <w:sz w:val="28"/>
          <w:szCs w:val="28"/>
        </w:rPr>
      </w:pPr>
    </w:p>
    <w:p w:rsidR="004F5F0E" w:rsidRDefault="004F5F0E" w:rsidP="004F5F0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Vybarvi čtverečky tak, aby obrázek byl osově souměrný:</w:t>
      </w:r>
    </w:p>
    <w:tbl>
      <w:tblPr>
        <w:tblStyle w:val="Mkatabulky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9A1BC2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9A1BC2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9A1BC2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  <w:tr w:rsidR="00C5689D" w:rsidTr="009A1BC2">
        <w:trPr>
          <w:trHeight w:val="340"/>
          <w:jc w:val="center"/>
        </w:trPr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C5689D" w:rsidRDefault="00C5689D" w:rsidP="004F5F0E">
            <w:pPr>
              <w:rPr>
                <w:sz w:val="28"/>
                <w:szCs w:val="28"/>
              </w:rPr>
            </w:pPr>
          </w:p>
        </w:tc>
      </w:tr>
    </w:tbl>
    <w:p w:rsidR="004F5F0E" w:rsidRDefault="003D4639" w:rsidP="003D463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Sestroj obraz útvarů v osové souměrnosti s osou </w:t>
      </w:r>
      <w:r>
        <w:rPr>
          <w:i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3D4639" w:rsidRDefault="003D4639" w:rsidP="003D463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1605424</wp:posOffset>
            </wp:positionH>
            <wp:positionV relativeFrom="paragraph">
              <wp:posOffset>180686</wp:posOffset>
            </wp:positionV>
            <wp:extent cx="2472891" cy="2389909"/>
            <wp:effectExtent l="19050" t="0" r="3609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022" cy="238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B305CC" w:rsidP="003D463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12065</wp:posOffset>
            </wp:positionV>
            <wp:extent cx="2786380" cy="3594735"/>
            <wp:effectExtent l="1905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359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4639" w:rsidRDefault="003D4639" w:rsidP="003D463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3150870</wp:posOffset>
            </wp:positionH>
            <wp:positionV relativeFrom="paragraph">
              <wp:posOffset>177800</wp:posOffset>
            </wp:positionV>
            <wp:extent cx="2992755" cy="3179445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31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Default="003D4639" w:rsidP="003D4639">
      <w:pPr>
        <w:pStyle w:val="Odstavecseseznamem"/>
        <w:rPr>
          <w:sz w:val="28"/>
          <w:szCs w:val="28"/>
        </w:rPr>
      </w:pPr>
    </w:p>
    <w:p w:rsidR="003D4639" w:rsidRPr="003D4639" w:rsidRDefault="003D4639" w:rsidP="003D4639">
      <w:pPr>
        <w:pStyle w:val="Odstavecseseznamem"/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4F5F0E" w:rsidRDefault="003D4639" w:rsidP="004F5F0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2382000</wp:posOffset>
            </wp:positionH>
            <wp:positionV relativeFrom="paragraph">
              <wp:posOffset>171969</wp:posOffset>
            </wp:positionV>
            <wp:extent cx="3472296" cy="3927764"/>
            <wp:effectExtent l="19050" t="0" r="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296" cy="3927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5F0E" w:rsidRDefault="004F5F0E" w:rsidP="004F5F0E">
      <w:pPr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4F5F0E" w:rsidRDefault="004F5F0E" w:rsidP="004F5F0E">
      <w:pPr>
        <w:rPr>
          <w:sz w:val="28"/>
          <w:szCs w:val="28"/>
        </w:rPr>
      </w:pPr>
    </w:p>
    <w:p w:rsidR="00B305CC" w:rsidRDefault="00B305CC" w:rsidP="004F5F0E">
      <w:pPr>
        <w:rPr>
          <w:sz w:val="28"/>
          <w:szCs w:val="28"/>
        </w:rPr>
      </w:pPr>
    </w:p>
    <w:p w:rsidR="00B305CC" w:rsidRDefault="00B305CC" w:rsidP="004F5F0E">
      <w:pPr>
        <w:rPr>
          <w:sz w:val="28"/>
          <w:szCs w:val="28"/>
        </w:rPr>
      </w:pPr>
    </w:p>
    <w:p w:rsidR="00B305CC" w:rsidRPr="00B305CC" w:rsidRDefault="00B305CC" w:rsidP="00B305CC">
      <w:pPr>
        <w:jc w:val="center"/>
        <w:rPr>
          <w:b/>
          <w:color w:val="FF0000"/>
          <w:sz w:val="32"/>
          <w:szCs w:val="32"/>
          <w:u w:val="single"/>
        </w:rPr>
      </w:pPr>
      <w:r w:rsidRPr="00356240">
        <w:rPr>
          <w:b/>
          <w:sz w:val="32"/>
          <w:szCs w:val="32"/>
          <w:u w:val="single"/>
        </w:rPr>
        <w:lastRenderedPageBreak/>
        <w:t>Osová souměrnost – pracovní list</w:t>
      </w:r>
      <w:r>
        <w:rPr>
          <w:b/>
          <w:sz w:val="32"/>
          <w:szCs w:val="32"/>
          <w:u w:val="single"/>
        </w:rPr>
        <w:t xml:space="preserve"> - </w:t>
      </w:r>
      <w:r w:rsidRPr="00B305CC">
        <w:rPr>
          <w:b/>
          <w:color w:val="FF0000"/>
          <w:sz w:val="32"/>
          <w:szCs w:val="32"/>
          <w:u w:val="single"/>
        </w:rPr>
        <w:t>ŘEŠENÍ</w:t>
      </w:r>
    </w:p>
    <w:p w:rsidR="00B305CC" w:rsidRDefault="00B305CC" w:rsidP="00B305C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Vyber osově souměrné útvary, načrtni osy souměrnosti:</w: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left:0;text-align:left;margin-left:388pt;margin-top:12.8pt;width:62.4pt;height:53.15pt;z-index:251727872" filled="f" fillcolor="white [3212]" stroked="f">
            <v:textbox>
              <w:txbxContent>
                <w:p w:rsidR="00B305CC" w:rsidRPr="00B305CC" w:rsidRDefault="00B305CC" w:rsidP="00B305CC">
                  <w:pPr>
                    <w:rPr>
                      <w:b/>
                      <w:color w:val="FF0000"/>
                    </w:rPr>
                  </w:pPr>
                  <w:r w:rsidRPr="00B305CC">
                    <w:rPr>
                      <w:b/>
                      <w:color w:val="FF0000"/>
                    </w:rPr>
                    <w:t xml:space="preserve">není os. </w:t>
                  </w:r>
                  <w:proofErr w:type="spellStart"/>
                  <w:r w:rsidRPr="00B305CC">
                    <w:rPr>
                      <w:b/>
                      <w:color w:val="FF0000"/>
                    </w:rPr>
                    <w:t>soum</w:t>
                  </w:r>
                  <w:proofErr w:type="spellEnd"/>
                  <w:r w:rsidRPr="00B305CC">
                    <w:rPr>
                      <w:b/>
                      <w:color w:val="FF000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84" type="#_x0000_t32" style="position:absolute;left:0;text-align:left;margin-left:254.3pt;margin-top:16.55pt;width:74.6pt;height:74.25pt;flip:x;z-index:251724800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85" type="#_x0000_t32" style="position:absolute;left:0;text-align:left;margin-left:254.3pt;margin-top:16.55pt;width:78.65pt;height:81pt;z-index:251725824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74" type="#_x0000_t32" style="position:absolute;left:0;text-align:left;margin-left:290.65pt;margin-top:1.55pt;width:0;height:103.5pt;z-index:251714560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73" type="#_x0000_t32" style="position:absolute;left:0;text-align:left;margin-left:39.4pt;margin-top:12.8pt;width:0;height:87.65pt;z-index:251713536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54" type="#_x0000_t73" style="position:absolute;left:0;text-align:left;margin-left:352.15pt;margin-top:1.55pt;width:98.25pt;height:93pt;z-index:251689984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 id="_x0000_s1053" type="#_x0000_t11" style="position:absolute;left:0;text-align:left;margin-left:247.9pt;margin-top:12.8pt;width:85.05pt;height:85.05pt;z-index:-251627520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 id="_x0000_s1052" type="#_x0000_t122" style="position:absolute;left:0;text-align:left;margin-left:113.65pt;margin-top:8.3pt;width:101.25pt;height:86.25pt;z-index:-251628544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 id="_x0000_s1051" type="#_x0000_t74" style="position:absolute;left:0;text-align:left;margin-left:1.15pt;margin-top:16.55pt;width:75.75pt;height:74.25pt;z-index:-251629568" fillcolor="#d8d8d8 [2732]" strokecolor="#0d0d0d [3069]"/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6" type="#_x0000_t202" style="position:absolute;left:0;text-align:left;margin-left:134.5pt;margin-top:11.9pt;width:62.4pt;height:53.15pt;z-index:251726848" filled="f" fillcolor="white [3212]" stroked="f">
            <v:textbox>
              <w:txbxContent>
                <w:p w:rsidR="00B305CC" w:rsidRPr="00B305CC" w:rsidRDefault="00B305CC">
                  <w:pPr>
                    <w:rPr>
                      <w:b/>
                      <w:color w:val="FF0000"/>
                    </w:rPr>
                  </w:pPr>
                  <w:r w:rsidRPr="00B305CC">
                    <w:rPr>
                      <w:b/>
                      <w:color w:val="FF0000"/>
                    </w:rPr>
                    <w:t xml:space="preserve">není os. </w:t>
                  </w:r>
                  <w:proofErr w:type="spellStart"/>
                  <w:r w:rsidRPr="00B305CC">
                    <w:rPr>
                      <w:b/>
                      <w:color w:val="FF0000"/>
                    </w:rPr>
                    <w:t>soum</w:t>
                  </w:r>
                  <w:proofErr w:type="spellEnd"/>
                  <w:r w:rsidRPr="00B305CC">
                    <w:rPr>
                      <w:b/>
                      <w:color w:val="FF0000"/>
                    </w:rPr>
                    <w:t>.</w:t>
                  </w:r>
                </w:p>
              </w:txbxContent>
            </v:textbox>
          </v:shape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5" type="#_x0000_t32" style="position:absolute;left:0;text-align:left;margin-left:239.65pt;margin-top:15.5pt;width:98.25pt;height:0;flip:x;z-index:251715584" o:connectortype="straight" strokecolor="red" strokeweight="1.5pt"/>
        </w:pict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2" type="#_x0000_t32" style="position:absolute;left:0;text-align:left;margin-left:399.4pt;margin-top:18.9pt;width:0;height:103.5pt;z-index:251722752" o:connectortype="straight" strokecolor="red" strokeweight="1.5pt"/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7" type="#_x0000_t32" style="position:absolute;left:0;text-align:left;margin-left:274.9pt;margin-top:6.75pt;width:0;height:103.5pt;z-index:251717632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81" type="#_x0000_t32" style="position:absolute;left:0;text-align:left;margin-left:7.15pt;margin-top:15.75pt;width:69.75pt;height:81.3pt;flip:x;z-index:251721728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58" type="#_x0000_t4" style="position:absolute;left:0;text-align:left;margin-left:352.15pt;margin-top:2.15pt;width:95.65pt;height:95.65pt;z-index:251694080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 id="_x0000_s1055" type="#_x0000_t57" style="position:absolute;left:0;text-align:left;margin-left:1.15pt;margin-top:12.75pt;width:85.05pt;height:85.05pt;z-index:251691008" fillcolor="#d8d8d8 [2732]" strokecolor="#0d0d0d [3069]"/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88" type="#_x0000_t202" style="position:absolute;left:0;text-align:left;margin-left:125.5pt;margin-top:15.7pt;width:62.4pt;height:53.15pt;z-index:251728896" filled="f" fillcolor="white [3212]" stroked="f">
            <v:textbox>
              <w:txbxContent>
                <w:p w:rsidR="00B305CC" w:rsidRPr="00B305CC" w:rsidRDefault="00B305CC" w:rsidP="00B305CC">
                  <w:pPr>
                    <w:rPr>
                      <w:b/>
                      <w:color w:val="FF0000"/>
                    </w:rPr>
                  </w:pPr>
                  <w:r w:rsidRPr="00B305CC">
                    <w:rPr>
                      <w:b/>
                      <w:color w:val="FF0000"/>
                    </w:rPr>
                    <w:t xml:space="preserve">není os. </w:t>
                  </w:r>
                  <w:proofErr w:type="spellStart"/>
                  <w:r w:rsidRPr="00B305CC">
                    <w:rPr>
                      <w:b/>
                      <w:color w:val="FF0000"/>
                    </w:rPr>
                    <w:t>soum</w:t>
                  </w:r>
                  <w:proofErr w:type="spellEnd"/>
                  <w:r w:rsidRPr="00B305CC">
                    <w:rPr>
                      <w:b/>
                      <w:color w:val="FF000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8" type="#_x0000_t32" style="position:absolute;left:0;text-align:left;margin-left:371.95pt;margin-top:1.35pt;width:57.8pt;height:57pt;z-index:251718656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79" type="#_x0000_t32" style="position:absolute;left:0;text-align:left;margin-left:369.05pt;margin-top:-.15pt;width:60.7pt;height:60.3pt;flip:x;z-index:251719680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83" type="#_x0000_t32" style="position:absolute;left:0;text-align:left;margin-left:7.15pt;margin-top:-.15pt;width:69.75pt;height:69pt;z-index:251723776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57" type="#_x0000_t21" style="position:absolute;left:0;text-align:left;margin-left:223.9pt;margin-top:-.15pt;width:99pt;height:74.55pt;z-index:251693056" fillcolor="#d8d8d8 [2732]" strokecolor="#0d0d0d [3069]"/>
        </w:pict>
      </w:r>
      <w:r>
        <w:rPr>
          <w:noProof/>
          <w:sz w:val="28"/>
          <w:szCs w:val="28"/>
          <w:lang w:eastAsia="cs-CZ"/>
        </w:rPr>
        <w:pict>
          <v:shape id="_x0000_s1056" type="#_x0000_t118" style="position:absolute;left:0;text-align:left;margin-left:113.65pt;margin-top:-.15pt;width:83.25pt;height:74.55pt;z-index:251692032" fillcolor="#d8d8d8 [2732]" strokecolor="#0d0d0d [3069]"/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76" type="#_x0000_t32" style="position:absolute;left:0;text-align:left;margin-left:214.9pt;margin-top:16.5pt;width:114pt;height:0;flip:x;z-index:251716608" o:connectortype="straight" strokecolor="red" strokeweight="1.5pt"/>
        </w:pict>
      </w:r>
      <w:r>
        <w:rPr>
          <w:noProof/>
          <w:sz w:val="28"/>
          <w:szCs w:val="28"/>
          <w:lang w:eastAsia="cs-CZ"/>
        </w:rPr>
        <w:pict>
          <v:shape id="_x0000_s1080" type="#_x0000_t32" style="position:absolute;left:0;text-align:left;margin-left:346.15pt;margin-top:10.2pt;width:110.55pt;height:0;flip:x;z-index:251720704" o:connectortype="straight" strokecolor="red" strokeweight="1.5pt"/>
        </w:pict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Když se žáci ptali nové paní učitelky, odkud pochází, načrtla následující obrázek. Ve kterém městě paní učitelka žila?</w:t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8" type="#_x0000_t32" style="position:absolute;left:0;text-align:left;margin-left:51.4pt;margin-top:3.9pt;width:0;height:69pt;z-index:251704320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69" type="#_x0000_t32" style="position:absolute;left:0;text-align:left;margin-left:194.2pt;margin-top:3.9pt;width:0;height:69pt;z-index:251705344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70" type="#_x0000_t32" style="position:absolute;left:0;text-align:left;margin-left:271.45pt;margin-top:7.65pt;width:0;height:69pt;z-index:251706368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71" type="#_x0000_t32" style="position:absolute;left:0;text-align:left;margin-left:424.9pt;margin-top:3.9pt;width:0;height:69pt;z-index:251707392" o:connectortype="straight" strokecolor="#7f7f7f [1612]">
            <v:stroke dashstyle="longDashDot"/>
          </v:shape>
        </w:pict>
      </w:r>
      <w:r w:rsidRPr="00DC55C8">
        <w:rPr>
          <w:noProof/>
        </w:rPr>
        <w:pict>
          <v:shape id="_x0000_s1059" type="#_x0000_t136" style="position:absolute;left:0;text-align:left;margin-left:25.9pt;margin-top:9.9pt;width:424.5pt;height:54.9pt;z-index:-251621376" fillcolor="#943634 [2405]" strokecolor="#c00000">
            <v:fill color2="#ead7d7"/>
            <v:shadow color="#868686"/>
            <v:textpath style="font-family:&quot;Arial Black&quot;;font-size:60pt;v-text-kern:t" trim="t" fitpath="t" string="A D A M O V"/>
          </v:shape>
        </w:pict>
      </w:r>
    </w:p>
    <w:p w:rsidR="00B305CC" w:rsidRDefault="00DC55C8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6" type="#_x0000_t32" style="position:absolute;left:0;text-align:left;margin-left:322.45pt;margin-top:17.25pt;width:61.95pt;height:0;z-index:251702272" o:connectortype="straight" strokecolor="#7f7f7f [1612]">
            <v:stroke dashstyle="longDashDot"/>
          </v:shape>
        </w:pict>
      </w:r>
      <w:r>
        <w:rPr>
          <w:noProof/>
          <w:sz w:val="28"/>
          <w:szCs w:val="28"/>
          <w:lang w:eastAsia="cs-CZ"/>
        </w:rPr>
        <w:pict>
          <v:shape id="_x0000_s1067" type="#_x0000_t32" style="position:absolute;left:0;text-align:left;margin-left:97.6pt;margin-top:17.25pt;width:50.3pt;height:0;z-index:251703296" o:connectortype="straight" strokecolor="#7f7f7f [1612]">
            <v:stroke dashstyle="longDashDot"/>
          </v:shape>
        </w:pict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Vybarvi čtverečky tak, aby obrázek byl osově souměrný:</w:t>
      </w:r>
    </w:p>
    <w:tbl>
      <w:tblPr>
        <w:tblStyle w:val="Mkatabulky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B305CC" w:rsidTr="00A36C81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808080" w:themeFill="background1" w:themeFillShade="8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A36C81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  <w:tr w:rsidR="00B305CC" w:rsidTr="0041004C">
        <w:trPr>
          <w:trHeight w:val="340"/>
          <w:jc w:val="center"/>
        </w:trPr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6A6A6" w:themeFill="background1" w:themeFillShade="A6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righ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18" w:space="0" w:color="auto"/>
            </w:tcBorders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FF0000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B305CC" w:rsidRDefault="00B305CC" w:rsidP="00A36C81">
            <w:pPr>
              <w:rPr>
                <w:sz w:val="28"/>
                <w:szCs w:val="28"/>
              </w:rPr>
            </w:pPr>
          </w:p>
        </w:tc>
      </w:tr>
    </w:tbl>
    <w:p w:rsidR="00B305CC" w:rsidRDefault="00B305CC" w:rsidP="00B305C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Sestroj obraz útvarů v osové souměrnosti s osou </w:t>
      </w:r>
      <w:r>
        <w:rPr>
          <w:i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B305CC" w:rsidRDefault="0041004C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1473023</wp:posOffset>
            </wp:positionH>
            <wp:positionV relativeFrom="paragraph">
              <wp:posOffset>3175</wp:posOffset>
            </wp:positionV>
            <wp:extent cx="2865932" cy="2533650"/>
            <wp:effectExtent l="19050" t="0" r="0" b="0"/>
            <wp:wrapNone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932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196CAB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204470</wp:posOffset>
            </wp:positionV>
            <wp:extent cx="3028950" cy="3533775"/>
            <wp:effectExtent l="19050" t="0" r="0" b="0"/>
            <wp:wrapNone/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147320</wp:posOffset>
            </wp:positionV>
            <wp:extent cx="3581400" cy="3638550"/>
            <wp:effectExtent l="19050" t="0" r="0" b="0"/>
            <wp:wrapNone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29210</wp:posOffset>
            </wp:positionV>
            <wp:extent cx="5775325" cy="3615690"/>
            <wp:effectExtent l="19050" t="0" r="0" b="0"/>
            <wp:wrapNone/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B305CC">
      <w:pPr>
        <w:pStyle w:val="Odstavecseseznamem"/>
        <w:rPr>
          <w:sz w:val="28"/>
          <w:szCs w:val="28"/>
        </w:rPr>
      </w:pPr>
    </w:p>
    <w:p w:rsidR="00196CAB" w:rsidRDefault="00196CAB" w:rsidP="00196CA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196CAB" w:rsidRDefault="00196CAB" w:rsidP="00196CAB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vlastní práce autorky s využitím programu </w:t>
      </w:r>
      <w:proofErr w:type="spellStart"/>
      <w:r>
        <w:rPr>
          <w:sz w:val="28"/>
          <w:szCs w:val="28"/>
        </w:rPr>
        <w:t>Geogebra</w:t>
      </w:r>
      <w:proofErr w:type="spellEnd"/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pStyle w:val="Odstavecseseznamem"/>
        <w:rPr>
          <w:sz w:val="28"/>
          <w:szCs w:val="28"/>
        </w:rPr>
      </w:pPr>
    </w:p>
    <w:p w:rsidR="00B305CC" w:rsidRPr="003D4639" w:rsidRDefault="00B305CC" w:rsidP="00B305CC">
      <w:pPr>
        <w:pStyle w:val="Odstavecseseznamem"/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Default="00B305CC" w:rsidP="00B305CC">
      <w:pPr>
        <w:rPr>
          <w:sz w:val="28"/>
          <w:szCs w:val="28"/>
        </w:rPr>
      </w:pPr>
    </w:p>
    <w:p w:rsidR="00B305CC" w:rsidRPr="004F5F0E" w:rsidRDefault="00B305CC" w:rsidP="00B305CC">
      <w:pPr>
        <w:rPr>
          <w:sz w:val="28"/>
          <w:szCs w:val="28"/>
        </w:rPr>
      </w:pPr>
    </w:p>
    <w:p w:rsidR="00B305CC" w:rsidRPr="004F5F0E" w:rsidRDefault="00B305CC" w:rsidP="004F5F0E">
      <w:pPr>
        <w:rPr>
          <w:sz w:val="28"/>
          <w:szCs w:val="28"/>
        </w:rPr>
      </w:pPr>
    </w:p>
    <w:sectPr w:rsidR="00B305CC" w:rsidRPr="004F5F0E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7436C"/>
    <w:multiLevelType w:val="hybridMultilevel"/>
    <w:tmpl w:val="E924B9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5A10EF"/>
    <w:multiLevelType w:val="hybridMultilevel"/>
    <w:tmpl w:val="E924B9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6240"/>
    <w:rsid w:val="000659B9"/>
    <w:rsid w:val="000A4E05"/>
    <w:rsid w:val="001549C7"/>
    <w:rsid w:val="00196CAB"/>
    <w:rsid w:val="00356240"/>
    <w:rsid w:val="003D4639"/>
    <w:rsid w:val="003E62FB"/>
    <w:rsid w:val="0041004C"/>
    <w:rsid w:val="00482FDA"/>
    <w:rsid w:val="004F5F0E"/>
    <w:rsid w:val="0079161A"/>
    <w:rsid w:val="009A1BC2"/>
    <w:rsid w:val="00B01964"/>
    <w:rsid w:val="00B305CC"/>
    <w:rsid w:val="00B776DF"/>
    <w:rsid w:val="00C5689D"/>
    <w:rsid w:val="00DC55C8"/>
    <w:rsid w:val="00F2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26" type="connector" idref="#_x0000_s1082"/>
        <o:r id="V:Rule27" type="connector" idref="#_x0000_s1081"/>
        <o:r id="V:Rule28" type="connector" idref="#_x0000_s1079"/>
        <o:r id="V:Rule29" type="connector" idref="#_x0000_s1080"/>
        <o:r id="V:Rule30" type="connector" idref="#_x0000_s1078"/>
        <o:r id="V:Rule31" type="connector" idref="#_x0000_s1083"/>
        <o:r id="V:Rule32" type="connector" idref="#_x0000_s1068"/>
        <o:r id="V:Rule33" type="connector" idref="#_x0000_s1084"/>
        <o:r id="V:Rule34" type="connector" idref="#_x0000_s1067"/>
        <o:r id="V:Rule35" type="connector" idref="#_x0000_s1077"/>
        <o:r id="V:Rule36" type="connector" idref="#_x0000_s1085"/>
        <o:r id="V:Rule37" type="connector" idref="#_x0000_s1047"/>
        <o:r id="V:Rule38" type="connector" idref="#_x0000_s1066"/>
        <o:r id="V:Rule39" type="connector" idref="#_x0000_s1046"/>
        <o:r id="V:Rule40" type="connector" idref="#_x0000_s1042"/>
        <o:r id="V:Rule41" type="connector" idref="#_x0000_s1045"/>
        <o:r id="V:Rule42" type="connector" idref="#_x0000_s1073"/>
        <o:r id="V:Rule43" type="connector" idref="#_x0000_s1075"/>
        <o:r id="V:Rule44" type="connector" idref="#_x0000_s1069"/>
        <o:r id="V:Rule45" type="connector" idref="#_x0000_s1049"/>
        <o:r id="V:Rule46" type="connector" idref="#_x0000_s1070"/>
        <o:r id="V:Rule47" type="connector" idref="#_x0000_s1048"/>
        <o:r id="V:Rule48" type="connector" idref="#_x0000_s1076"/>
        <o:r id="V:Rule49" type="connector" idref="#_x0000_s1074"/>
        <o:r id="V:Rule50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6240"/>
    <w:pPr>
      <w:ind w:left="720"/>
      <w:contextualSpacing/>
    </w:pPr>
  </w:style>
  <w:style w:type="table" w:styleId="Mkatabulky">
    <w:name w:val="Table Grid"/>
    <w:basedOn w:val="Normlntabulka"/>
    <w:uiPriority w:val="59"/>
    <w:rsid w:val="004F5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4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46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3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014D8-8EF6-4E72-8F12-2C6C96E3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5</cp:revision>
  <dcterms:created xsi:type="dcterms:W3CDTF">2014-01-08T10:03:00Z</dcterms:created>
  <dcterms:modified xsi:type="dcterms:W3CDTF">2014-01-11T18:55:00Z</dcterms:modified>
</cp:coreProperties>
</file>