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404" w:rsidRDefault="00913A86" w:rsidP="00CF547E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 w:rsidRPr="00913A86"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26" type="#_x0000_t75" alt="OPVK_hor_zakladni_logolink_RGB_cz.jpg" style="position:absolute;left:0;text-align:left;margin-left:11pt;margin-top:-45pt;width:453pt;height:99pt;z-index:1;visibility:visible">
            <v:imagedata r:id="rId7" o:title=""/>
          </v:shape>
        </w:pict>
      </w:r>
      <w:r w:rsidR="00CA1404">
        <w:rPr>
          <w:rFonts w:ascii="Comic Sans MS" w:hAnsi="Comic Sans MS" w:cs="Comic Sans MS"/>
          <w:b/>
          <w:bCs/>
          <w:color w:val="024595"/>
          <w:sz w:val="54"/>
          <w:szCs w:val="54"/>
        </w:rPr>
        <w:t>Veselé hádanky ve stavebnictví</w:t>
      </w:r>
    </w:p>
    <w:p w:rsidR="00CA1404" w:rsidRDefault="00CA1404" w:rsidP="00506A31">
      <w:pPr>
        <w:spacing w:before="0" w:after="0" w:line="360" w:lineRule="auto"/>
        <w:rPr>
          <w:rFonts w:ascii="Calibri" w:hAnsi="Calibri" w:cs="Calibri"/>
          <w:b/>
          <w:bCs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  <w:r w:rsidRPr="00506A31">
        <w:rPr>
          <w:rFonts w:ascii="Calibri" w:hAnsi="Calibri" w:cs="Calibri"/>
          <w:b/>
          <w:bCs/>
        </w:rPr>
        <w:lastRenderedPageBreak/>
        <w:t>ZADÁNÍ:</w:t>
      </w:r>
    </w:p>
    <w:p w:rsidR="00CA1404" w:rsidRDefault="00CA1404" w:rsidP="00506A31">
      <w:pPr>
        <w:spacing w:before="0" w:after="0" w:line="360" w:lineRule="auto"/>
        <w:rPr>
          <w:rFonts w:ascii="Calibri" w:hAnsi="Calibri" w:cs="Calibri"/>
        </w:rPr>
      </w:pPr>
      <w:r w:rsidRPr="007F31ED">
        <w:rPr>
          <w:rFonts w:ascii="Calibri" w:hAnsi="Calibri" w:cs="Calibri"/>
        </w:rPr>
        <w:t xml:space="preserve">Pod každou otázkou je skryt/a nějaký pojem, </w:t>
      </w:r>
      <w:r>
        <w:rPr>
          <w:rFonts w:ascii="Calibri" w:hAnsi="Calibri" w:cs="Calibri"/>
        </w:rPr>
        <w:t xml:space="preserve">stavební </w:t>
      </w:r>
      <w:r w:rsidRPr="007F31ED">
        <w:rPr>
          <w:rFonts w:ascii="Calibri" w:hAnsi="Calibri" w:cs="Calibri"/>
        </w:rPr>
        <w:t>konstrukce</w:t>
      </w:r>
      <w:r>
        <w:rPr>
          <w:rFonts w:ascii="Calibri" w:hAnsi="Calibri" w:cs="Calibri"/>
        </w:rPr>
        <w:t>, případně její část</w:t>
      </w:r>
      <w:r w:rsidRPr="007F31ED">
        <w:rPr>
          <w:rFonts w:ascii="Calibri" w:hAnsi="Calibri" w:cs="Calibri"/>
        </w:rPr>
        <w:t xml:space="preserve"> nebo materiál, který znáte z předmětu Konstrukce pozemních staveb. Vaším úkolem je rozluštit hledaný výraz a ten následně vysvětlit na obrázku a popsat.</w:t>
      </w:r>
      <w:r>
        <w:rPr>
          <w:rFonts w:ascii="Calibri" w:hAnsi="Calibri" w:cs="Calibri"/>
        </w:rPr>
        <w:t xml:space="preserve"> Každá otázka je hodnocena dvěma body – 1 bod za řešení a 1 bod </w:t>
      </w:r>
      <w:r w:rsidR="00C50E04">
        <w:rPr>
          <w:rFonts w:ascii="Calibri" w:hAnsi="Calibri" w:cs="Calibri"/>
        </w:rPr>
        <w:br/>
      </w:r>
      <w:r>
        <w:rPr>
          <w:rFonts w:ascii="Calibri" w:hAnsi="Calibri" w:cs="Calibri"/>
        </w:rPr>
        <w:t>za vysvětlení na obrázku. Max. možný počet bodů je 30.</w:t>
      </w:r>
    </w:p>
    <w:p w:rsidR="00CA1404" w:rsidRPr="007F31ED" w:rsidRDefault="00CA1404" w:rsidP="00506A31">
      <w:pPr>
        <w:spacing w:before="0" w:after="0" w:line="360" w:lineRule="auto"/>
        <w:rPr>
          <w:rFonts w:ascii="Calibri" w:hAnsi="Calibri" w:cs="Calibri"/>
        </w:rPr>
      </w:pPr>
    </w:p>
    <w:p w:rsidR="00CA1404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Má to hřeben a přece se tím neučešeš.</w:t>
      </w:r>
    </w:p>
    <w:p w:rsidR="00CA1404" w:rsidRPr="007F31ED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Vypadá jak ocas zvířete, avšak neplave, ani ti neuteče.</w:t>
      </w:r>
    </w:p>
    <w:p w:rsidR="00CA1404" w:rsidRPr="007F31ED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Vypadají jak písmenka, ale abecedu z nich neposkládáš.</w:t>
      </w:r>
    </w:p>
    <w:p w:rsidR="00CA1404" w:rsidRPr="007F31ED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Má to ve svém názvu houbu, ale smaženici si z toho neuděláš.</w:t>
      </w:r>
    </w:p>
    <w:p w:rsidR="00CA1404" w:rsidRPr="007F31ED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Má zrcadlo a přeci nevytváří žádný odraz.</w:t>
      </w:r>
    </w:p>
    <w:p w:rsidR="00CA1404" w:rsidRPr="007F31ED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„Plave“ to a nikdy se to s tebou nepotopí.</w:t>
      </w:r>
    </w:p>
    <w:p w:rsidR="00CA1404" w:rsidRPr="007F31ED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Na pohled má povrch jako ryba, ale na vánoce si to na talíř nedáš, ani ti neuplave.</w:t>
      </w:r>
    </w:p>
    <w:p w:rsidR="00CA1404" w:rsidRPr="007F31ED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Člověk přes to nemůže přejít, a přesto má ve svém názvu konstrukci přes řeku.</w:t>
      </w:r>
    </w:p>
    <w:p w:rsidR="00CA1404" w:rsidRPr="007F31ED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Můžeš to osedlat, ale nikdy si na tom nezajezdíš.</w:t>
      </w:r>
    </w:p>
    <w:p w:rsidR="00CA1404" w:rsidRPr="001E595F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Její součástí může být lucerna, ale na cestu si s ní neposvítíš.</w:t>
      </w:r>
    </w:p>
    <w:p w:rsidR="00CA1404" w:rsidRPr="001E595F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Má to sifon, ale perlivou vodu si tím nevytvoříš.</w:t>
      </w:r>
    </w:p>
    <w:p w:rsidR="00CA1404" w:rsidRPr="001E595F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Má to žabky, ale neprojdeš se v nich, ani ti neutečou.</w:t>
      </w:r>
    </w:p>
    <w:p w:rsidR="00CA1404" w:rsidRPr="001E595F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Má to pero, ale úkol si tím nenapíšeš.</w:t>
      </w:r>
    </w:p>
    <w:p w:rsidR="00CA1404" w:rsidRPr="001E595F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Skládá se ze dvou částí, které se jmenují dle okraje chleba a „talíře“ pro prasátka, ale na zemi je nenajdeš.</w:t>
      </w:r>
    </w:p>
    <w:p w:rsidR="00CA1404" w:rsidRPr="00A35534" w:rsidRDefault="00CA1404" w:rsidP="00A35534">
      <w:pPr>
        <w:numPr>
          <w:ilvl w:val="0"/>
          <w:numId w:val="1"/>
        </w:numPr>
        <w:spacing w:before="0" w:after="0" w:line="360" w:lineRule="auto"/>
        <w:ind w:left="714" w:hanging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Má ve svém názvu hospodářské zvíře, můžeš se na něj postavit nebo posadit, ale nikam tě neodveze.</w:t>
      </w:r>
      <w:r w:rsidRPr="00506A31">
        <w:rPr>
          <w:rFonts w:ascii="Calibri" w:hAnsi="Calibri" w:cs="Calibri"/>
          <w:i/>
          <w:iCs/>
        </w:rPr>
        <w:t xml:space="preserve"> </w:t>
      </w:r>
    </w:p>
    <w:p w:rsidR="00CA1404" w:rsidRPr="00506A31" w:rsidRDefault="00CA1404" w:rsidP="00506A31">
      <w:pPr>
        <w:spacing w:before="0" w:after="0" w:line="360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  <w:i/>
          <w:iCs/>
        </w:rPr>
        <w:br w:type="page"/>
      </w:r>
      <w:r w:rsidRPr="000B4EDB">
        <w:rPr>
          <w:rFonts w:ascii="Calibri" w:hAnsi="Calibri" w:cs="Calibri"/>
          <w:b/>
          <w:bCs/>
        </w:rPr>
        <w:lastRenderedPageBreak/>
        <w:t>ŘEŠENÍ:</w:t>
      </w:r>
    </w:p>
    <w:p w:rsidR="00CA1404" w:rsidRDefault="00CA1404" w:rsidP="00696D46">
      <w:pPr>
        <w:numPr>
          <w:ilvl w:val="0"/>
          <w:numId w:val="35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t>Má to hřeben a přece se tím neučešeš.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C64DFF">
      <w:pPr>
        <w:pStyle w:val="Odstavecseseznamem"/>
        <w:numPr>
          <w:ilvl w:val="1"/>
          <w:numId w:val="35"/>
        </w:numPr>
        <w:spacing w:after="0" w:line="360" w:lineRule="auto"/>
        <w:ind w:left="1434" w:hanging="357"/>
        <w:jc w:val="both"/>
      </w:pPr>
      <w:r>
        <w:t>střecha</w:t>
      </w:r>
    </w:p>
    <w:p w:rsidR="00CA1404" w:rsidRDefault="00C50E04" w:rsidP="00C64DFF">
      <w:pPr>
        <w:pStyle w:val="Odstavecseseznamem"/>
        <w:spacing w:line="360" w:lineRule="auto"/>
        <w:ind w:left="1080"/>
        <w:jc w:val="both"/>
      </w:pPr>
      <w:r>
        <w:pict>
          <v:shape id="_x0000_i1025" type="#_x0000_t75" style="width:423.7pt;height:148.85pt">
            <v:imagedata r:id="rId8" o:title=""/>
          </v:shape>
        </w:pict>
      </w:r>
    </w:p>
    <w:p w:rsidR="00CA1404" w:rsidRPr="00041177" w:rsidRDefault="00CA1404" w:rsidP="00041177">
      <w:pPr>
        <w:pStyle w:val="Odstavecseseznamem"/>
        <w:spacing w:line="360" w:lineRule="auto"/>
        <w:ind w:left="1080"/>
        <w:jc w:val="both"/>
      </w:pPr>
      <w:r w:rsidRPr="00BA49E5">
        <w:t>Obrázek [1]:</w:t>
      </w:r>
      <w:r>
        <w:t xml:space="preserve"> Střecha s hřebenem</w:t>
      </w: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t>Vypadá jak ocas zvířete, avšak neplave, ani ti neuteče.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6D208B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střešní krytina – bobrovka</w:t>
      </w:r>
    </w:p>
    <w:p w:rsidR="00CA1404" w:rsidRDefault="00C50E04" w:rsidP="006D208B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pict>
          <v:shape id="_x0000_i1026" type="#_x0000_t75" style="width:168.9pt;height:168.9pt">
            <v:imagedata r:id="rId9" o:title=""/>
          </v:shape>
        </w:pict>
      </w:r>
    </w:p>
    <w:p w:rsidR="00CA1404" w:rsidRDefault="00CA1404" w:rsidP="003B6AD9">
      <w:pPr>
        <w:pStyle w:val="Odstavecseseznamem"/>
        <w:spacing w:line="360" w:lineRule="auto"/>
        <w:ind w:left="1080"/>
        <w:jc w:val="both"/>
      </w:pPr>
      <w:r w:rsidRPr="00BA49E5">
        <w:t>Obrázek [</w:t>
      </w:r>
      <w:r>
        <w:t>2</w:t>
      </w:r>
      <w:r w:rsidRPr="00BA49E5">
        <w:t>]:</w:t>
      </w:r>
      <w:r>
        <w:t xml:space="preserve"> Bobrovka</w:t>
      </w:r>
    </w:p>
    <w:p w:rsidR="00CA1404" w:rsidRDefault="00CA1404" w:rsidP="00041177">
      <w:pPr>
        <w:spacing w:before="0" w:after="0" w:line="360" w:lineRule="auto"/>
        <w:jc w:val="both"/>
        <w:rPr>
          <w:rFonts w:ascii="Calibri" w:hAnsi="Calibri" w:cs="Calibri"/>
        </w:rPr>
      </w:pPr>
    </w:p>
    <w:p w:rsidR="00CA1404" w:rsidRPr="00696D46" w:rsidRDefault="00CA1404" w:rsidP="00041177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lastRenderedPageBreak/>
        <w:t>Vypadají jak písmenka, ale abecedu z nich neposkládáš.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3B6AD9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ocelové válcované I, U, H, L nosníky</w:t>
      </w:r>
    </w:p>
    <w:p w:rsidR="00CA1404" w:rsidRDefault="00C50E04" w:rsidP="003B6AD9">
      <w:pPr>
        <w:pStyle w:val="Odstavecseseznamem"/>
        <w:spacing w:line="360" w:lineRule="auto"/>
        <w:jc w:val="both"/>
        <w:rPr>
          <w:rFonts w:ascii="Arial" w:hAnsi="Arial" w:cs="Arial"/>
          <w:color w:val="000000"/>
          <w:kern w:val="36"/>
          <w:sz w:val="20"/>
          <w:szCs w:val="20"/>
        </w:rPr>
      </w:pPr>
      <w:r w:rsidRPr="00913A86">
        <w:rPr>
          <w:rFonts w:ascii="Arial" w:hAnsi="Arial" w:cs="Arial"/>
          <w:color w:val="000000"/>
          <w:kern w:val="36"/>
          <w:sz w:val="20"/>
          <w:szCs w:val="20"/>
        </w:rPr>
        <w:pict>
          <v:shape id="_x0000_i1027" type="#_x0000_t75" style="width:184.85pt;height:71.3pt">
            <v:imagedata r:id="rId10" o:title="" cropbottom="37088f" cropleft="-577f" cropright="41462f"/>
          </v:shape>
        </w:pict>
      </w:r>
    </w:p>
    <w:p w:rsidR="00CA1404" w:rsidRDefault="00CA1404" w:rsidP="00041177">
      <w:pPr>
        <w:pStyle w:val="Odstavecseseznamem"/>
        <w:spacing w:line="360" w:lineRule="auto"/>
        <w:jc w:val="both"/>
        <w:rPr>
          <w:lang w:eastAsia="cs-CZ"/>
        </w:rPr>
      </w:pPr>
      <w:r w:rsidRPr="00307902">
        <w:t>Obrázek [</w:t>
      </w:r>
      <w:r>
        <w:t>3</w:t>
      </w:r>
      <w:r w:rsidRPr="00307902">
        <w:t xml:space="preserve">]: </w:t>
      </w:r>
      <w:r w:rsidRPr="00307902">
        <w:rPr>
          <w:lang w:eastAsia="cs-CZ"/>
        </w:rPr>
        <w:t xml:space="preserve"> </w:t>
      </w:r>
      <w:r>
        <w:rPr>
          <w:lang w:eastAsia="cs-CZ"/>
        </w:rPr>
        <w:t xml:space="preserve">Příklady válcovaných nosníků I, HEB, U </w:t>
      </w:r>
    </w:p>
    <w:p w:rsidR="00CA1404" w:rsidRPr="00041177" w:rsidRDefault="00CA1404" w:rsidP="00041177">
      <w:pPr>
        <w:pStyle w:val="Odstavecseseznamem"/>
        <w:spacing w:line="360" w:lineRule="auto"/>
        <w:jc w:val="both"/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t>Má to ve svém názvu houbu, ale smaženici si z toho neuděláš.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1D3A98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hřibový strop</w:t>
      </w:r>
    </w:p>
    <w:p w:rsidR="00CA1404" w:rsidRDefault="00C50E04" w:rsidP="001D3A98">
      <w:pPr>
        <w:pStyle w:val="Odstavecseseznamem"/>
        <w:spacing w:line="360" w:lineRule="auto"/>
        <w:ind w:left="1080"/>
        <w:jc w:val="both"/>
      </w:pPr>
      <w:r>
        <w:pict>
          <v:shape id="_x0000_i1028" type="#_x0000_t75" style="width:348.9pt;height:180pt">
            <v:imagedata r:id="rId11" o:title=""/>
          </v:shape>
        </w:pict>
      </w:r>
    </w:p>
    <w:p w:rsidR="00CA1404" w:rsidRPr="00307902" w:rsidRDefault="00CA1404" w:rsidP="001D3A98">
      <w:pPr>
        <w:pStyle w:val="Odstavecseseznamem"/>
        <w:spacing w:after="0" w:line="240" w:lineRule="auto"/>
        <w:ind w:left="1077"/>
        <w:rPr>
          <w:b/>
          <w:bCs/>
        </w:rPr>
      </w:pPr>
      <w:r w:rsidRPr="00307902">
        <w:t>Obrázek [</w:t>
      </w:r>
      <w:r>
        <w:t>4</w:t>
      </w:r>
      <w:r w:rsidRPr="00307902">
        <w:t xml:space="preserve">]: </w:t>
      </w:r>
      <w:r w:rsidRPr="00307902">
        <w:rPr>
          <w:lang w:eastAsia="cs-CZ"/>
        </w:rPr>
        <w:t xml:space="preserve"> </w:t>
      </w:r>
      <w:r w:rsidRPr="00307902">
        <w:t>Lokálně podepřená deska s viditelnými hlavicemi - hřibový strop</w:t>
      </w:r>
      <w:r w:rsidRPr="00307902">
        <w:br/>
        <w:t>A - axonometrie, B - příklady tvarů železobetonových hlavic</w:t>
      </w:r>
      <w:r w:rsidRPr="00307902">
        <w:br/>
        <w:t>1 - sloup, 2 - železobetonová deska, 3 - viditelná železobetonová hlavice</w:t>
      </w:r>
    </w:p>
    <w:p w:rsidR="00CA1404" w:rsidRDefault="00CA1404" w:rsidP="00041177">
      <w:pPr>
        <w:spacing w:before="0" w:after="0" w:line="360" w:lineRule="auto"/>
        <w:jc w:val="both"/>
        <w:rPr>
          <w:rFonts w:ascii="Calibri" w:hAnsi="Calibri" w:cs="Calibri"/>
        </w:rPr>
      </w:pPr>
    </w:p>
    <w:p w:rsidR="00CA1404" w:rsidRDefault="00CA1404" w:rsidP="00041177">
      <w:pPr>
        <w:spacing w:before="0" w:after="0" w:line="360" w:lineRule="auto"/>
        <w:jc w:val="both"/>
        <w:rPr>
          <w:rFonts w:ascii="Calibri" w:hAnsi="Calibri" w:cs="Calibri"/>
        </w:rPr>
      </w:pPr>
    </w:p>
    <w:p w:rsidR="00CA1404" w:rsidRPr="00696D46" w:rsidRDefault="00CA1404" w:rsidP="00041177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lastRenderedPageBreak/>
        <w:t>Má zrcadlo a přeci nevytváří žádný odraz.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8E0922">
      <w:pPr>
        <w:pStyle w:val="Odstavecseseznamem"/>
        <w:spacing w:after="0" w:line="360" w:lineRule="auto"/>
        <w:ind w:left="0" w:firstLine="708"/>
        <w:jc w:val="both"/>
      </w:pPr>
      <w:r>
        <w:t>Možná jsou dvě řešení:</w:t>
      </w:r>
    </w:p>
    <w:p w:rsidR="00CA1404" w:rsidRDefault="00CA1404" w:rsidP="008E0922">
      <w:pPr>
        <w:pStyle w:val="Odstavecseseznamem"/>
        <w:numPr>
          <w:ilvl w:val="0"/>
          <w:numId w:val="36"/>
        </w:numPr>
        <w:spacing w:after="0" w:line="360" w:lineRule="auto"/>
        <w:jc w:val="both"/>
      </w:pPr>
      <w:r>
        <w:t>zrcadlo u schodiště</w:t>
      </w:r>
    </w:p>
    <w:p w:rsidR="00CA1404" w:rsidRDefault="00CA1404" w:rsidP="00041177">
      <w:pPr>
        <w:pStyle w:val="Odstavecseseznamem"/>
        <w:numPr>
          <w:ilvl w:val="0"/>
          <w:numId w:val="36"/>
        </w:numPr>
        <w:spacing w:after="0" w:line="360" w:lineRule="auto"/>
        <w:jc w:val="both"/>
      </w:pPr>
      <w:r>
        <w:t>zrcadlová klenba</w:t>
      </w:r>
    </w:p>
    <w:p w:rsidR="00CA1404" w:rsidRDefault="00C50E04" w:rsidP="004279D5">
      <w:pPr>
        <w:pStyle w:val="Odstavecseseznamem"/>
        <w:spacing w:after="0" w:line="360" w:lineRule="auto"/>
        <w:ind w:left="708"/>
        <w:jc w:val="both"/>
        <w:rPr>
          <w:rFonts w:ascii="Arial" w:hAnsi="Arial" w:cs="Arial"/>
          <w:color w:val="000000"/>
          <w:kern w:val="36"/>
          <w:sz w:val="20"/>
          <w:szCs w:val="20"/>
        </w:rPr>
      </w:pPr>
      <w:r w:rsidRPr="00913A86">
        <w:rPr>
          <w:rFonts w:ascii="Arial" w:hAnsi="Arial" w:cs="Arial"/>
          <w:color w:val="000000"/>
          <w:kern w:val="36"/>
          <w:sz w:val="20"/>
          <w:szCs w:val="20"/>
        </w:rPr>
        <w:pict>
          <v:shape id="_x0000_i1029" type="#_x0000_t75" style="width:319.15pt;height:246.45pt">
            <v:imagedata r:id="rId12" o:title="" cropbottom="9953f" cropleft="9505f" cropright="7713f"/>
          </v:shape>
        </w:pict>
      </w:r>
    </w:p>
    <w:p w:rsidR="00CA1404" w:rsidRPr="00686A06" w:rsidRDefault="00CA1404" w:rsidP="004279D5">
      <w:pPr>
        <w:pStyle w:val="Odstavecseseznamem"/>
        <w:spacing w:after="0" w:line="360" w:lineRule="auto"/>
        <w:ind w:left="708"/>
        <w:jc w:val="both"/>
      </w:pPr>
      <w:r w:rsidRPr="00307902">
        <w:t>Obrázek [</w:t>
      </w:r>
      <w:r>
        <w:t>5a</w:t>
      </w:r>
      <w:r w:rsidRPr="00307902">
        <w:t xml:space="preserve">]: </w:t>
      </w:r>
      <w:r w:rsidRPr="00307902">
        <w:rPr>
          <w:lang w:eastAsia="cs-CZ"/>
        </w:rPr>
        <w:t xml:space="preserve"> </w:t>
      </w:r>
      <w:r>
        <w:rPr>
          <w:lang w:eastAsia="cs-CZ"/>
        </w:rPr>
        <w:t>Půdorys schodiště (7 = zrcadlo)</w:t>
      </w:r>
    </w:p>
    <w:p w:rsidR="00CA1404" w:rsidRDefault="00C50E04" w:rsidP="00686A06">
      <w:pPr>
        <w:pStyle w:val="Odstavecseseznamem"/>
        <w:spacing w:after="0" w:line="360" w:lineRule="auto"/>
        <w:ind w:left="708"/>
        <w:jc w:val="both"/>
        <w:rPr>
          <w:sz w:val="36"/>
          <w:szCs w:val="36"/>
        </w:rPr>
      </w:pPr>
      <w:r w:rsidRPr="00913A86">
        <w:rPr>
          <w:sz w:val="36"/>
          <w:szCs w:val="36"/>
        </w:rPr>
        <w:pict>
          <v:shape id="_x0000_i1030" type="#_x0000_t75" style="width:285.9pt;height:125.3pt">
            <v:imagedata r:id="rId13" o:title=""/>
          </v:shape>
        </w:pict>
      </w:r>
    </w:p>
    <w:p w:rsidR="00CA1404" w:rsidRPr="00686A06" w:rsidRDefault="00CA1404" w:rsidP="00686A06">
      <w:pPr>
        <w:pStyle w:val="Odstavecseseznamem"/>
        <w:spacing w:after="0" w:line="360" w:lineRule="auto"/>
        <w:ind w:left="708"/>
        <w:jc w:val="both"/>
      </w:pPr>
      <w:r w:rsidRPr="00307902">
        <w:t>Obrázek [</w:t>
      </w:r>
      <w:r>
        <w:t>5b</w:t>
      </w:r>
      <w:r w:rsidRPr="00307902">
        <w:t xml:space="preserve">]: </w:t>
      </w:r>
      <w:r w:rsidRPr="00307902">
        <w:rPr>
          <w:lang w:eastAsia="cs-CZ"/>
        </w:rPr>
        <w:t xml:space="preserve"> </w:t>
      </w:r>
      <w:r>
        <w:rPr>
          <w:lang w:eastAsia="cs-CZ"/>
        </w:rPr>
        <w:t>Zrcadlová klenba</w:t>
      </w:r>
    </w:p>
    <w:p w:rsidR="00CA1404" w:rsidRDefault="00CA1404" w:rsidP="00686A06">
      <w:pPr>
        <w:pStyle w:val="Odstavecseseznamem"/>
        <w:spacing w:after="0" w:line="360" w:lineRule="auto"/>
        <w:ind w:left="0"/>
        <w:jc w:val="both"/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lastRenderedPageBreak/>
        <w:t>„Plave“ to a nikdy se to s tebou nepotopí.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1F7756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plovoucí podlaha</w:t>
      </w:r>
    </w:p>
    <w:p w:rsidR="00CA1404" w:rsidRDefault="00C50E04" w:rsidP="001F7756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</w:rPr>
      </w:pPr>
      <w:r w:rsidRPr="00913A86">
        <w:rPr>
          <w:rFonts w:ascii="Calibri" w:hAnsi="Calibri" w:cs="Calibri"/>
          <w:color w:val="000000"/>
          <w:kern w:val="36"/>
        </w:rPr>
        <w:pict>
          <v:shape id="_x0000_i1031" type="#_x0000_t75" style="width:378.7pt;height:198.7pt">
            <v:imagedata r:id="rId14" o:title=""/>
          </v:shape>
        </w:pict>
      </w:r>
      <w:r w:rsidR="00CA1404" w:rsidRPr="00F737BC">
        <w:rPr>
          <w:rFonts w:ascii="Calibri" w:hAnsi="Calibri" w:cs="Calibri"/>
        </w:rPr>
        <w:t xml:space="preserve"> </w:t>
      </w:r>
    </w:p>
    <w:p w:rsidR="00CA1404" w:rsidRPr="00F737BC" w:rsidRDefault="00CA1404" w:rsidP="001F7756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  <w:color w:val="000000"/>
          <w:kern w:val="36"/>
        </w:rPr>
      </w:pPr>
      <w:r w:rsidRPr="00B13B4F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6a</w:t>
      </w:r>
      <w:r w:rsidRPr="00B13B4F">
        <w:rPr>
          <w:rFonts w:ascii="Calibri" w:hAnsi="Calibri" w:cs="Calibri"/>
        </w:rPr>
        <w:t>]</w:t>
      </w:r>
      <w:r>
        <w:rPr>
          <w:rFonts w:ascii="Calibri" w:hAnsi="Calibri" w:cs="Calibri"/>
        </w:rPr>
        <w:t>: Těžká plovoucí podlaha</w:t>
      </w:r>
    </w:p>
    <w:p w:rsidR="00CA1404" w:rsidRPr="00F737BC" w:rsidRDefault="00C50E04" w:rsidP="001F7756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  <w:color w:val="000000"/>
          <w:kern w:val="36"/>
        </w:rPr>
      </w:pPr>
      <w:r w:rsidRPr="00913A86">
        <w:rPr>
          <w:rFonts w:ascii="Calibri" w:hAnsi="Calibri" w:cs="Calibri"/>
          <w:color w:val="000000"/>
          <w:kern w:val="36"/>
        </w:rPr>
        <w:pict>
          <v:shape id="_x0000_i1032" type="#_x0000_t75" style="width:384.25pt;height:207.7pt">
            <v:imagedata r:id="rId15" o:title=""/>
          </v:shape>
        </w:pict>
      </w:r>
    </w:p>
    <w:p w:rsidR="00CA1404" w:rsidRPr="00F737BC" w:rsidRDefault="00CA1404" w:rsidP="001F7756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  <w:color w:val="000000"/>
          <w:kern w:val="36"/>
        </w:rPr>
      </w:pPr>
      <w:r w:rsidRPr="00B13B4F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6b</w:t>
      </w:r>
      <w:r w:rsidRPr="00B13B4F">
        <w:rPr>
          <w:rFonts w:ascii="Calibri" w:hAnsi="Calibri" w:cs="Calibri"/>
        </w:rPr>
        <w:t>]</w:t>
      </w:r>
      <w:r>
        <w:rPr>
          <w:rFonts w:ascii="Calibri" w:hAnsi="Calibri" w:cs="Calibri"/>
        </w:rPr>
        <w:t>: Lehká plovoucí podlaha</w:t>
      </w:r>
    </w:p>
    <w:p w:rsidR="00CA1404" w:rsidRDefault="00CA1404" w:rsidP="001F7756">
      <w:pPr>
        <w:pStyle w:val="Odstavecseseznamem"/>
        <w:spacing w:line="360" w:lineRule="auto"/>
        <w:ind w:left="1080"/>
        <w:jc w:val="both"/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lastRenderedPageBreak/>
        <w:t>Na pohled má povrch jako ryba, ale na vánoce si to na talíř nedáš, ani ti neuplave.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2059B9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šupinové krytí</w:t>
      </w:r>
    </w:p>
    <w:p w:rsidR="00CA1404" w:rsidRDefault="00913A86" w:rsidP="002059B9">
      <w:pPr>
        <w:pStyle w:val="Odstavecseseznamem"/>
        <w:spacing w:line="360" w:lineRule="auto"/>
        <w:ind w:left="1080"/>
        <w:jc w:val="both"/>
      </w:pPr>
      <w:r>
        <w:rPr>
          <w:noProof/>
          <w:lang w:eastAsia="cs-CZ"/>
        </w:rPr>
        <w:pict>
          <v:shape id="_x0000_s1027" type="#_x0000_t75" alt="" style="position:absolute;left:0;text-align:left;margin-left:77pt;margin-top:1pt;width:94.95pt;height:112.85pt;z-index:3">
            <v:imagedata r:id="rId16" o:title="" gain="91022f" grayscale="t"/>
            <w10:wrap type="square"/>
          </v:shape>
        </w:pict>
      </w: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ab/>
      </w:r>
      <w:r w:rsidRPr="007D5F47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7</w:t>
      </w:r>
      <w:r w:rsidRPr="007D5F47">
        <w:rPr>
          <w:rFonts w:ascii="Calibri" w:hAnsi="Calibri" w:cs="Calibri"/>
        </w:rPr>
        <w:t>]:</w:t>
      </w:r>
      <w:r>
        <w:rPr>
          <w:rFonts w:ascii="Calibri" w:hAnsi="Calibri" w:cs="Calibri"/>
        </w:rPr>
        <w:t xml:space="preserve"> Šupinové krytí</w:t>
      </w:r>
    </w:p>
    <w:p w:rsidR="00CA1404" w:rsidRPr="00696D46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t>Člověk přes to nemůže přejít, a přesto má ve svém názvu konstrukci přes řeku.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041177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tepelný most</w:t>
      </w:r>
    </w:p>
    <w:p w:rsidR="00CA1404" w:rsidRDefault="00C50E04" w:rsidP="00041177">
      <w:pPr>
        <w:pStyle w:val="Odstavecseseznamem"/>
        <w:spacing w:line="360" w:lineRule="auto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 w:rsidRPr="00913A86">
        <w:rPr>
          <w:rFonts w:ascii="Arial" w:hAnsi="Arial" w:cs="Arial"/>
          <w:color w:val="000000"/>
          <w:sz w:val="20"/>
          <w:szCs w:val="20"/>
        </w:rPr>
        <w:pict>
          <v:shape id="_x0000_i1033" type="#_x0000_t75" style="width:301.85pt;height:120.45pt">
            <v:imagedata r:id="rId17" o:title=""/>
          </v:shape>
        </w:pict>
      </w:r>
    </w:p>
    <w:p w:rsidR="00CA1404" w:rsidRPr="00041177" w:rsidRDefault="00CA1404" w:rsidP="00041177">
      <w:pPr>
        <w:pStyle w:val="Odstavecseseznamem"/>
        <w:spacing w:line="360" w:lineRule="auto"/>
        <w:ind w:left="1080"/>
        <w:jc w:val="both"/>
      </w:pPr>
      <w:r w:rsidRPr="007D5F47">
        <w:t>Obrázek [</w:t>
      </w:r>
      <w:r>
        <w:t>8</w:t>
      </w:r>
      <w:r w:rsidRPr="007D5F47">
        <w:t>]:</w:t>
      </w:r>
      <w:r>
        <w:t xml:space="preserve"> Příklad místa v konstrukci (nadpraží u okna), kdy díky vložení tepelné izolace (4) zamezíme vzniku tepelných mostů</w:t>
      </w:r>
    </w:p>
    <w:p w:rsidR="00CA1404" w:rsidRPr="00696D46" w:rsidRDefault="00C50E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  <w:r w:rsidR="00CA1404" w:rsidRPr="00696D46">
        <w:rPr>
          <w:rFonts w:ascii="Calibri" w:hAnsi="Calibri" w:cs="Calibri"/>
          <w:b/>
          <w:bCs/>
        </w:rPr>
        <w:lastRenderedPageBreak/>
        <w:t>Můžeš to osedlat, ale nikdy si na tom nezajezdíš.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6D208B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osedlání – dřevěný spoj u krovu, např. osedlání krokev/vaznice nebo pozednice</w:t>
      </w:r>
    </w:p>
    <w:p w:rsidR="00CA1404" w:rsidRDefault="00C50E04" w:rsidP="006D208B">
      <w:pPr>
        <w:pStyle w:val="Odstavecseseznamem"/>
        <w:spacing w:line="360" w:lineRule="auto"/>
        <w:ind w:left="1080"/>
        <w:jc w:val="both"/>
      </w:pPr>
      <w:r>
        <w:pict>
          <v:shape id="_x0000_i1034" type="#_x0000_t75" style="width:212.55pt;height:143.3pt">
            <v:imagedata r:id="rId18" o:title=""/>
          </v:shape>
        </w:pict>
      </w:r>
    </w:p>
    <w:p w:rsidR="00CA1404" w:rsidRPr="002108CF" w:rsidRDefault="00CA1404" w:rsidP="006D208B">
      <w:pPr>
        <w:spacing w:before="0" w:after="0" w:line="360" w:lineRule="auto"/>
        <w:ind w:left="1080"/>
        <w:jc w:val="both"/>
        <w:rPr>
          <w:rFonts w:ascii="Calibri" w:hAnsi="Calibri" w:cs="Calibri"/>
        </w:rPr>
      </w:pPr>
      <w:r w:rsidRPr="002108CF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9</w:t>
      </w:r>
      <w:r w:rsidRPr="002108CF">
        <w:rPr>
          <w:rFonts w:ascii="Calibri" w:hAnsi="Calibri" w:cs="Calibri"/>
        </w:rPr>
        <w:t>]:</w:t>
      </w:r>
      <w:r w:rsidRPr="004E443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Osedlání krokve na pozednici</w:t>
      </w:r>
    </w:p>
    <w:p w:rsidR="00CA1404" w:rsidRPr="00696D46" w:rsidRDefault="00CA1404" w:rsidP="00041177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t>Její součástí může být lucerna, ale na cestu si s ní neposvítíš.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BA5475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kopule</w:t>
      </w:r>
    </w:p>
    <w:p w:rsidR="00CA1404" w:rsidRDefault="00C50E04" w:rsidP="00BA5475">
      <w:pPr>
        <w:pStyle w:val="Odstavecseseznamem"/>
        <w:spacing w:line="360" w:lineRule="auto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 w:rsidRPr="00913A86">
        <w:rPr>
          <w:rFonts w:ascii="Arial" w:hAnsi="Arial" w:cs="Arial"/>
          <w:color w:val="000000"/>
          <w:sz w:val="20"/>
          <w:szCs w:val="20"/>
        </w:rPr>
        <w:pict>
          <v:shape id="_x0000_i1035" type="#_x0000_t75" style="width:171.7pt;height:146.1pt">
            <v:imagedata r:id="rId19" o:title=""/>
          </v:shape>
        </w:pict>
      </w:r>
    </w:p>
    <w:p w:rsidR="00CA1404" w:rsidRPr="00041177" w:rsidRDefault="00CA1404" w:rsidP="00041177">
      <w:pPr>
        <w:pStyle w:val="Odstavecseseznamem"/>
        <w:spacing w:line="360" w:lineRule="auto"/>
        <w:ind w:left="1080"/>
        <w:jc w:val="both"/>
      </w:pPr>
      <w:r w:rsidRPr="002108CF">
        <w:t>Obrázek [</w:t>
      </w:r>
      <w:r>
        <w:t>10</w:t>
      </w:r>
      <w:r w:rsidRPr="002108CF">
        <w:t>]:</w:t>
      </w:r>
      <w:r>
        <w:t xml:space="preserve"> Kopule (4 = lucerna)</w:t>
      </w:r>
    </w:p>
    <w:p w:rsidR="00CA1404" w:rsidRPr="00696D46" w:rsidRDefault="00C50E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  <w:r w:rsidR="00CA1404" w:rsidRPr="00696D46">
        <w:rPr>
          <w:rFonts w:ascii="Calibri" w:hAnsi="Calibri" w:cs="Calibri"/>
          <w:b/>
          <w:bCs/>
        </w:rPr>
        <w:lastRenderedPageBreak/>
        <w:t>Má to sifon, ale perlivou vodu si tím nevytvoříš.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FC03EA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mají ho zařizovací předměty – WC, vana, umyvadlo,</w:t>
      </w:r>
      <w:proofErr w:type="gramStart"/>
      <w:r>
        <w:t>atd.</w:t>
      </w:r>
      <w:proofErr w:type="gramEnd"/>
      <w:r>
        <w:t xml:space="preserve"> ( </w:t>
      </w:r>
      <w:proofErr w:type="gramStart"/>
      <w:r>
        <w:t>sifon</w:t>
      </w:r>
      <w:proofErr w:type="gramEnd"/>
      <w:r>
        <w:t xml:space="preserve"> = zápachová uzávěrka, v místě odvodu odpadní vody od zařizovacích předmětů do připojovacího potrubí </w:t>
      </w:r>
      <w:r w:rsidR="00C50E04">
        <w:br/>
      </w:r>
      <w:r>
        <w:t>a následně kanalizace)</w:t>
      </w:r>
    </w:p>
    <w:p w:rsidR="00CA1404" w:rsidRDefault="00CA1404" w:rsidP="00111DA0">
      <w:pPr>
        <w:pStyle w:val="Odstavecseseznamem"/>
        <w:spacing w:line="360" w:lineRule="auto"/>
        <w:ind w:left="1080"/>
        <w:jc w:val="both"/>
      </w:pPr>
    </w:p>
    <w:p w:rsidR="00CA1404" w:rsidRDefault="00913A86" w:rsidP="00FC03EA">
      <w:pPr>
        <w:pStyle w:val="Odstavecseseznamem"/>
        <w:spacing w:line="360" w:lineRule="auto"/>
        <w:ind w:left="1080"/>
        <w:jc w:val="both"/>
      </w:pPr>
      <w:r>
        <w:rPr>
          <w:noProof/>
          <w:lang w:eastAsia="cs-CZ"/>
        </w:rPr>
        <w:pict>
          <v:shape id="obrázek 13" o:spid="_x0000_s1028" type="#_x0000_t75" style="position:absolute;left:0;text-align:left;margin-left:49.5pt;margin-top:-18pt;width:89.95pt;height:119.25pt;z-index:-1;visibility:visible" filled="t" fillcolor="window">
            <v:imagedata r:id="rId20" o:title=""/>
          </v:shape>
        </w:pict>
      </w:r>
    </w:p>
    <w:p w:rsidR="00CA1404" w:rsidRPr="00696D46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111DA0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111DA0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Default="00CA1404" w:rsidP="00111DA0">
      <w:pPr>
        <w:pStyle w:val="Odstavecseseznamem"/>
        <w:spacing w:line="360" w:lineRule="auto"/>
        <w:ind w:left="1080"/>
        <w:jc w:val="both"/>
      </w:pPr>
      <w:r w:rsidRPr="002108CF">
        <w:t>Obrázek [</w:t>
      </w:r>
      <w:r>
        <w:t>11</w:t>
      </w:r>
      <w:r w:rsidRPr="002108CF">
        <w:t>]:</w:t>
      </w:r>
      <w:r>
        <w:t xml:space="preserve"> Sifon</w:t>
      </w:r>
    </w:p>
    <w:p w:rsidR="00CA1404" w:rsidRPr="00111DA0" w:rsidRDefault="00CA1404" w:rsidP="00041177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t>Má to žabky, ale neprojdeš se v nich, ani ti neutečou.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953089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trubkové lešení – žabka</w:t>
      </w:r>
      <w:r w:rsidR="00C50E04">
        <w:t xml:space="preserve"> </w:t>
      </w:r>
      <w:r>
        <w:t>=</w:t>
      </w:r>
      <w:r w:rsidR="00C50E04">
        <w:t xml:space="preserve"> </w:t>
      </w:r>
      <w:r>
        <w:t>upínací spojka</w:t>
      </w:r>
    </w:p>
    <w:p w:rsidR="00CA1404" w:rsidRDefault="00C50E04" w:rsidP="00953089">
      <w:pPr>
        <w:pStyle w:val="Odstavecseseznamem"/>
        <w:spacing w:line="360" w:lineRule="auto"/>
        <w:ind w:left="1080"/>
        <w:jc w:val="both"/>
      </w:pPr>
      <w:r>
        <w:pict>
          <v:shape id="_x0000_i1036" type="#_x0000_t75" alt="http://www.rudolfleseni.cz/sites/default/files/imagecache/980-980/upload/uvodni-fotka/produkt/2011/10.jpg" style="width:195.25pt;height:155.75pt">
            <v:imagedata r:id="rId21" r:href="rId22"/>
          </v:shape>
        </w:pict>
      </w:r>
    </w:p>
    <w:p w:rsidR="00CA1404" w:rsidRDefault="00CA1404" w:rsidP="002059B9">
      <w:pPr>
        <w:pStyle w:val="Odstavecseseznamem"/>
        <w:spacing w:line="360" w:lineRule="auto"/>
        <w:ind w:firstLine="360"/>
        <w:jc w:val="both"/>
      </w:pPr>
      <w:r w:rsidRPr="00341BD0">
        <w:t>Obrázek [</w:t>
      </w:r>
      <w:r>
        <w:t>12</w:t>
      </w:r>
      <w:r w:rsidRPr="00341BD0">
        <w:t xml:space="preserve">]: Příklad </w:t>
      </w:r>
      <w:r>
        <w:t>žabky</w:t>
      </w:r>
    </w:p>
    <w:p w:rsidR="00CA1404" w:rsidRPr="002059B9" w:rsidRDefault="00CA1404" w:rsidP="002059B9">
      <w:pPr>
        <w:pStyle w:val="Odstavecseseznamem"/>
        <w:spacing w:line="360" w:lineRule="auto"/>
        <w:ind w:firstLine="360"/>
        <w:jc w:val="both"/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lastRenderedPageBreak/>
        <w:t>Má to pero, ale úkol si tím nenapíšeš.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AD50DA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spoj prken na pero a drážku nebo s vloženým perem</w:t>
      </w:r>
    </w:p>
    <w:p w:rsidR="00CA1404" w:rsidRDefault="00C50E04" w:rsidP="00AD50DA">
      <w:pPr>
        <w:pStyle w:val="Odstavecseseznamem"/>
        <w:spacing w:line="360" w:lineRule="auto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 w:rsidRPr="00913A86">
        <w:rPr>
          <w:rFonts w:ascii="Arial" w:hAnsi="Arial" w:cs="Arial"/>
          <w:color w:val="000000"/>
          <w:sz w:val="20"/>
          <w:szCs w:val="20"/>
        </w:rPr>
        <w:pict>
          <v:shape id="_x0000_i1037" type="#_x0000_t75" style="width:215.3pt;height:123.9pt">
            <v:imagedata r:id="rId23" o:title="" croptop="26460f" cropbottom="31526f" cropleft="-30f" cropright="54906f"/>
          </v:shape>
        </w:pict>
      </w:r>
    </w:p>
    <w:p w:rsidR="00CA1404" w:rsidRDefault="00CA1404" w:rsidP="00AD50DA">
      <w:pPr>
        <w:pStyle w:val="Odstavecseseznamem"/>
        <w:spacing w:after="0" w:line="240" w:lineRule="auto"/>
        <w:ind w:left="0" w:firstLine="708"/>
        <w:jc w:val="both"/>
      </w:pPr>
      <w:r w:rsidRPr="00323827">
        <w:t>Obrázek [</w:t>
      </w:r>
      <w:r>
        <w:t>13</w:t>
      </w:r>
      <w:r w:rsidRPr="00323827">
        <w:t>]:</w:t>
      </w:r>
      <w:r>
        <w:t xml:space="preserve"> Spoj prken: b- pero a drážka, c- s vloženým perem (1</w:t>
      </w:r>
      <w:r w:rsidR="00C50E04">
        <w:t xml:space="preserve"> </w:t>
      </w:r>
      <w:r>
        <w:t>=</w:t>
      </w:r>
      <w:r w:rsidR="00C50E04">
        <w:t xml:space="preserve"> </w:t>
      </w:r>
      <w:r>
        <w:t xml:space="preserve">pero) </w:t>
      </w:r>
    </w:p>
    <w:p w:rsidR="00CA1404" w:rsidRPr="00696D46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Pr="00696D46" w:rsidRDefault="00CA14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696D46">
        <w:rPr>
          <w:rFonts w:ascii="Calibri" w:hAnsi="Calibri" w:cs="Calibri"/>
          <w:b/>
          <w:bCs/>
        </w:rPr>
        <w:t>Skládá se ze dvou částí, které se jmenují dle okraje chleba a „talíře“ pro prasátka, ale na zemi je nenajdeš.</w:t>
      </w:r>
    </w:p>
    <w:p w:rsidR="00CA1404" w:rsidRDefault="00CA1404" w:rsidP="00696D46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913A86" w:rsidP="002059B9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rPr>
          <w:noProof/>
          <w:lang w:eastAsia="cs-CZ"/>
        </w:rPr>
        <w:pict>
          <v:shape id="_x0000_s1029" type="#_x0000_t75" alt="Prejzová krytina" style="position:absolute;left:0;text-align:left;margin-left:49.5pt;margin-top:47.95pt;width:220pt;height:117pt;z-index:2">
            <v:imagedata r:id="rId24" o:title="" croptop="32131f" cropbottom="5558f" cropright="-937f"/>
            <w10:wrap type="square"/>
          </v:shape>
        </w:pict>
      </w:r>
      <w:r w:rsidR="00CA1404">
        <w:t>korýtko a kůrka = prejzová krytina</w:t>
      </w:r>
    </w:p>
    <w:p w:rsidR="00CA1404" w:rsidRDefault="00CA1404" w:rsidP="002059B9">
      <w:pPr>
        <w:pStyle w:val="Odstavecseseznamem"/>
        <w:spacing w:line="360" w:lineRule="auto"/>
        <w:ind w:left="1080"/>
        <w:jc w:val="both"/>
      </w:pPr>
    </w:p>
    <w:p w:rsidR="00CA1404" w:rsidRDefault="00CA1404" w:rsidP="002059B9">
      <w:pPr>
        <w:pStyle w:val="Odstavecseseznamem"/>
        <w:spacing w:line="360" w:lineRule="auto"/>
        <w:ind w:left="1080"/>
        <w:jc w:val="both"/>
      </w:pPr>
    </w:p>
    <w:p w:rsidR="00CA1404" w:rsidRDefault="00CA1404" w:rsidP="002059B9">
      <w:pPr>
        <w:pStyle w:val="Odstavecseseznamem"/>
        <w:spacing w:line="360" w:lineRule="auto"/>
        <w:ind w:left="1080"/>
        <w:jc w:val="both"/>
      </w:pPr>
    </w:p>
    <w:p w:rsidR="00CA1404" w:rsidRDefault="00CA1404" w:rsidP="002059B9">
      <w:pPr>
        <w:pStyle w:val="Odstavecseseznamem"/>
        <w:spacing w:line="360" w:lineRule="auto"/>
        <w:ind w:left="1080"/>
        <w:jc w:val="both"/>
      </w:pPr>
    </w:p>
    <w:p w:rsidR="00CA1404" w:rsidRDefault="00CA1404" w:rsidP="002059B9">
      <w:pPr>
        <w:pStyle w:val="Odstavecseseznamem"/>
        <w:spacing w:line="360" w:lineRule="auto"/>
        <w:ind w:left="1080"/>
        <w:jc w:val="both"/>
      </w:pPr>
    </w:p>
    <w:p w:rsidR="00CA1404" w:rsidRDefault="00CA1404" w:rsidP="002059B9">
      <w:pPr>
        <w:pStyle w:val="Odstavecseseznamem"/>
        <w:spacing w:after="0" w:line="240" w:lineRule="auto"/>
        <w:ind w:left="0" w:firstLine="708"/>
        <w:jc w:val="both"/>
      </w:pPr>
      <w:r w:rsidRPr="00323827">
        <w:t>Obrázek [</w:t>
      </w:r>
      <w:r>
        <w:t>14</w:t>
      </w:r>
      <w:r w:rsidRPr="00323827">
        <w:t>]:</w:t>
      </w:r>
      <w:r>
        <w:t xml:space="preserve"> Prejzová krytina: </w:t>
      </w:r>
    </w:p>
    <w:p w:rsidR="00CA1404" w:rsidRDefault="00CA1404" w:rsidP="002059B9">
      <w:pPr>
        <w:pStyle w:val="Odstavecseseznamem"/>
        <w:spacing w:after="0" w:line="240" w:lineRule="auto"/>
        <w:ind w:left="708"/>
        <w:jc w:val="both"/>
      </w:pPr>
      <w:r w:rsidRPr="00323827">
        <w:t xml:space="preserve">1 </w:t>
      </w:r>
      <w:r>
        <w:t>–</w:t>
      </w:r>
      <w:r w:rsidRPr="00323827">
        <w:t xml:space="preserve"> krokev</w:t>
      </w:r>
      <w:r>
        <w:t xml:space="preserve">, </w:t>
      </w:r>
      <w:r w:rsidRPr="00323827">
        <w:t xml:space="preserve">2 </w:t>
      </w:r>
      <w:r w:rsidR="00C50E04">
        <w:t>–</w:t>
      </w:r>
      <w:r w:rsidRPr="00323827">
        <w:t xml:space="preserve"> střešní lať</w:t>
      </w:r>
      <w:r>
        <w:t xml:space="preserve">, </w:t>
      </w:r>
      <w:r w:rsidRPr="00323827">
        <w:t xml:space="preserve">3 </w:t>
      </w:r>
      <w:r>
        <w:t>–</w:t>
      </w:r>
      <w:r w:rsidRPr="00323827">
        <w:t xml:space="preserve"> korýtko</w:t>
      </w:r>
      <w:r>
        <w:t xml:space="preserve">, </w:t>
      </w:r>
      <w:r w:rsidRPr="00323827">
        <w:t xml:space="preserve">4 </w:t>
      </w:r>
      <w:r>
        <w:t>–</w:t>
      </w:r>
      <w:r w:rsidRPr="00323827">
        <w:t xml:space="preserve"> kůrka</w:t>
      </w:r>
      <w:r>
        <w:t xml:space="preserve">, </w:t>
      </w:r>
      <w:r w:rsidRPr="00323827">
        <w:t xml:space="preserve">5 </w:t>
      </w:r>
      <w:r w:rsidR="00C50E04">
        <w:t>–</w:t>
      </w:r>
      <w:r w:rsidRPr="00323827">
        <w:t xml:space="preserve"> hřebenová lať</w:t>
      </w:r>
      <w:r>
        <w:t xml:space="preserve">, </w:t>
      </w:r>
      <w:r w:rsidRPr="00323827">
        <w:t xml:space="preserve">6 </w:t>
      </w:r>
      <w:r w:rsidR="00C50E04">
        <w:t>–</w:t>
      </w:r>
      <w:r w:rsidRPr="00323827">
        <w:t xml:space="preserve"> pokrývačská malta</w:t>
      </w:r>
      <w:r>
        <w:t xml:space="preserve">, </w:t>
      </w:r>
    </w:p>
    <w:p w:rsidR="00CA1404" w:rsidRPr="00323827" w:rsidRDefault="00CA1404" w:rsidP="002059B9">
      <w:pPr>
        <w:pStyle w:val="Odstavecseseznamem"/>
        <w:spacing w:after="0" w:line="240" w:lineRule="auto"/>
        <w:ind w:left="708"/>
        <w:jc w:val="both"/>
      </w:pPr>
      <w:r w:rsidRPr="00323827">
        <w:t xml:space="preserve">7 </w:t>
      </w:r>
      <w:r w:rsidR="00C50E04">
        <w:t>–</w:t>
      </w:r>
      <w:r w:rsidRPr="00323827">
        <w:t xml:space="preserve"> hřebenáč</w:t>
      </w:r>
      <w:r w:rsidRPr="00323827">
        <w:rPr>
          <w:u w:val="single"/>
        </w:rPr>
        <w:t xml:space="preserve"> </w:t>
      </w:r>
    </w:p>
    <w:p w:rsidR="00CA1404" w:rsidRPr="00696D46" w:rsidRDefault="00CA1404" w:rsidP="00696D46">
      <w:pPr>
        <w:spacing w:before="0" w:after="0" w:line="360" w:lineRule="auto"/>
        <w:ind w:left="357"/>
        <w:jc w:val="both"/>
        <w:rPr>
          <w:rFonts w:ascii="Calibri" w:hAnsi="Calibri" w:cs="Calibri"/>
          <w:b/>
          <w:bCs/>
        </w:rPr>
      </w:pPr>
    </w:p>
    <w:p w:rsidR="00CA1404" w:rsidRPr="00696D46" w:rsidRDefault="00C50E04" w:rsidP="00696D46">
      <w:pPr>
        <w:numPr>
          <w:ilvl w:val="0"/>
          <w:numId w:val="35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  <w:r w:rsidR="00CA1404" w:rsidRPr="00696D46">
        <w:rPr>
          <w:rFonts w:ascii="Calibri" w:hAnsi="Calibri" w:cs="Calibri"/>
          <w:b/>
          <w:bCs/>
        </w:rPr>
        <w:lastRenderedPageBreak/>
        <w:t>Má ve svém názvu hospodářské zvíře, můžeš se na něj postavit nebo posadit, ale nikam tě neodveze.</w:t>
      </w:r>
      <w:r w:rsidR="00CA1404" w:rsidRPr="00696D46">
        <w:rPr>
          <w:rFonts w:ascii="Calibri" w:hAnsi="Calibri" w:cs="Calibri"/>
          <w:b/>
          <w:bCs/>
          <w:i/>
          <w:iCs/>
        </w:rPr>
        <w:t xml:space="preserve"> </w:t>
      </w:r>
    </w:p>
    <w:p w:rsidR="00CA1404" w:rsidRDefault="00CA1404" w:rsidP="00233365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CA1404" w:rsidRDefault="00CA1404" w:rsidP="00953089">
      <w:pPr>
        <w:pStyle w:val="Odstavecseseznamem"/>
        <w:numPr>
          <w:ilvl w:val="1"/>
          <w:numId w:val="35"/>
        </w:numPr>
        <w:spacing w:line="360" w:lineRule="auto"/>
        <w:jc w:val="both"/>
      </w:pPr>
      <w:r>
        <w:t>kozové lešení</w:t>
      </w:r>
    </w:p>
    <w:p w:rsidR="00CA1404" w:rsidRDefault="00C50E04" w:rsidP="00953089">
      <w:pPr>
        <w:pStyle w:val="Odstavecseseznamem"/>
        <w:spacing w:line="360" w:lineRule="auto"/>
        <w:ind w:left="708" w:firstLine="708"/>
        <w:jc w:val="both"/>
      </w:pPr>
      <w:r>
        <w:pict>
          <v:shape id="_x0000_i1038" type="#_x0000_t75" alt="http://www.mueba.de/images_artikel/10640_4.jpg" style="width:155.75pt;height:251.3pt">
            <v:imagedata r:id="rId25" r:href="rId26"/>
          </v:shape>
        </w:pict>
      </w:r>
    </w:p>
    <w:p w:rsidR="00CA1404" w:rsidRPr="00041177" w:rsidRDefault="00CA1404" w:rsidP="00041177">
      <w:pPr>
        <w:pStyle w:val="Odstavecseseznamem"/>
        <w:spacing w:line="360" w:lineRule="auto"/>
        <w:ind w:left="708" w:firstLine="708"/>
        <w:jc w:val="both"/>
      </w:pPr>
      <w:r w:rsidRPr="00341BD0">
        <w:t>Obrázek [</w:t>
      </w:r>
      <w:r>
        <w:t>15</w:t>
      </w:r>
      <w:r w:rsidRPr="00341BD0">
        <w:t xml:space="preserve">]: Příklad </w:t>
      </w:r>
      <w:r>
        <w:t>kozového lešení</w:t>
      </w:r>
      <w:r w:rsidRPr="00341BD0">
        <w:t xml:space="preserve"> </w:t>
      </w:r>
    </w:p>
    <w:p w:rsidR="00CA1404" w:rsidRDefault="00C50E04" w:rsidP="00BA49E5">
      <w:pPr>
        <w:pStyle w:val="Nadpis3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br w:type="page"/>
      </w:r>
      <w:r w:rsidR="00CA1404" w:rsidRPr="00BA49E5">
        <w:rPr>
          <w:rFonts w:ascii="Calibri" w:hAnsi="Calibri" w:cs="Calibri"/>
          <w:sz w:val="22"/>
          <w:szCs w:val="22"/>
        </w:rPr>
        <w:lastRenderedPageBreak/>
        <w:t>Seznam použitých zdrojů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  <w:lang w:eastAsia="cs-CZ"/>
        </w:rPr>
      </w:pPr>
      <w:r w:rsidRPr="00041177">
        <w:rPr>
          <w:rFonts w:ascii="Calibri" w:hAnsi="Calibri" w:cs="Calibri"/>
          <w:lang w:eastAsia="cs-CZ"/>
        </w:rPr>
        <w:t xml:space="preserve">[1] HÁJEK, P. a kol. </w:t>
      </w:r>
      <w:r w:rsidRPr="00041177">
        <w:rPr>
          <w:rFonts w:ascii="Calibri" w:hAnsi="Calibri" w:cs="Calibri"/>
          <w:i/>
          <w:iCs/>
          <w:lang w:eastAsia="cs-CZ"/>
        </w:rPr>
        <w:t>Pozemní stavitelství I</w:t>
      </w:r>
      <w:r w:rsidRPr="00041177">
        <w:rPr>
          <w:rFonts w:ascii="Calibri" w:hAnsi="Calibri" w:cs="Calibri"/>
          <w:lang w:eastAsia="cs-CZ"/>
        </w:rPr>
        <w:t>, Praha: Sobotáles, 2005.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  <w:lang w:eastAsia="cs-CZ"/>
        </w:rPr>
      </w:pPr>
      <w:r w:rsidRPr="00041177">
        <w:rPr>
          <w:rFonts w:ascii="Calibri" w:hAnsi="Calibri" w:cs="Calibri"/>
          <w:lang w:eastAsia="cs-CZ"/>
        </w:rPr>
        <w:t xml:space="preserve">[2] HÁJEK, V. </w:t>
      </w:r>
      <w:r w:rsidRPr="00041177">
        <w:rPr>
          <w:rFonts w:ascii="Calibri" w:hAnsi="Calibri" w:cs="Calibri"/>
          <w:i/>
          <w:iCs/>
          <w:lang w:eastAsia="cs-CZ"/>
        </w:rPr>
        <w:t>Pozemní stavitelství II</w:t>
      </w:r>
      <w:r w:rsidRPr="00041177">
        <w:rPr>
          <w:rFonts w:ascii="Calibri" w:hAnsi="Calibri" w:cs="Calibri"/>
          <w:lang w:eastAsia="cs-CZ"/>
        </w:rPr>
        <w:t>, Praha: SNTL, 1987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  <w:lang w:eastAsia="cs-CZ"/>
        </w:rPr>
      </w:pPr>
      <w:r w:rsidRPr="00041177">
        <w:rPr>
          <w:rFonts w:ascii="Calibri" w:hAnsi="Calibri" w:cs="Calibri"/>
          <w:lang w:eastAsia="cs-CZ"/>
        </w:rPr>
        <w:t xml:space="preserve">[3] </w:t>
      </w:r>
      <w:proofErr w:type="gramStart"/>
      <w:r w:rsidRPr="00041177">
        <w:rPr>
          <w:rFonts w:ascii="Calibri" w:hAnsi="Calibri" w:cs="Calibri"/>
        </w:rPr>
        <w:t>HÁJEK,V. a kol</w:t>
      </w:r>
      <w:proofErr w:type="gramEnd"/>
      <w:r w:rsidRPr="00041177">
        <w:rPr>
          <w:rFonts w:ascii="Calibri" w:hAnsi="Calibri" w:cs="Calibri"/>
        </w:rPr>
        <w:t>. Pozemní stavitelství II Praha: Sobotáles, 1999</w:t>
      </w:r>
    </w:p>
    <w:p w:rsidR="00CA1404" w:rsidRPr="00041177" w:rsidRDefault="00CA1404" w:rsidP="00041177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  <w:r w:rsidRPr="00041177">
        <w:t xml:space="preserve">Obrázek [1]: </w:t>
      </w:r>
      <w:r w:rsidRPr="00041177">
        <w:tab/>
        <w:t>Střecha s hřebenem (Dostupné z: vlastní)</w:t>
      </w:r>
    </w:p>
    <w:p w:rsidR="00CA1404" w:rsidRDefault="00CA1404" w:rsidP="00041177">
      <w:pPr>
        <w:pStyle w:val="Odstavecseseznamem"/>
        <w:spacing w:after="0" w:line="240" w:lineRule="auto"/>
        <w:ind w:left="0"/>
        <w:jc w:val="both"/>
        <w:rPr>
          <w:lang w:eastAsia="cs-CZ"/>
        </w:rPr>
      </w:pPr>
      <w:r w:rsidRPr="00041177">
        <w:t xml:space="preserve">Obrázek [2]: </w:t>
      </w:r>
      <w:r w:rsidRPr="00041177">
        <w:tab/>
        <w:t xml:space="preserve">Bobrovka (Dostupné z: </w:t>
      </w:r>
      <w:r w:rsidRPr="00041177">
        <w:rPr>
          <w:lang w:eastAsia="cs-CZ"/>
        </w:rPr>
        <w:t>[cit. 2014-04-</w:t>
      </w:r>
      <w:r w:rsidRPr="00041177">
        <w:t>01</w:t>
      </w:r>
      <w:r w:rsidRPr="00041177">
        <w:rPr>
          <w:lang w:eastAsia="cs-CZ"/>
        </w:rPr>
        <w:t>].</w:t>
      </w: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  <w:r w:rsidRPr="00041177">
        <w:rPr>
          <w:lang w:eastAsia="cs-CZ"/>
        </w:rPr>
        <w:t xml:space="preserve"> </w:t>
      </w:r>
      <w:r w:rsidRPr="00041177">
        <w:t>&lt;http://www.tondach.cz/userfiles/image/products/stresni-krytina/stresni-tasky/2510250000_250x250.png&gt;.)</w:t>
      </w: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  <w:r w:rsidRPr="00041177">
        <w:t>Obrázek [3]:</w:t>
      </w:r>
      <w:r w:rsidRPr="00041177">
        <w:tab/>
      </w:r>
      <w:r w:rsidRPr="00041177">
        <w:rPr>
          <w:lang w:eastAsia="cs-CZ"/>
        </w:rPr>
        <w:t xml:space="preserve">Příklady válcovaných nosníků I, HEB, U </w:t>
      </w:r>
      <w:r w:rsidRPr="00041177">
        <w:t xml:space="preserve">(Dostupné z: </w:t>
      </w:r>
      <w:proofErr w:type="gramStart"/>
      <w:r w:rsidRPr="00041177">
        <w:t>HÁJEK,P a kol</w:t>
      </w:r>
      <w:proofErr w:type="gramEnd"/>
      <w:r w:rsidRPr="00041177">
        <w:t xml:space="preserve">. </w:t>
      </w:r>
      <w:r w:rsidRPr="00041177">
        <w:rPr>
          <w:i/>
          <w:iCs/>
        </w:rPr>
        <w:t>Pozemní stavitelství I</w:t>
      </w:r>
      <w:r w:rsidRPr="00041177">
        <w:t xml:space="preserve"> Praha: Sobotáles, 2005. s. 74)</w:t>
      </w:r>
    </w:p>
    <w:p w:rsidR="00CA1404" w:rsidRPr="00041177" w:rsidRDefault="00CA1404" w:rsidP="00041177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  <w:r w:rsidRPr="00041177">
        <w:rPr>
          <w:rFonts w:ascii="Calibri" w:hAnsi="Calibri" w:cs="Calibri"/>
          <w:sz w:val="22"/>
          <w:szCs w:val="22"/>
        </w:rPr>
        <w:t>Obrázek [4]:</w:t>
      </w:r>
      <w:r w:rsidRPr="00041177">
        <w:rPr>
          <w:rFonts w:ascii="Calibri" w:hAnsi="Calibri" w:cs="Calibri"/>
          <w:sz w:val="22"/>
          <w:szCs w:val="22"/>
        </w:rPr>
        <w:tab/>
        <w:t xml:space="preserve">Lokálně podepřená deska s viditelnými hlavicemi - hřibový strop (Dostupné z: </w:t>
      </w:r>
      <w:proofErr w:type="gramStart"/>
      <w:r w:rsidRPr="00041177">
        <w:rPr>
          <w:rFonts w:ascii="Calibri" w:hAnsi="Calibri" w:cs="Calibri"/>
          <w:sz w:val="22"/>
          <w:szCs w:val="22"/>
        </w:rPr>
        <w:t>HÁJEK,V. a kol</w:t>
      </w:r>
      <w:proofErr w:type="gramEnd"/>
      <w:r w:rsidRPr="00041177">
        <w:rPr>
          <w:rFonts w:ascii="Calibri" w:hAnsi="Calibri" w:cs="Calibri"/>
          <w:sz w:val="22"/>
          <w:szCs w:val="22"/>
        </w:rPr>
        <w:t>. Pozemní stavitelství II Praha: Sobotáles, 1999. s. 32)</w:t>
      </w: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  <w:r w:rsidRPr="00041177">
        <w:t xml:space="preserve">Obrázek [5a]: </w:t>
      </w:r>
      <w:r w:rsidRPr="00041177">
        <w:rPr>
          <w:lang w:eastAsia="cs-CZ"/>
        </w:rPr>
        <w:t xml:space="preserve"> </w:t>
      </w:r>
      <w:r w:rsidRPr="00041177">
        <w:rPr>
          <w:lang w:eastAsia="cs-CZ"/>
        </w:rPr>
        <w:tab/>
      </w:r>
      <w:r w:rsidRPr="00041177">
        <w:t xml:space="preserve">Půdorys schodiště (Dostupné z: </w:t>
      </w:r>
      <w:proofErr w:type="gramStart"/>
      <w:r w:rsidRPr="00041177">
        <w:t>HÁJEK,V. a kol</w:t>
      </w:r>
      <w:proofErr w:type="gramEnd"/>
      <w:r w:rsidRPr="00041177">
        <w:t xml:space="preserve">. </w:t>
      </w:r>
      <w:r w:rsidRPr="00041177">
        <w:rPr>
          <w:i/>
          <w:iCs/>
        </w:rPr>
        <w:t xml:space="preserve">Pozemní stavitelství II </w:t>
      </w:r>
      <w:r w:rsidRPr="00041177">
        <w:t>Praha: Sobotáles, 1999. s. 79)</w:t>
      </w: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  <w:r w:rsidRPr="00041177">
        <w:t xml:space="preserve">Obrázek [5b]: </w:t>
      </w:r>
      <w:r w:rsidRPr="00041177">
        <w:rPr>
          <w:lang w:eastAsia="cs-CZ"/>
        </w:rPr>
        <w:t xml:space="preserve"> </w:t>
      </w:r>
      <w:r w:rsidRPr="00041177">
        <w:rPr>
          <w:lang w:eastAsia="cs-CZ"/>
        </w:rPr>
        <w:tab/>
        <w:t xml:space="preserve">Zrcadlová klenba </w:t>
      </w:r>
      <w:r w:rsidRPr="00041177">
        <w:t xml:space="preserve">(Dostupné z: </w:t>
      </w:r>
      <w:proofErr w:type="gramStart"/>
      <w:r w:rsidRPr="00041177">
        <w:t>HÁJEK,V. a kol</w:t>
      </w:r>
      <w:proofErr w:type="gramEnd"/>
      <w:r w:rsidRPr="00041177">
        <w:t>. Pozemní stavitelství II Praha: Sobotáles, 1999. s. 15)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</w:rPr>
      </w:pPr>
      <w:r w:rsidRPr="00041177">
        <w:rPr>
          <w:rFonts w:ascii="Calibri" w:hAnsi="Calibri" w:cs="Calibri"/>
        </w:rPr>
        <w:t>Obrázek [6a]:</w:t>
      </w:r>
      <w:r w:rsidRPr="00041177">
        <w:rPr>
          <w:rFonts w:ascii="Calibri" w:hAnsi="Calibri" w:cs="Calibri"/>
        </w:rPr>
        <w:tab/>
        <w:t>Těžká plovoucí podlaha (Dostupné z: vlastní)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</w:rPr>
      </w:pPr>
      <w:r w:rsidRPr="00041177">
        <w:rPr>
          <w:rFonts w:ascii="Calibri" w:hAnsi="Calibri" w:cs="Calibri"/>
        </w:rPr>
        <w:t>Obrázek [6b]:</w:t>
      </w:r>
      <w:r w:rsidRPr="00041177">
        <w:rPr>
          <w:rFonts w:ascii="Calibri" w:hAnsi="Calibri" w:cs="Calibri"/>
        </w:rPr>
        <w:tab/>
        <w:t>Lehká plovoucí podlaha (Dostupné z: vlastní)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</w:rPr>
      </w:pPr>
      <w:r w:rsidRPr="00041177">
        <w:rPr>
          <w:rFonts w:ascii="Calibri" w:hAnsi="Calibri" w:cs="Calibri"/>
        </w:rPr>
        <w:t>Obrázek [7]:</w:t>
      </w:r>
      <w:r w:rsidRPr="00041177">
        <w:rPr>
          <w:rFonts w:ascii="Calibri" w:hAnsi="Calibri" w:cs="Calibri"/>
        </w:rPr>
        <w:tab/>
        <w:t>Šupinové krytí (Dostupné z: vlastní)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</w:rPr>
      </w:pPr>
      <w:r w:rsidRPr="00041177">
        <w:rPr>
          <w:rFonts w:ascii="Calibri" w:hAnsi="Calibri" w:cs="Calibri"/>
        </w:rPr>
        <w:t>Obrázek [8]:</w:t>
      </w:r>
      <w:r w:rsidRPr="00041177">
        <w:rPr>
          <w:rFonts w:ascii="Calibri" w:hAnsi="Calibri" w:cs="Calibri"/>
        </w:rPr>
        <w:tab/>
        <w:t xml:space="preserve">Příklad zamezení vzniku tepelného mostu (Dostupné z: </w:t>
      </w:r>
      <w:proofErr w:type="gramStart"/>
      <w:r w:rsidRPr="00041177">
        <w:rPr>
          <w:rFonts w:ascii="Calibri" w:hAnsi="Calibri" w:cs="Calibri"/>
        </w:rPr>
        <w:t>HÁJEK,P a kol</w:t>
      </w:r>
      <w:proofErr w:type="gramEnd"/>
      <w:r w:rsidRPr="00041177">
        <w:rPr>
          <w:rFonts w:ascii="Calibri" w:hAnsi="Calibri" w:cs="Calibri"/>
        </w:rPr>
        <w:t xml:space="preserve">. </w:t>
      </w:r>
      <w:r w:rsidRPr="00041177">
        <w:rPr>
          <w:rFonts w:ascii="Calibri" w:hAnsi="Calibri" w:cs="Calibri"/>
          <w:i/>
          <w:iCs/>
        </w:rPr>
        <w:t>Pozemní stavitelství I</w:t>
      </w:r>
      <w:r w:rsidRPr="00041177">
        <w:rPr>
          <w:rFonts w:ascii="Calibri" w:hAnsi="Calibri" w:cs="Calibri"/>
        </w:rPr>
        <w:t xml:space="preserve"> Praha: Sobotáles, 2005. s. 78)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</w:rPr>
      </w:pPr>
      <w:r w:rsidRPr="00041177">
        <w:rPr>
          <w:rFonts w:ascii="Calibri" w:hAnsi="Calibri" w:cs="Calibri"/>
        </w:rPr>
        <w:t xml:space="preserve">Obrázek [9]: </w:t>
      </w:r>
      <w:r>
        <w:rPr>
          <w:rFonts w:ascii="Calibri" w:hAnsi="Calibri" w:cs="Calibri"/>
        </w:rPr>
        <w:tab/>
      </w:r>
      <w:r w:rsidRPr="00041177">
        <w:rPr>
          <w:rFonts w:ascii="Calibri" w:hAnsi="Calibri" w:cs="Calibri"/>
        </w:rPr>
        <w:t xml:space="preserve">Osedlání krokve na pozednici (Dostupné z: </w:t>
      </w:r>
      <w:proofErr w:type="gramStart"/>
      <w:r w:rsidRPr="00041177">
        <w:rPr>
          <w:rFonts w:ascii="Calibri" w:hAnsi="Calibri" w:cs="Calibri"/>
        </w:rPr>
        <w:t>HÁJEK,V. a kol</w:t>
      </w:r>
      <w:proofErr w:type="gramEnd"/>
      <w:r w:rsidRPr="00041177">
        <w:rPr>
          <w:rFonts w:ascii="Calibri" w:hAnsi="Calibri" w:cs="Calibri"/>
        </w:rPr>
        <w:t>. Pozemní stavitelství II Praha: Sobotáles, 1999. s. 142)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</w:rPr>
      </w:pPr>
      <w:r w:rsidRPr="00041177">
        <w:rPr>
          <w:rFonts w:ascii="Calibri" w:hAnsi="Calibri" w:cs="Calibri"/>
        </w:rPr>
        <w:t xml:space="preserve">Obrázek [10]: </w:t>
      </w:r>
      <w:r w:rsidRPr="00041177">
        <w:rPr>
          <w:rFonts w:ascii="Calibri" w:hAnsi="Calibri" w:cs="Calibri"/>
        </w:rPr>
        <w:tab/>
        <w:t xml:space="preserve">Kopule (Dostupné z: </w:t>
      </w:r>
      <w:proofErr w:type="gramStart"/>
      <w:r w:rsidRPr="00041177">
        <w:rPr>
          <w:rFonts w:ascii="Calibri" w:hAnsi="Calibri" w:cs="Calibri"/>
        </w:rPr>
        <w:t>HÁJEK,V. a kol</w:t>
      </w:r>
      <w:proofErr w:type="gramEnd"/>
      <w:r w:rsidRPr="00041177">
        <w:rPr>
          <w:rFonts w:ascii="Calibri" w:hAnsi="Calibri" w:cs="Calibri"/>
        </w:rPr>
        <w:t>. Pozemní stavitelství II Praha: Sobotáles, 1999. s. 16)</w:t>
      </w: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  <w:r w:rsidRPr="00041177">
        <w:t xml:space="preserve">Obrázek [11]: </w:t>
      </w:r>
      <w:r w:rsidRPr="00041177">
        <w:tab/>
        <w:t>Sifon</w:t>
      </w:r>
      <w:r>
        <w:t xml:space="preserve"> </w:t>
      </w:r>
      <w:r w:rsidRPr="00041177">
        <w:t>(Dostupné z: vlastní)</w:t>
      </w:r>
    </w:p>
    <w:p w:rsidR="00CA1404" w:rsidRDefault="00CA1404" w:rsidP="00041177">
      <w:pPr>
        <w:pStyle w:val="Odstavecseseznamem"/>
        <w:spacing w:after="0" w:line="240" w:lineRule="auto"/>
        <w:ind w:left="0"/>
        <w:jc w:val="both"/>
        <w:rPr>
          <w:lang w:eastAsia="cs-CZ"/>
        </w:rPr>
      </w:pPr>
      <w:r>
        <w:t xml:space="preserve">Obrázek </w:t>
      </w:r>
      <w:r w:rsidRPr="00041177">
        <w:t xml:space="preserve">[12]: </w:t>
      </w:r>
      <w:r>
        <w:tab/>
      </w:r>
      <w:r w:rsidRPr="00041177">
        <w:t xml:space="preserve">Příklad žabky (Dostupné z: </w:t>
      </w:r>
      <w:r w:rsidRPr="00041177">
        <w:rPr>
          <w:lang w:eastAsia="cs-CZ"/>
        </w:rPr>
        <w:t>[cit. 2014-04-</w:t>
      </w:r>
      <w:r w:rsidRPr="00041177">
        <w:t>01</w:t>
      </w:r>
      <w:r w:rsidRPr="00041177">
        <w:rPr>
          <w:lang w:eastAsia="cs-CZ"/>
        </w:rPr>
        <w:t xml:space="preserve">]. </w:t>
      </w: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  <w:rPr>
          <w:lang w:eastAsia="cs-CZ"/>
        </w:rPr>
      </w:pPr>
      <w:r w:rsidRPr="00041177">
        <w:t>&lt;http://www.rudolfleseni.cz/sites/default/files/imagecache/980-980/upload/uvodni-fotka/produkt/2011/10.jpg&gt;.)</w:t>
      </w: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  <w:rPr>
          <w:lang w:eastAsia="cs-CZ"/>
        </w:rPr>
      </w:pPr>
      <w:r w:rsidRPr="00041177">
        <w:t xml:space="preserve">Obrázek [13]: </w:t>
      </w:r>
      <w:r>
        <w:tab/>
      </w:r>
      <w:r w:rsidRPr="00041177">
        <w:t xml:space="preserve">Spoj prken (Dostupné z: </w:t>
      </w:r>
      <w:proofErr w:type="gramStart"/>
      <w:r w:rsidRPr="00041177">
        <w:t>HÁJEK,P a kol</w:t>
      </w:r>
      <w:proofErr w:type="gramEnd"/>
      <w:r w:rsidRPr="00041177">
        <w:t>. Pozemní stavitelství I Praha: Sobotáles, 2005. s. 126)</w:t>
      </w:r>
    </w:p>
    <w:p w:rsidR="00CA1404" w:rsidRPr="00041177" w:rsidRDefault="00CA1404" w:rsidP="00041177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041177">
        <w:rPr>
          <w:rFonts w:ascii="Calibri" w:hAnsi="Calibri" w:cs="Calibri"/>
          <w:sz w:val="22"/>
          <w:szCs w:val="22"/>
        </w:rPr>
        <w:t>Obrázek [14]:</w:t>
      </w:r>
      <w:r w:rsidRPr="00041177">
        <w:rPr>
          <w:rFonts w:ascii="Calibri" w:hAnsi="Calibri" w:cs="Calibri"/>
          <w:sz w:val="22"/>
          <w:szCs w:val="22"/>
        </w:rPr>
        <w:tab/>
      </w:r>
      <w:proofErr w:type="gramStart"/>
      <w:r w:rsidRPr="00041177">
        <w:rPr>
          <w:rFonts w:ascii="Calibri" w:hAnsi="Calibri" w:cs="Calibri"/>
          <w:sz w:val="22"/>
          <w:szCs w:val="22"/>
        </w:rPr>
        <w:t>HÁJEK,V. a kol</w:t>
      </w:r>
      <w:proofErr w:type="gramEnd"/>
      <w:r w:rsidRPr="00041177">
        <w:rPr>
          <w:rFonts w:ascii="Calibri" w:hAnsi="Calibri" w:cs="Calibri"/>
          <w:sz w:val="22"/>
          <w:szCs w:val="22"/>
        </w:rPr>
        <w:t xml:space="preserve">. </w:t>
      </w:r>
      <w:r w:rsidRPr="00041177">
        <w:rPr>
          <w:rFonts w:ascii="Calibri" w:hAnsi="Calibri" w:cs="Calibri"/>
          <w:i/>
          <w:iCs/>
          <w:sz w:val="22"/>
          <w:szCs w:val="22"/>
        </w:rPr>
        <w:t xml:space="preserve">Pozemní stavitelství III, </w:t>
      </w:r>
      <w:r w:rsidRPr="00041177">
        <w:rPr>
          <w:rFonts w:ascii="Calibri" w:hAnsi="Calibri" w:cs="Calibri"/>
          <w:sz w:val="22"/>
          <w:szCs w:val="22"/>
        </w:rPr>
        <w:t>Praha: Sobotáles, 1996. s. 95</w:t>
      </w:r>
    </w:p>
    <w:p w:rsidR="00CA1404" w:rsidRDefault="00CA1404" w:rsidP="00041177">
      <w:pPr>
        <w:pStyle w:val="Odstavecseseznamem"/>
        <w:spacing w:after="0" w:line="240" w:lineRule="auto"/>
        <w:ind w:left="0"/>
        <w:jc w:val="both"/>
        <w:rPr>
          <w:lang w:eastAsia="cs-CZ"/>
        </w:rPr>
      </w:pPr>
      <w:r>
        <w:t xml:space="preserve">Obrázek </w:t>
      </w:r>
      <w:r w:rsidRPr="00041177">
        <w:t xml:space="preserve">[15]: </w:t>
      </w:r>
      <w:r w:rsidR="00C50E04">
        <w:t xml:space="preserve">  </w:t>
      </w:r>
      <w:r w:rsidRPr="00041177">
        <w:t xml:space="preserve">Příklad kozového lešení (Dostupné z: </w:t>
      </w:r>
      <w:r w:rsidRPr="00041177">
        <w:rPr>
          <w:lang w:eastAsia="cs-CZ"/>
        </w:rPr>
        <w:t>[cit. 2014-04-</w:t>
      </w:r>
      <w:r w:rsidRPr="00041177">
        <w:t>01</w:t>
      </w:r>
      <w:r w:rsidRPr="00041177">
        <w:rPr>
          <w:lang w:eastAsia="cs-CZ"/>
        </w:rPr>
        <w:t>].</w:t>
      </w: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  <w:r w:rsidRPr="00041177">
        <w:t>&lt;</w:t>
      </w:r>
      <w:hyperlink r:id="rId27" w:history="1">
        <w:r w:rsidRPr="00041177">
          <w:rPr>
            <w:rStyle w:val="Hypertextovodkaz"/>
            <w:rFonts w:cs="Calibri"/>
            <w:color w:val="auto"/>
            <w:u w:val="none"/>
          </w:rPr>
          <w:t>http://www.mueba.de/images_artikel/10640_4.jpg</w:t>
        </w:r>
      </w:hyperlink>
      <w:r w:rsidRPr="00041177">
        <w:t>&gt;.)</w:t>
      </w:r>
    </w:p>
    <w:p w:rsidR="00CA1404" w:rsidRPr="00041177" w:rsidRDefault="00CA1404" w:rsidP="00041177">
      <w:pPr>
        <w:spacing w:before="0" w:after="0"/>
        <w:jc w:val="both"/>
        <w:rPr>
          <w:rFonts w:ascii="Calibri" w:hAnsi="Calibri" w:cs="Calibri"/>
        </w:rPr>
      </w:pP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</w:p>
    <w:p w:rsidR="00CA1404" w:rsidRPr="00041177" w:rsidRDefault="00CA1404" w:rsidP="00041177">
      <w:pPr>
        <w:pStyle w:val="Odstavecseseznamem"/>
        <w:spacing w:after="0" w:line="240" w:lineRule="auto"/>
        <w:ind w:left="0"/>
        <w:jc w:val="both"/>
      </w:pPr>
    </w:p>
    <w:sectPr w:rsidR="00CA1404" w:rsidRPr="00041177" w:rsidSect="00084AD2">
      <w:footerReference w:type="default" r:id="rId28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175F" w:rsidRDefault="005A175F" w:rsidP="00CA6778">
      <w:pPr>
        <w:spacing w:before="0" w:after="0"/>
      </w:pPr>
      <w:r>
        <w:separator/>
      </w:r>
    </w:p>
  </w:endnote>
  <w:endnote w:type="continuationSeparator" w:id="0">
    <w:p w:rsidR="005A175F" w:rsidRDefault="005A175F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404" w:rsidRPr="0015164B" w:rsidRDefault="00CA1404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Autorem materiálu a všech jeho částí, není-li uvedeno jinak, je</w:t>
    </w:r>
    <w:r>
      <w:rPr>
        <w:color w:val="808080"/>
      </w:rPr>
      <w:t xml:space="preserve"> Ing. Gabriela Přibylová</w:t>
    </w:r>
  </w:p>
  <w:p w:rsidR="00CA1404" w:rsidRPr="0015164B" w:rsidRDefault="00CA1404" w:rsidP="0015164B">
    <w:pPr>
      <w:pBdr>
        <w:top w:val="single" w:sz="4" w:space="1" w:color="808080"/>
      </w:pBdr>
      <w:jc w:val="center"/>
      <w:rPr>
        <w:color w:val="808080"/>
      </w:rPr>
    </w:pPr>
  </w:p>
  <w:p w:rsidR="00CA1404" w:rsidRPr="0015164B" w:rsidRDefault="00CA1404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Materiál je dostupný ze školního portálu http://dum.voss-na.cz, který provozuje</w:t>
    </w:r>
    <w:r w:rsidRPr="0015164B">
      <w:rPr>
        <w:color w:val="8080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/>
      </w:rPr>
      <w:t>Letzela</w:t>
    </w:r>
    <w:proofErr w:type="spellEnd"/>
    <w:r w:rsidRPr="0015164B">
      <w:rPr>
        <w:color w:val="8080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175F" w:rsidRDefault="005A175F" w:rsidP="00CA6778">
      <w:pPr>
        <w:spacing w:before="0" w:after="0"/>
      </w:pPr>
      <w:r>
        <w:separator/>
      </w:r>
    </w:p>
  </w:footnote>
  <w:footnote w:type="continuationSeparator" w:id="0">
    <w:p w:rsidR="005A175F" w:rsidRDefault="005A175F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43AC2"/>
    <w:multiLevelType w:val="multilevel"/>
    <w:tmpl w:val="E1FC1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">
    <w:nsid w:val="02604C3A"/>
    <w:multiLevelType w:val="multilevel"/>
    <w:tmpl w:val="4860E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">
    <w:nsid w:val="046C4AF7"/>
    <w:multiLevelType w:val="multilevel"/>
    <w:tmpl w:val="689C9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">
    <w:nsid w:val="16E87C88"/>
    <w:multiLevelType w:val="multilevel"/>
    <w:tmpl w:val="70083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">
    <w:nsid w:val="16F43E10"/>
    <w:multiLevelType w:val="multilevel"/>
    <w:tmpl w:val="43C07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5">
    <w:nsid w:val="19FB6DC2"/>
    <w:multiLevelType w:val="hybridMultilevel"/>
    <w:tmpl w:val="F87C3466"/>
    <w:lvl w:ilvl="0" w:tplc="5D5AE1E8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F732E24A">
      <w:start w:val="1"/>
      <w:numFmt w:val="bullet"/>
      <w:lvlText w:val="•"/>
      <w:lvlJc w:val="left"/>
      <w:pPr>
        <w:tabs>
          <w:tab w:val="num" w:pos="1443"/>
        </w:tabs>
        <w:ind w:left="1443" w:hanging="360"/>
      </w:pPr>
      <w:rPr>
        <w:rFonts w:ascii="Times New Roman" w:hAnsi="Times New Roman" w:cs="Times New Roman" w:hint="default"/>
      </w:rPr>
    </w:lvl>
    <w:lvl w:ilvl="2" w:tplc="929AAEDC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6">
    <w:nsid w:val="1AD64726"/>
    <w:multiLevelType w:val="multilevel"/>
    <w:tmpl w:val="5E3A2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7">
    <w:nsid w:val="1B0B3827"/>
    <w:multiLevelType w:val="multilevel"/>
    <w:tmpl w:val="CA768B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8">
    <w:nsid w:val="1B64091F"/>
    <w:multiLevelType w:val="hybridMultilevel"/>
    <w:tmpl w:val="0BFE8804"/>
    <w:lvl w:ilvl="0" w:tplc="6CA8E1EE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9">
    <w:nsid w:val="237E4F77"/>
    <w:multiLevelType w:val="multilevel"/>
    <w:tmpl w:val="9416B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>
    <w:nsid w:val="254177A8"/>
    <w:multiLevelType w:val="hybridMultilevel"/>
    <w:tmpl w:val="432AF4C0"/>
    <w:lvl w:ilvl="0" w:tplc="C5608444">
      <w:start w:val="1"/>
      <w:numFmt w:val="bullet"/>
      <w:lvlText w:val="•"/>
      <w:lvlJc w:val="left"/>
      <w:pPr>
        <w:tabs>
          <w:tab w:val="num" w:pos="2886"/>
        </w:tabs>
        <w:ind w:left="2886" w:hanging="360"/>
      </w:pPr>
      <w:rPr>
        <w:rFonts w:ascii="Times New Roman" w:hAnsi="Times New Roman" w:cs="Times New Roman" w:hint="default"/>
      </w:rPr>
    </w:lvl>
    <w:lvl w:ilvl="1" w:tplc="F732E24A">
      <w:start w:val="1"/>
      <w:numFmt w:val="bullet"/>
      <w:lvlText w:val="•"/>
      <w:lvlJc w:val="left"/>
      <w:pPr>
        <w:tabs>
          <w:tab w:val="num" w:pos="1443"/>
        </w:tabs>
        <w:ind w:left="1443" w:hanging="360"/>
      </w:pPr>
      <w:rPr>
        <w:rFonts w:ascii="Times New Roman" w:hAnsi="Times New Roman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1">
    <w:nsid w:val="25BF3993"/>
    <w:multiLevelType w:val="multilevel"/>
    <w:tmpl w:val="18C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2">
    <w:nsid w:val="2A146954"/>
    <w:multiLevelType w:val="multilevel"/>
    <w:tmpl w:val="FD8A3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3">
    <w:nsid w:val="2AD86B03"/>
    <w:multiLevelType w:val="multilevel"/>
    <w:tmpl w:val="3E3E6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4">
    <w:nsid w:val="2B5A5661"/>
    <w:multiLevelType w:val="multilevel"/>
    <w:tmpl w:val="3A6EE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5">
    <w:nsid w:val="2CFB42ED"/>
    <w:multiLevelType w:val="multilevel"/>
    <w:tmpl w:val="7C203C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6">
    <w:nsid w:val="2F854CEC"/>
    <w:multiLevelType w:val="hybridMultilevel"/>
    <w:tmpl w:val="1E005B1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63EC5C2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Times New Roman" w:hAnsi="Calibri"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0D4671D"/>
    <w:multiLevelType w:val="multilevel"/>
    <w:tmpl w:val="3974A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8">
    <w:nsid w:val="32337D42"/>
    <w:multiLevelType w:val="hybridMultilevel"/>
    <w:tmpl w:val="3C62F3CA"/>
    <w:lvl w:ilvl="0" w:tplc="C5608444">
      <w:start w:val="1"/>
      <w:numFmt w:val="bullet"/>
      <w:lvlText w:val="•"/>
      <w:lvlJc w:val="left"/>
      <w:pPr>
        <w:tabs>
          <w:tab w:val="num" w:pos="2886"/>
        </w:tabs>
        <w:ind w:left="2886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9">
    <w:nsid w:val="32A81AA1"/>
    <w:multiLevelType w:val="multilevel"/>
    <w:tmpl w:val="7730F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0">
    <w:nsid w:val="32BB6C2D"/>
    <w:multiLevelType w:val="multilevel"/>
    <w:tmpl w:val="7318B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1">
    <w:nsid w:val="34B542B8"/>
    <w:multiLevelType w:val="hybridMultilevel"/>
    <w:tmpl w:val="1B364C04"/>
    <w:lvl w:ilvl="0" w:tplc="5D5AE1E8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929AAEDC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22">
    <w:nsid w:val="35EA1746"/>
    <w:multiLevelType w:val="multilevel"/>
    <w:tmpl w:val="0EA88D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3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BAE5128"/>
    <w:multiLevelType w:val="multilevel"/>
    <w:tmpl w:val="6666F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5">
    <w:nsid w:val="3E40655B"/>
    <w:multiLevelType w:val="multilevel"/>
    <w:tmpl w:val="5DD2A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6">
    <w:nsid w:val="450211A7"/>
    <w:multiLevelType w:val="multilevel"/>
    <w:tmpl w:val="B3BE1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7">
    <w:nsid w:val="4C761269"/>
    <w:multiLevelType w:val="multilevel"/>
    <w:tmpl w:val="F86E1B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8">
    <w:nsid w:val="4F4015D0"/>
    <w:multiLevelType w:val="multilevel"/>
    <w:tmpl w:val="066CA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9">
    <w:nsid w:val="512E269E"/>
    <w:multiLevelType w:val="multilevel"/>
    <w:tmpl w:val="69741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0">
    <w:nsid w:val="5E0D65AC"/>
    <w:multiLevelType w:val="multilevel"/>
    <w:tmpl w:val="792E7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1">
    <w:nsid w:val="69106546"/>
    <w:multiLevelType w:val="multilevel"/>
    <w:tmpl w:val="D3863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2">
    <w:nsid w:val="6BE56DBF"/>
    <w:multiLevelType w:val="multilevel"/>
    <w:tmpl w:val="1B364C04"/>
    <w:lvl w:ilvl="0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33">
    <w:nsid w:val="712269AF"/>
    <w:multiLevelType w:val="multilevel"/>
    <w:tmpl w:val="772EB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4">
    <w:nsid w:val="7A0C7D1F"/>
    <w:multiLevelType w:val="multilevel"/>
    <w:tmpl w:val="E904D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5">
    <w:nsid w:val="7B1F2B34"/>
    <w:multiLevelType w:val="multilevel"/>
    <w:tmpl w:val="3C62F3CA"/>
    <w:lvl w:ilvl="0">
      <w:start w:val="1"/>
      <w:numFmt w:val="bullet"/>
      <w:lvlText w:val="•"/>
      <w:lvlJc w:val="left"/>
      <w:pPr>
        <w:tabs>
          <w:tab w:val="num" w:pos="2886"/>
        </w:tabs>
        <w:ind w:left="2886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num w:numId="1">
    <w:abstractNumId w:val="23"/>
  </w:num>
  <w:num w:numId="2">
    <w:abstractNumId w:val="21"/>
  </w:num>
  <w:num w:numId="3">
    <w:abstractNumId w:val="22"/>
  </w:num>
  <w:num w:numId="4">
    <w:abstractNumId w:val="33"/>
  </w:num>
  <w:num w:numId="5">
    <w:abstractNumId w:val="0"/>
  </w:num>
  <w:num w:numId="6">
    <w:abstractNumId w:val="34"/>
  </w:num>
  <w:num w:numId="7">
    <w:abstractNumId w:val="2"/>
  </w:num>
  <w:num w:numId="8">
    <w:abstractNumId w:val="15"/>
  </w:num>
  <w:num w:numId="9">
    <w:abstractNumId w:val="26"/>
  </w:num>
  <w:num w:numId="10">
    <w:abstractNumId w:val="9"/>
  </w:num>
  <w:num w:numId="11">
    <w:abstractNumId w:val="20"/>
  </w:num>
  <w:num w:numId="12">
    <w:abstractNumId w:val="24"/>
  </w:num>
  <w:num w:numId="13">
    <w:abstractNumId w:val="12"/>
  </w:num>
  <w:num w:numId="14">
    <w:abstractNumId w:val="1"/>
  </w:num>
  <w:num w:numId="15">
    <w:abstractNumId w:val="3"/>
  </w:num>
  <w:num w:numId="16">
    <w:abstractNumId w:val="31"/>
  </w:num>
  <w:num w:numId="17">
    <w:abstractNumId w:val="4"/>
  </w:num>
  <w:num w:numId="18">
    <w:abstractNumId w:val="27"/>
  </w:num>
  <w:num w:numId="19">
    <w:abstractNumId w:val="14"/>
  </w:num>
  <w:num w:numId="20">
    <w:abstractNumId w:val="30"/>
  </w:num>
  <w:num w:numId="21">
    <w:abstractNumId w:val="11"/>
  </w:num>
  <w:num w:numId="22">
    <w:abstractNumId w:val="13"/>
  </w:num>
  <w:num w:numId="23">
    <w:abstractNumId w:val="25"/>
  </w:num>
  <w:num w:numId="24">
    <w:abstractNumId w:val="19"/>
  </w:num>
  <w:num w:numId="25">
    <w:abstractNumId w:val="6"/>
  </w:num>
  <w:num w:numId="26">
    <w:abstractNumId w:val="28"/>
  </w:num>
  <w:num w:numId="27">
    <w:abstractNumId w:val="7"/>
  </w:num>
  <w:num w:numId="28">
    <w:abstractNumId w:val="29"/>
  </w:num>
  <w:num w:numId="29">
    <w:abstractNumId w:val="17"/>
  </w:num>
  <w:num w:numId="30">
    <w:abstractNumId w:val="18"/>
  </w:num>
  <w:num w:numId="31">
    <w:abstractNumId w:val="35"/>
  </w:num>
  <w:num w:numId="32">
    <w:abstractNumId w:val="10"/>
  </w:num>
  <w:num w:numId="33">
    <w:abstractNumId w:val="32"/>
  </w:num>
  <w:num w:numId="34">
    <w:abstractNumId w:val="5"/>
  </w:num>
  <w:num w:numId="35">
    <w:abstractNumId w:val="16"/>
  </w:num>
  <w:num w:numId="3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C51"/>
    <w:rsid w:val="00010AB4"/>
    <w:rsid w:val="00024855"/>
    <w:rsid w:val="000258A3"/>
    <w:rsid w:val="00031034"/>
    <w:rsid w:val="00033129"/>
    <w:rsid w:val="00033C7C"/>
    <w:rsid w:val="00041082"/>
    <w:rsid w:val="00041177"/>
    <w:rsid w:val="00061179"/>
    <w:rsid w:val="00063A6C"/>
    <w:rsid w:val="00070417"/>
    <w:rsid w:val="00073B40"/>
    <w:rsid w:val="00082424"/>
    <w:rsid w:val="00084AD2"/>
    <w:rsid w:val="0009740D"/>
    <w:rsid w:val="000B4EDB"/>
    <w:rsid w:val="000C1A79"/>
    <w:rsid w:val="000D0BA4"/>
    <w:rsid w:val="001023B2"/>
    <w:rsid w:val="00111DA0"/>
    <w:rsid w:val="00142C74"/>
    <w:rsid w:val="001466AE"/>
    <w:rsid w:val="0015164B"/>
    <w:rsid w:val="00162FC6"/>
    <w:rsid w:val="00164D9C"/>
    <w:rsid w:val="0017080B"/>
    <w:rsid w:val="001873AB"/>
    <w:rsid w:val="001919EF"/>
    <w:rsid w:val="001A233F"/>
    <w:rsid w:val="001A5B1A"/>
    <w:rsid w:val="001B0081"/>
    <w:rsid w:val="001D3A98"/>
    <w:rsid w:val="001E595F"/>
    <w:rsid w:val="001F7756"/>
    <w:rsid w:val="002059B9"/>
    <w:rsid w:val="002108CF"/>
    <w:rsid w:val="00233365"/>
    <w:rsid w:val="00235DCF"/>
    <w:rsid w:val="00243C5F"/>
    <w:rsid w:val="00247200"/>
    <w:rsid w:val="00247D1D"/>
    <w:rsid w:val="0025052C"/>
    <w:rsid w:val="002528D5"/>
    <w:rsid w:val="00252D2D"/>
    <w:rsid w:val="0025328D"/>
    <w:rsid w:val="00253947"/>
    <w:rsid w:val="00260CE7"/>
    <w:rsid w:val="0026146C"/>
    <w:rsid w:val="00262F05"/>
    <w:rsid w:val="00265BD3"/>
    <w:rsid w:val="00277E4D"/>
    <w:rsid w:val="00281EB3"/>
    <w:rsid w:val="00294009"/>
    <w:rsid w:val="00294552"/>
    <w:rsid w:val="002A5CE6"/>
    <w:rsid w:val="002A72F7"/>
    <w:rsid w:val="002B08F2"/>
    <w:rsid w:val="002B5AA5"/>
    <w:rsid w:val="002C12DD"/>
    <w:rsid w:val="002C60B2"/>
    <w:rsid w:val="00307902"/>
    <w:rsid w:val="00323827"/>
    <w:rsid w:val="00341BD0"/>
    <w:rsid w:val="00345969"/>
    <w:rsid w:val="00352A9E"/>
    <w:rsid w:val="003709A4"/>
    <w:rsid w:val="003744CB"/>
    <w:rsid w:val="00375125"/>
    <w:rsid w:val="0038018A"/>
    <w:rsid w:val="003B285F"/>
    <w:rsid w:val="003B3A44"/>
    <w:rsid w:val="003B6AD9"/>
    <w:rsid w:val="003B7A00"/>
    <w:rsid w:val="003C040B"/>
    <w:rsid w:val="003D1D48"/>
    <w:rsid w:val="003F5E69"/>
    <w:rsid w:val="00403111"/>
    <w:rsid w:val="00405114"/>
    <w:rsid w:val="0041501F"/>
    <w:rsid w:val="00424239"/>
    <w:rsid w:val="004279D5"/>
    <w:rsid w:val="00441154"/>
    <w:rsid w:val="00442A4B"/>
    <w:rsid w:val="004431B9"/>
    <w:rsid w:val="004513CC"/>
    <w:rsid w:val="0046286D"/>
    <w:rsid w:val="00467CFE"/>
    <w:rsid w:val="00471BA4"/>
    <w:rsid w:val="00474A40"/>
    <w:rsid w:val="0048175D"/>
    <w:rsid w:val="004A27B6"/>
    <w:rsid w:val="004B0AD8"/>
    <w:rsid w:val="004B247C"/>
    <w:rsid w:val="004B53F3"/>
    <w:rsid w:val="004D6BD3"/>
    <w:rsid w:val="004E0B05"/>
    <w:rsid w:val="004E2FA7"/>
    <w:rsid w:val="004E32B1"/>
    <w:rsid w:val="004E4435"/>
    <w:rsid w:val="004E5F25"/>
    <w:rsid w:val="004F4A89"/>
    <w:rsid w:val="005002DE"/>
    <w:rsid w:val="00506A31"/>
    <w:rsid w:val="00515422"/>
    <w:rsid w:val="00561120"/>
    <w:rsid w:val="00572A1D"/>
    <w:rsid w:val="00574532"/>
    <w:rsid w:val="005836E5"/>
    <w:rsid w:val="00593898"/>
    <w:rsid w:val="005A175F"/>
    <w:rsid w:val="005B2881"/>
    <w:rsid w:val="005D4579"/>
    <w:rsid w:val="00610D83"/>
    <w:rsid w:val="00626F54"/>
    <w:rsid w:val="006347FB"/>
    <w:rsid w:val="00645542"/>
    <w:rsid w:val="006515B1"/>
    <w:rsid w:val="006516F6"/>
    <w:rsid w:val="00657352"/>
    <w:rsid w:val="006647C1"/>
    <w:rsid w:val="00666590"/>
    <w:rsid w:val="00684206"/>
    <w:rsid w:val="00686A06"/>
    <w:rsid w:val="00687188"/>
    <w:rsid w:val="0068795D"/>
    <w:rsid w:val="006920EA"/>
    <w:rsid w:val="0069399B"/>
    <w:rsid w:val="00695E20"/>
    <w:rsid w:val="00696D46"/>
    <w:rsid w:val="006A4A20"/>
    <w:rsid w:val="006A6F26"/>
    <w:rsid w:val="006A75A0"/>
    <w:rsid w:val="006C00FC"/>
    <w:rsid w:val="006D0A6A"/>
    <w:rsid w:val="006D208B"/>
    <w:rsid w:val="006D5185"/>
    <w:rsid w:val="006F4872"/>
    <w:rsid w:val="00706420"/>
    <w:rsid w:val="0071269B"/>
    <w:rsid w:val="007269D6"/>
    <w:rsid w:val="00727AA4"/>
    <w:rsid w:val="00730F2E"/>
    <w:rsid w:val="00731FDB"/>
    <w:rsid w:val="00747373"/>
    <w:rsid w:val="00753AD3"/>
    <w:rsid w:val="00753B6C"/>
    <w:rsid w:val="00765DBE"/>
    <w:rsid w:val="00782618"/>
    <w:rsid w:val="0079531E"/>
    <w:rsid w:val="007A722A"/>
    <w:rsid w:val="007A7667"/>
    <w:rsid w:val="007D5F47"/>
    <w:rsid w:val="007F31ED"/>
    <w:rsid w:val="00801761"/>
    <w:rsid w:val="00801D09"/>
    <w:rsid w:val="00821306"/>
    <w:rsid w:val="00823CD2"/>
    <w:rsid w:val="008278B9"/>
    <w:rsid w:val="00845014"/>
    <w:rsid w:val="008557B1"/>
    <w:rsid w:val="00856AD8"/>
    <w:rsid w:val="008666B1"/>
    <w:rsid w:val="00866B21"/>
    <w:rsid w:val="00882A11"/>
    <w:rsid w:val="00883919"/>
    <w:rsid w:val="00897B79"/>
    <w:rsid w:val="008A273A"/>
    <w:rsid w:val="008D4BC5"/>
    <w:rsid w:val="008D61ED"/>
    <w:rsid w:val="008E0922"/>
    <w:rsid w:val="008F15B7"/>
    <w:rsid w:val="008F6D0D"/>
    <w:rsid w:val="008F73F2"/>
    <w:rsid w:val="00900354"/>
    <w:rsid w:val="009044A5"/>
    <w:rsid w:val="00912231"/>
    <w:rsid w:val="00913A86"/>
    <w:rsid w:val="00915E5B"/>
    <w:rsid w:val="00927F1E"/>
    <w:rsid w:val="00940E9A"/>
    <w:rsid w:val="00947E9C"/>
    <w:rsid w:val="00953089"/>
    <w:rsid w:val="0096257D"/>
    <w:rsid w:val="0097299F"/>
    <w:rsid w:val="009779FC"/>
    <w:rsid w:val="00980CEF"/>
    <w:rsid w:val="009835ED"/>
    <w:rsid w:val="00984516"/>
    <w:rsid w:val="00986501"/>
    <w:rsid w:val="00994F63"/>
    <w:rsid w:val="009959C7"/>
    <w:rsid w:val="00997384"/>
    <w:rsid w:val="009A3504"/>
    <w:rsid w:val="009B165A"/>
    <w:rsid w:val="009B35D1"/>
    <w:rsid w:val="009C6B79"/>
    <w:rsid w:val="009C77DA"/>
    <w:rsid w:val="009D1C81"/>
    <w:rsid w:val="009E1454"/>
    <w:rsid w:val="009F0972"/>
    <w:rsid w:val="009F4C79"/>
    <w:rsid w:val="00A15B59"/>
    <w:rsid w:val="00A22D49"/>
    <w:rsid w:val="00A2458A"/>
    <w:rsid w:val="00A25957"/>
    <w:rsid w:val="00A35534"/>
    <w:rsid w:val="00A662D3"/>
    <w:rsid w:val="00A703A0"/>
    <w:rsid w:val="00A8133F"/>
    <w:rsid w:val="00A8587F"/>
    <w:rsid w:val="00A92101"/>
    <w:rsid w:val="00A9330A"/>
    <w:rsid w:val="00A95A39"/>
    <w:rsid w:val="00AA5832"/>
    <w:rsid w:val="00AB1830"/>
    <w:rsid w:val="00AB202A"/>
    <w:rsid w:val="00AD31D3"/>
    <w:rsid w:val="00AD50DA"/>
    <w:rsid w:val="00AE627F"/>
    <w:rsid w:val="00B13B4F"/>
    <w:rsid w:val="00B14EDE"/>
    <w:rsid w:val="00B15A74"/>
    <w:rsid w:val="00B21AEB"/>
    <w:rsid w:val="00B25835"/>
    <w:rsid w:val="00B273C8"/>
    <w:rsid w:val="00B342AC"/>
    <w:rsid w:val="00B35EFE"/>
    <w:rsid w:val="00B439E1"/>
    <w:rsid w:val="00B442D2"/>
    <w:rsid w:val="00B4475E"/>
    <w:rsid w:val="00B538C8"/>
    <w:rsid w:val="00B910B9"/>
    <w:rsid w:val="00B978BD"/>
    <w:rsid w:val="00BA1114"/>
    <w:rsid w:val="00BA49E5"/>
    <w:rsid w:val="00BA5475"/>
    <w:rsid w:val="00BB4BD3"/>
    <w:rsid w:val="00BB724A"/>
    <w:rsid w:val="00BD446E"/>
    <w:rsid w:val="00BE41FF"/>
    <w:rsid w:val="00C17B06"/>
    <w:rsid w:val="00C23F5E"/>
    <w:rsid w:val="00C27159"/>
    <w:rsid w:val="00C3134B"/>
    <w:rsid w:val="00C50E04"/>
    <w:rsid w:val="00C57113"/>
    <w:rsid w:val="00C60F3F"/>
    <w:rsid w:val="00C64DFF"/>
    <w:rsid w:val="00C711A0"/>
    <w:rsid w:val="00C8617E"/>
    <w:rsid w:val="00CA1404"/>
    <w:rsid w:val="00CA1D28"/>
    <w:rsid w:val="00CA6778"/>
    <w:rsid w:val="00CA68AF"/>
    <w:rsid w:val="00CA7B6C"/>
    <w:rsid w:val="00CB598B"/>
    <w:rsid w:val="00CE5973"/>
    <w:rsid w:val="00CF3032"/>
    <w:rsid w:val="00CF547E"/>
    <w:rsid w:val="00D1416A"/>
    <w:rsid w:val="00D15C51"/>
    <w:rsid w:val="00D4414D"/>
    <w:rsid w:val="00D540B5"/>
    <w:rsid w:val="00D553C0"/>
    <w:rsid w:val="00D605F7"/>
    <w:rsid w:val="00D772C7"/>
    <w:rsid w:val="00D87AC8"/>
    <w:rsid w:val="00DC253C"/>
    <w:rsid w:val="00DD5772"/>
    <w:rsid w:val="00DE306B"/>
    <w:rsid w:val="00E14BB0"/>
    <w:rsid w:val="00E240E0"/>
    <w:rsid w:val="00E31311"/>
    <w:rsid w:val="00E62835"/>
    <w:rsid w:val="00E6363E"/>
    <w:rsid w:val="00E77509"/>
    <w:rsid w:val="00E77B0A"/>
    <w:rsid w:val="00EA3C7D"/>
    <w:rsid w:val="00EA4EE1"/>
    <w:rsid w:val="00EF60BD"/>
    <w:rsid w:val="00F1102D"/>
    <w:rsid w:val="00F135BF"/>
    <w:rsid w:val="00F23263"/>
    <w:rsid w:val="00F24573"/>
    <w:rsid w:val="00F32674"/>
    <w:rsid w:val="00F33B01"/>
    <w:rsid w:val="00F443FD"/>
    <w:rsid w:val="00F64DE7"/>
    <w:rsid w:val="00F737BC"/>
    <w:rsid w:val="00F81681"/>
    <w:rsid w:val="00FA635B"/>
    <w:rsid w:val="00FA6B5F"/>
    <w:rsid w:val="00FA7776"/>
    <w:rsid w:val="00FA77FA"/>
    <w:rsid w:val="00FC03EA"/>
    <w:rsid w:val="00FC408E"/>
    <w:rsid w:val="00FD671E"/>
    <w:rsid w:val="00FE4A57"/>
    <w:rsid w:val="00FE5FDF"/>
    <w:rsid w:val="00FF3314"/>
    <w:rsid w:val="00FF6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ln">
    <w:name w:val="Normal"/>
    <w:qFormat/>
    <w:rsid w:val="00084AD2"/>
    <w:pPr>
      <w:spacing w:before="120" w:after="120"/>
    </w:pPr>
    <w:rPr>
      <w:rFonts w:ascii="Arial" w:hAnsi="Arial" w:cs="Arial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9"/>
    <w:qFormat/>
    <w:locked/>
    <w:rsid w:val="0017080B"/>
    <w:pPr>
      <w:keepNext/>
      <w:keepLines/>
      <w:spacing w:before="480" w:after="0"/>
      <w:outlineLvl w:val="0"/>
    </w:pPr>
    <w:rPr>
      <w:rFonts w:eastAsia="Times New Roman"/>
      <w:b/>
      <w:bC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9"/>
    <w:qFormat/>
    <w:locked/>
    <w:rsid w:val="0017080B"/>
    <w:pPr>
      <w:keepNext/>
      <w:keepLines/>
      <w:spacing w:before="200" w:after="0"/>
      <w:outlineLvl w:val="1"/>
    </w:pPr>
    <w:rPr>
      <w:rFonts w:eastAsia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9"/>
    <w:qFormat/>
    <w:rsid w:val="002A72F7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3709A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17080B"/>
    <w:rPr>
      <w:rFonts w:ascii="Arial" w:hAnsi="Arial" w:cs="Arial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17080B"/>
    <w:rPr>
      <w:rFonts w:ascii="Arial" w:hAnsi="Arial" w:cs="Arial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4E2FA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45014"/>
    <w:rPr>
      <w:rFonts w:ascii="Calibri" w:hAnsi="Calibri" w:cs="Calibri"/>
      <w:b/>
      <w:bCs/>
      <w:sz w:val="28"/>
      <w:szCs w:val="28"/>
      <w:lang w:eastAsia="en-US"/>
    </w:rPr>
  </w:style>
  <w:style w:type="paragraph" w:styleId="Bezmezer">
    <w:name w:val="No Spacing"/>
    <w:uiPriority w:val="99"/>
    <w:qFormat/>
    <w:locked/>
    <w:rsid w:val="0017080B"/>
    <w:rPr>
      <w:rFonts w:ascii="Arial" w:hAnsi="Arial" w:cs="Arial"/>
      <w:lang w:eastAsia="en-US"/>
    </w:rPr>
  </w:style>
  <w:style w:type="paragraph" w:styleId="Nzev">
    <w:name w:val="Title"/>
    <w:basedOn w:val="Normln"/>
    <w:next w:val="Normln"/>
    <w:link w:val="NzevChar"/>
    <w:uiPriority w:val="99"/>
    <w:qFormat/>
    <w:locked/>
    <w:rsid w:val="0017080B"/>
    <w:pPr>
      <w:pBdr>
        <w:bottom w:val="single" w:sz="8" w:space="4" w:color="4F81BD"/>
      </w:pBdr>
      <w:spacing w:after="300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99"/>
    <w:locked/>
    <w:rsid w:val="0017080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CA6778"/>
    <w:rPr>
      <w:rFonts w:ascii="Arial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CA6778"/>
    <w:rPr>
      <w:rFonts w:ascii="Arial" w:hAnsi="Arial" w:cs="Arial"/>
      <w:sz w:val="20"/>
      <w:szCs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rFonts w:cs="Times New Roman"/>
      <w:color w:val="808080"/>
    </w:rPr>
  </w:style>
  <w:style w:type="table" w:styleId="Mkatabulky">
    <w:name w:val="Table Grid"/>
    <w:basedOn w:val="Normlntabulka"/>
    <w:uiPriority w:val="99"/>
    <w:locked/>
    <w:rsid w:val="0068420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99"/>
    <w:qFormat/>
    <w:locked/>
    <w:rsid w:val="00866B21"/>
    <w:pPr>
      <w:spacing w:before="0" w:after="200" w:line="276" w:lineRule="auto"/>
      <w:ind w:left="720"/>
    </w:pPr>
    <w:rPr>
      <w:rFonts w:ascii="Calibri" w:hAnsi="Calibri" w:cs="Calibri"/>
    </w:rPr>
  </w:style>
  <w:style w:type="paragraph" w:styleId="Normlnweb">
    <w:name w:val="Normal (Web)"/>
    <w:basedOn w:val="Normln"/>
    <w:uiPriority w:val="99"/>
    <w:locked/>
    <w:rsid w:val="002A72F7"/>
    <w:pPr>
      <w:spacing w:before="100" w:beforeAutospacing="1" w:after="100" w:afterAutospacing="1"/>
    </w:pPr>
    <w:rPr>
      <w:sz w:val="24"/>
      <w:szCs w:val="24"/>
      <w:lang w:eastAsia="cs-CZ"/>
    </w:rPr>
  </w:style>
  <w:style w:type="character" w:styleId="Siln">
    <w:name w:val="Strong"/>
    <w:basedOn w:val="Standardnpsmoodstavce"/>
    <w:uiPriority w:val="99"/>
    <w:qFormat/>
    <w:rsid w:val="00FF62A1"/>
    <w:rPr>
      <w:rFonts w:cs="Times New Roman"/>
      <w:b/>
      <w:bCs/>
    </w:rPr>
  </w:style>
  <w:style w:type="character" w:styleId="Hypertextovodkaz">
    <w:name w:val="Hyperlink"/>
    <w:basedOn w:val="Standardnpsmoodstavce"/>
    <w:uiPriority w:val="99"/>
    <w:locked/>
    <w:rsid w:val="00E14BB0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locked/>
    <w:rsid w:val="004F4A89"/>
    <w:pPr>
      <w:overflowPunct w:val="0"/>
      <w:autoSpaceDE w:val="0"/>
      <w:autoSpaceDN w:val="0"/>
      <w:adjustRightInd w:val="0"/>
      <w:spacing w:before="0" w:after="0"/>
      <w:textAlignment w:val="baseline"/>
    </w:pPr>
    <w:rPr>
      <w:sz w:val="24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9B35D1"/>
    <w:rPr>
      <w:rFonts w:ascii="Arial" w:hAnsi="Arial" w:cs="Arial"/>
      <w:lang w:eastAsia="en-US"/>
    </w:rPr>
  </w:style>
  <w:style w:type="character" w:customStyle="1" w:styleId="st">
    <w:name w:val="st"/>
    <w:basedOn w:val="Standardnpsmoodstavce"/>
    <w:uiPriority w:val="99"/>
    <w:rsid w:val="00882A11"/>
    <w:rPr>
      <w:rFonts w:cs="Times New Roman"/>
    </w:rPr>
  </w:style>
  <w:style w:type="character" w:styleId="Zvraznn">
    <w:name w:val="Emphasis"/>
    <w:basedOn w:val="Standardnpsmoodstavce"/>
    <w:uiPriority w:val="99"/>
    <w:qFormat/>
    <w:rsid w:val="00986501"/>
    <w:rPr>
      <w:rFonts w:cs="Times New Roman"/>
      <w:i/>
      <w:iCs/>
    </w:rPr>
  </w:style>
  <w:style w:type="paragraph" w:customStyle="1" w:styleId="img">
    <w:name w:val="img"/>
    <w:basedOn w:val="Normln"/>
    <w:uiPriority w:val="99"/>
    <w:rsid w:val="00986501"/>
    <w:pPr>
      <w:spacing w:before="100" w:beforeAutospacing="1" w:after="100" w:afterAutospacing="1"/>
    </w:pPr>
    <w:rPr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8302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02705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302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02698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30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302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3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8302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02702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302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02730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302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02727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302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2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http://www.mueba.de/images_artikel/10640_4.jp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http://www.rudolfleseni.cz/sites/default/files/imagecache/980-980/upload/uvodni-fotka/produkt/2011/10.jpg" TargetMode="External"/><Relationship Id="rId27" Type="http://schemas.openxmlformats.org/officeDocument/2006/relationships/hyperlink" Target="http://www.mueba.de/images_artikel/10640_4.jpg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789</TotalTime>
  <Pages>12</Pages>
  <Words>926</Words>
  <Characters>5470</Characters>
  <Application>Microsoft Office Word</Application>
  <DocSecurity>0</DocSecurity>
  <Lines>45</Lines>
  <Paragraphs>12</Paragraphs>
  <ScaleCrop>false</ScaleCrop>
  <Company>San Fantasico</Company>
  <LinksUpToDate>false</LinksUpToDate>
  <CharactersWithSpaces>6384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subject/>
  <dc:creator>havrdovalucie</dc:creator>
  <cp:keywords>Šablona, DUM</cp:keywords>
  <dc:description/>
  <cp:lastModifiedBy>havrdovalucie</cp:lastModifiedBy>
  <cp:revision>107</cp:revision>
  <dcterms:created xsi:type="dcterms:W3CDTF">2013-08-29T13:19:00Z</dcterms:created>
  <dcterms:modified xsi:type="dcterms:W3CDTF">2014-05-02T09:31:00Z</dcterms:modified>
</cp:coreProperties>
</file>