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80" w:rsidRDefault="001B1CD5" w:rsidP="00F130D2">
      <w:pPr>
        <w:autoSpaceDE w:val="0"/>
        <w:autoSpaceDN w:val="0"/>
        <w:adjustRightInd w:val="0"/>
        <w:spacing w:before="4800" w:after="0"/>
        <w:jc w:val="both"/>
        <w:rPr>
          <w:rFonts w:ascii="Calibri" w:hAnsi="Calibri" w:cs="Calibri"/>
          <w:b/>
          <w:bCs/>
        </w:rPr>
      </w:pPr>
      <w:r w:rsidRPr="001B1CD5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562D8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Zastřešení budov – ploché střechy </w:t>
      </w:r>
      <w:r w:rsidR="00562D80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562D80">
        <w:rPr>
          <w:rFonts w:ascii="Calibri" w:hAnsi="Calibri" w:cs="Calibri"/>
          <w:b/>
          <w:bCs/>
        </w:rPr>
        <w:lastRenderedPageBreak/>
        <w:t>ZADÁNÍ:</w:t>
      </w:r>
    </w:p>
    <w:p w:rsidR="00562D80" w:rsidRDefault="00562D80" w:rsidP="00F130D2">
      <w:pPr>
        <w:rPr>
          <w:rFonts w:ascii="Calibri" w:hAnsi="Calibri" w:cs="Calibri"/>
        </w:rPr>
      </w:pPr>
    </w:p>
    <w:p w:rsidR="00562D80" w:rsidRDefault="00562D80" w:rsidP="00F130D2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co je to spádová vrstva u plochých střech a vysvětlete na příkladech</w:t>
      </w:r>
      <w:r w:rsidR="003E3E16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jakými způsoby může být tvořena  - příklady nakreslete. </w:t>
      </w:r>
      <w:r>
        <w:rPr>
          <w:rFonts w:ascii="Calibri" w:hAnsi="Calibri" w:cs="Calibri"/>
          <w:i/>
          <w:iCs/>
        </w:rPr>
        <w:t>(8b.)</w:t>
      </w:r>
    </w:p>
    <w:p w:rsidR="00562D80" w:rsidRDefault="00562D80" w:rsidP="00F130D2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skladbu pláště zelené střechy a její části popište. Uveďte výhody a nevýhody zelených střech oproti běžným plochým střechám. </w:t>
      </w:r>
      <w:r>
        <w:rPr>
          <w:rFonts w:ascii="Calibri" w:hAnsi="Calibri" w:cs="Calibri"/>
          <w:i/>
          <w:iCs/>
        </w:rPr>
        <w:t>(8b.)</w:t>
      </w:r>
    </w:p>
    <w:p w:rsidR="00562D80" w:rsidRDefault="00562D80" w:rsidP="00F130D2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jednoplášťovou a dvouplášťovou střechou a vysvětlete na schématu. </w:t>
      </w:r>
      <w:r>
        <w:rPr>
          <w:rFonts w:ascii="Calibri" w:hAnsi="Calibri" w:cs="Calibri"/>
          <w:i/>
          <w:iCs/>
        </w:rPr>
        <w:t>(4b.)</w:t>
      </w:r>
    </w:p>
    <w:p w:rsidR="00562D80" w:rsidRDefault="00562D80" w:rsidP="00F130D2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Napište, jaké základní požadavky musí splňovat plochá střecha.</w:t>
      </w:r>
      <w:r>
        <w:rPr>
          <w:rFonts w:ascii="Calibri" w:hAnsi="Calibri" w:cs="Calibri"/>
          <w:i/>
          <w:iCs/>
        </w:rPr>
        <w:t xml:space="preserve"> (3b.)</w:t>
      </w:r>
    </w:p>
    <w:p w:rsidR="00562D80" w:rsidRDefault="00562D80" w:rsidP="00F130D2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Uveďte, jakými způsoby může být odvodněna plochá </w:t>
      </w:r>
      <w:proofErr w:type="gramStart"/>
      <w:r>
        <w:rPr>
          <w:rFonts w:ascii="Calibri" w:hAnsi="Calibri" w:cs="Calibri"/>
        </w:rPr>
        <w:t>střecha a uveďte</w:t>
      </w:r>
      <w:proofErr w:type="gramEnd"/>
      <w:r>
        <w:rPr>
          <w:rFonts w:ascii="Calibri" w:hAnsi="Calibri" w:cs="Calibri"/>
        </w:rPr>
        <w:t xml:space="preserve"> zásady, které musí odvodnění splňovat. Alespoň dva různé způsoby řešení odvodnění ploché střechy nakreslete (schematický půdorys a řez). </w:t>
      </w:r>
      <w:r>
        <w:rPr>
          <w:rFonts w:ascii="Calibri" w:hAnsi="Calibri" w:cs="Calibri"/>
          <w:i/>
          <w:iCs/>
        </w:rPr>
        <w:t>(6b.)</w:t>
      </w:r>
    </w:p>
    <w:p w:rsidR="00562D80" w:rsidRDefault="00562D80" w:rsidP="00F130D2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pojmy (v rámci plochých střech): </w:t>
      </w:r>
      <w:r>
        <w:rPr>
          <w:rFonts w:ascii="Calibri" w:hAnsi="Calibri" w:cs="Calibri"/>
          <w:i/>
          <w:iCs/>
        </w:rPr>
        <w:t xml:space="preserve">(7b. – otázka b) 2 body, ostatní za 1 bod.) </w:t>
      </w:r>
    </w:p>
    <w:p w:rsidR="00562D80" w:rsidRDefault="00562D80" w:rsidP="00F130D2">
      <w:pPr>
        <w:numPr>
          <w:ilvl w:val="1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separační vrstva</w:t>
      </w:r>
    </w:p>
    <w:p w:rsidR="00562D80" w:rsidRDefault="00562D80" w:rsidP="00F130D2">
      <w:pPr>
        <w:numPr>
          <w:ilvl w:val="1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větraná a nevětraná střecha</w:t>
      </w:r>
    </w:p>
    <w:p w:rsidR="00562D80" w:rsidRDefault="00562D80" w:rsidP="00F130D2">
      <w:pPr>
        <w:numPr>
          <w:ilvl w:val="1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vegetační vrstva</w:t>
      </w:r>
    </w:p>
    <w:p w:rsidR="00562D80" w:rsidRDefault="00562D80" w:rsidP="00F130D2">
      <w:pPr>
        <w:numPr>
          <w:ilvl w:val="1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střecha s opačným pořadím vrstev</w:t>
      </w:r>
    </w:p>
    <w:p w:rsidR="00562D80" w:rsidRDefault="00562D80" w:rsidP="00F130D2">
      <w:pPr>
        <w:numPr>
          <w:ilvl w:val="1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technologická voda </w:t>
      </w:r>
    </w:p>
    <w:p w:rsidR="00562D80" w:rsidRDefault="00562D80" w:rsidP="00F130D2">
      <w:pPr>
        <w:numPr>
          <w:ilvl w:val="1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drenážní vrstva</w:t>
      </w:r>
    </w:p>
    <w:p w:rsidR="00562D80" w:rsidRPr="002A1826" w:rsidRDefault="00562D80" w:rsidP="00F130D2">
      <w:pPr>
        <w:ind w:left="1083"/>
        <w:jc w:val="both"/>
        <w:rPr>
          <w:rFonts w:ascii="Calibri" w:hAnsi="Calibri" w:cs="Calibri"/>
        </w:rPr>
      </w:pPr>
    </w:p>
    <w:p w:rsidR="00562D80" w:rsidRPr="00AB04F5" w:rsidRDefault="00562D80" w:rsidP="002A1826">
      <w:pPr>
        <w:spacing w:before="0" w:after="0" w:line="360" w:lineRule="auto"/>
        <w:ind w:left="1080"/>
        <w:jc w:val="both"/>
        <w:rPr>
          <w:rFonts w:ascii="Calibri" w:hAnsi="Calibri" w:cs="Calibri"/>
        </w:rPr>
      </w:pPr>
    </w:p>
    <w:p w:rsidR="00562D80" w:rsidRPr="00F8607E" w:rsidRDefault="00562D80" w:rsidP="003709A4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F8607E">
        <w:rPr>
          <w:rFonts w:ascii="Calibri" w:hAnsi="Calibri" w:cs="Calibri"/>
          <w:b/>
          <w:bCs/>
        </w:rPr>
        <w:lastRenderedPageBreak/>
        <w:t>ŘEŠENÍ:</w:t>
      </w:r>
    </w:p>
    <w:p w:rsidR="00562D80" w:rsidRPr="00F8607E" w:rsidRDefault="00562D80" w:rsidP="0081634F">
      <w:pPr>
        <w:pStyle w:val="Odstavecseseznamem"/>
        <w:numPr>
          <w:ilvl w:val="0"/>
          <w:numId w:val="16"/>
        </w:numPr>
        <w:jc w:val="both"/>
        <w:rPr>
          <w:b/>
          <w:bCs/>
          <w:i/>
          <w:iCs/>
        </w:rPr>
      </w:pPr>
      <w:r w:rsidRPr="00FB49EF">
        <w:rPr>
          <w:b/>
          <w:bCs/>
        </w:rPr>
        <w:t>Vysvětlete co je to spádová vrstva u plochých střech a vysvětlete na příkladech</w:t>
      </w:r>
      <w:r w:rsidR="003E3E16">
        <w:rPr>
          <w:b/>
          <w:bCs/>
        </w:rPr>
        <w:t>,</w:t>
      </w:r>
      <w:r w:rsidRPr="00FB49EF">
        <w:rPr>
          <w:b/>
          <w:bCs/>
        </w:rPr>
        <w:t xml:space="preserve"> jakými způsoby</w:t>
      </w:r>
      <w:r w:rsidRPr="00F8607E">
        <w:rPr>
          <w:b/>
          <w:bCs/>
        </w:rPr>
        <w:t xml:space="preserve"> může být tvořena  - příklady nakreslete</w:t>
      </w:r>
      <w:r>
        <w:rPr>
          <w:b/>
          <w:bCs/>
        </w:rPr>
        <w:t>.</w:t>
      </w:r>
      <w:r w:rsidRPr="00F8607E">
        <w:rPr>
          <w:b/>
          <w:bCs/>
        </w:rPr>
        <w:t xml:space="preserve"> </w:t>
      </w:r>
      <w:r w:rsidRPr="00F8607E">
        <w:rPr>
          <w:b/>
          <w:bCs/>
          <w:i/>
          <w:iCs/>
        </w:rPr>
        <w:t>(8b.)</w:t>
      </w:r>
    </w:p>
    <w:p w:rsidR="00562D80" w:rsidRDefault="00562D80" w:rsidP="00F50848">
      <w:pPr>
        <w:spacing w:before="0" w:after="200" w:line="276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Řešení:</w:t>
      </w:r>
    </w:p>
    <w:p w:rsidR="00562D80" w:rsidRPr="00F8607E" w:rsidRDefault="00562D80" w:rsidP="00FB49EF">
      <w:pPr>
        <w:spacing w:before="0" w:after="200" w:line="276" w:lineRule="auto"/>
        <w:ind w:left="708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- nejlépe umístit přímo na nosnou k</w:t>
      </w:r>
      <w:r>
        <w:rPr>
          <w:rFonts w:ascii="Calibri" w:hAnsi="Calibri" w:cs="Calibri"/>
        </w:rPr>
        <w:t>onstruk</w:t>
      </w:r>
      <w:r w:rsidRPr="00F8607E">
        <w:rPr>
          <w:rFonts w:ascii="Calibri" w:hAnsi="Calibri" w:cs="Calibri"/>
        </w:rPr>
        <w:t>ci nebo použitím tepelných izolací ve formě spádových klínů</w:t>
      </w:r>
    </w:p>
    <w:p w:rsidR="00562D80" w:rsidRPr="00F8607E" w:rsidRDefault="00562D80" w:rsidP="0081634F">
      <w:pPr>
        <w:pStyle w:val="Odstavecseseznamem"/>
        <w:ind w:left="360"/>
        <w:jc w:val="both"/>
        <w:rPr>
          <w:b/>
          <w:bCs/>
          <w:i/>
          <w:iCs/>
        </w:rPr>
      </w:pPr>
    </w:p>
    <w:p w:rsidR="00562D80" w:rsidRPr="00F8607E" w:rsidRDefault="0069707B" w:rsidP="00FB49EF">
      <w:pPr>
        <w:pStyle w:val="Odstavecseseznamem"/>
        <w:ind w:left="360" w:firstLine="348"/>
        <w:jc w:val="both"/>
      </w:pPr>
      <w:r>
        <w:pict>
          <v:shape id="_x0000_i1025" type="#_x0000_t75" style="width:443.75pt;height:148.15pt">
            <v:imagedata r:id="rId8" o:title="" cropbottom="17424f" cropright="1092f"/>
          </v:shape>
        </w:pict>
      </w:r>
    </w:p>
    <w:p w:rsidR="00562D80" w:rsidRPr="00F50848" w:rsidRDefault="00562D80" w:rsidP="00FB49EF">
      <w:pPr>
        <w:spacing w:before="100" w:beforeAutospacing="1" w:after="100" w:afterAutospacing="1"/>
        <w:ind w:firstLine="554"/>
        <w:jc w:val="both"/>
        <w:rPr>
          <w:rFonts w:ascii="Calibri" w:hAnsi="Calibri" w:cs="Calibri"/>
          <w:lang w:eastAsia="cs-CZ"/>
        </w:rPr>
      </w:pPr>
      <w:r w:rsidRPr="00F50848">
        <w:rPr>
          <w:rFonts w:ascii="Calibri" w:hAnsi="Calibri" w:cs="Calibri"/>
        </w:rPr>
        <w:t xml:space="preserve">Obrázek [1]: </w:t>
      </w:r>
      <w:r w:rsidRPr="00F50848">
        <w:rPr>
          <w:rFonts w:ascii="Calibri" w:hAnsi="Calibri" w:cs="Calibri"/>
          <w:lang w:eastAsia="cs-CZ"/>
        </w:rPr>
        <w:t>- Spádová vrstva může být vytvořena v:</w:t>
      </w:r>
    </w:p>
    <w:p w:rsidR="00562D80" w:rsidRPr="00F50848" w:rsidRDefault="00562D80" w:rsidP="00FB49EF">
      <w:pPr>
        <w:spacing w:before="100" w:beforeAutospacing="1" w:after="100" w:afterAutospacing="1"/>
        <w:ind w:left="554"/>
        <w:jc w:val="both"/>
        <w:rPr>
          <w:rFonts w:ascii="Calibri" w:hAnsi="Calibri" w:cs="Calibri"/>
          <w:lang w:eastAsia="cs-CZ"/>
        </w:rPr>
      </w:pPr>
      <w:r w:rsidRPr="00F50848">
        <w:rPr>
          <w:rFonts w:ascii="Calibri" w:hAnsi="Calibri" w:cs="Calibri"/>
          <w:lang w:eastAsia="cs-CZ"/>
        </w:rPr>
        <w:t>a)</w:t>
      </w:r>
      <w:r>
        <w:rPr>
          <w:rFonts w:ascii="Calibri" w:hAnsi="Calibri" w:cs="Calibri"/>
          <w:lang w:eastAsia="cs-CZ"/>
        </w:rPr>
        <w:t xml:space="preserve"> </w:t>
      </w:r>
      <w:r w:rsidRPr="00F50848">
        <w:rPr>
          <w:rFonts w:ascii="Calibri" w:hAnsi="Calibri" w:cs="Calibri"/>
          <w:b/>
          <w:bCs/>
          <w:lang w:eastAsia="cs-CZ"/>
        </w:rPr>
        <w:t>nosné konstrukc</w:t>
      </w:r>
      <w:r>
        <w:rPr>
          <w:rFonts w:ascii="Calibri" w:hAnsi="Calibri" w:cs="Calibri"/>
          <w:b/>
          <w:bCs/>
          <w:lang w:eastAsia="cs-CZ"/>
        </w:rPr>
        <w:t>i</w:t>
      </w:r>
      <w:r w:rsidRPr="00F50848">
        <w:rPr>
          <w:rFonts w:ascii="Calibri" w:hAnsi="Calibri" w:cs="Calibri"/>
          <w:b/>
          <w:bCs/>
          <w:lang w:eastAsia="cs-CZ"/>
        </w:rPr>
        <w:t xml:space="preserve"> </w:t>
      </w:r>
      <w:r w:rsidRPr="00F50848">
        <w:rPr>
          <w:rFonts w:ascii="Calibri" w:hAnsi="Calibri" w:cs="Calibri"/>
          <w:lang w:eastAsia="cs-CZ"/>
        </w:rPr>
        <w:t xml:space="preserve">(zejména profilované plechy a tenkostěnné betonové </w:t>
      </w:r>
      <w:proofErr w:type="gramStart"/>
      <w:r w:rsidRPr="00F50848">
        <w:rPr>
          <w:rFonts w:ascii="Calibri" w:hAnsi="Calibri" w:cs="Calibri"/>
          <w:lang w:eastAsia="cs-CZ"/>
        </w:rPr>
        <w:t>prefabrikáty)</w:t>
      </w:r>
      <w:r>
        <w:rPr>
          <w:rFonts w:ascii="Calibri" w:hAnsi="Calibri" w:cs="Calibri"/>
          <w:lang w:eastAsia="cs-CZ"/>
        </w:rPr>
        <w:t>,</w:t>
      </w:r>
      <w:r w:rsidR="003E3E16">
        <w:rPr>
          <w:rFonts w:ascii="Calibri" w:hAnsi="Calibri" w:cs="Calibri"/>
          <w:lang w:eastAsia="cs-CZ"/>
        </w:rPr>
        <w:br/>
      </w:r>
      <w:r w:rsidRPr="00F50848">
        <w:rPr>
          <w:rFonts w:ascii="Calibri" w:hAnsi="Calibri" w:cs="Calibri"/>
          <w:lang w:eastAsia="cs-CZ"/>
        </w:rPr>
        <w:t>b)</w:t>
      </w:r>
      <w:r>
        <w:rPr>
          <w:rFonts w:ascii="Calibri" w:hAnsi="Calibri" w:cs="Calibri"/>
          <w:lang w:eastAsia="cs-CZ"/>
        </w:rPr>
        <w:t xml:space="preserve">  </w:t>
      </w:r>
      <w:r w:rsidRPr="00F50848">
        <w:rPr>
          <w:rFonts w:ascii="Calibri" w:hAnsi="Calibri" w:cs="Calibri"/>
          <w:b/>
          <w:bCs/>
          <w:lang w:eastAsia="cs-CZ"/>
        </w:rPr>
        <w:t>v tepelné</w:t>
      </w:r>
      <w:proofErr w:type="gramEnd"/>
      <w:r w:rsidRPr="00F50848">
        <w:rPr>
          <w:rFonts w:ascii="Calibri" w:hAnsi="Calibri" w:cs="Calibri"/>
          <w:b/>
          <w:bCs/>
          <w:lang w:eastAsia="cs-CZ"/>
        </w:rPr>
        <w:t xml:space="preserve"> izolaci</w:t>
      </w:r>
      <w:r w:rsidRPr="00F50848">
        <w:rPr>
          <w:rFonts w:ascii="Calibri" w:hAnsi="Calibri" w:cs="Calibri"/>
          <w:lang w:eastAsia="cs-CZ"/>
        </w:rPr>
        <w:t xml:space="preserve"> - spádové klíny (např. z pěnového polystyrenu nebo desek z minerálních vláken)</w:t>
      </w:r>
      <w:r>
        <w:rPr>
          <w:rFonts w:ascii="Calibri" w:hAnsi="Calibri" w:cs="Calibri"/>
          <w:lang w:eastAsia="cs-CZ"/>
        </w:rPr>
        <w:t xml:space="preserve">, </w:t>
      </w:r>
      <w:r w:rsidRPr="00F50848">
        <w:rPr>
          <w:rFonts w:ascii="Calibri" w:hAnsi="Calibri" w:cs="Calibri"/>
          <w:lang w:eastAsia="cs-CZ"/>
        </w:rPr>
        <w:br/>
        <w:t xml:space="preserve">c), d) </w:t>
      </w:r>
      <w:r w:rsidRPr="00F50848">
        <w:rPr>
          <w:rFonts w:ascii="Calibri" w:hAnsi="Calibri" w:cs="Calibri"/>
          <w:b/>
          <w:bCs/>
          <w:lang w:eastAsia="cs-CZ"/>
        </w:rPr>
        <w:t>v samostatné spádové vrstvě</w:t>
      </w:r>
      <w:r w:rsidRPr="00F50848">
        <w:rPr>
          <w:rFonts w:ascii="Calibri" w:hAnsi="Calibri" w:cs="Calibri"/>
          <w:lang w:eastAsia="cs-CZ"/>
        </w:rPr>
        <w:t xml:space="preserve"> </w:t>
      </w:r>
      <w:r w:rsidRPr="00F50848">
        <w:rPr>
          <w:rFonts w:ascii="Calibri" w:hAnsi="Calibri" w:cs="Calibri"/>
          <w:b/>
          <w:bCs/>
          <w:lang w:eastAsia="cs-CZ"/>
        </w:rPr>
        <w:t>umístěné pod nebo nad tepelnou izolací</w:t>
      </w:r>
      <w:r w:rsidR="00BB0384">
        <w:rPr>
          <w:rFonts w:ascii="Calibri" w:hAnsi="Calibri" w:cs="Calibri"/>
          <w:lang w:eastAsia="cs-CZ"/>
        </w:rPr>
        <w:t>; t</w:t>
      </w:r>
      <w:r w:rsidRPr="00F50848">
        <w:rPr>
          <w:rFonts w:ascii="Calibri" w:hAnsi="Calibri" w:cs="Calibri"/>
          <w:lang w:eastAsia="cs-CZ"/>
        </w:rPr>
        <w:t>ato spádová vrstva bývá zpravidla silikátová a prováděná mokrým procesem</w:t>
      </w:r>
    </w:p>
    <w:p w:rsidR="00562D80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Pr="00F8607E" w:rsidRDefault="00562D80" w:rsidP="00FB49EF">
      <w:pPr>
        <w:pStyle w:val="Odstavecseseznamem"/>
        <w:ind w:left="0"/>
        <w:jc w:val="both"/>
        <w:rPr>
          <w:b/>
          <w:bCs/>
          <w:i/>
          <w:iCs/>
        </w:rPr>
      </w:pPr>
    </w:p>
    <w:p w:rsidR="00562D80" w:rsidRPr="00F8607E" w:rsidRDefault="00562D80" w:rsidP="00D40041">
      <w:pPr>
        <w:numPr>
          <w:ilvl w:val="0"/>
          <w:numId w:val="16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Nakreslete</w:t>
      </w:r>
      <w:r w:rsidRPr="00F8607E">
        <w:rPr>
          <w:rFonts w:ascii="Calibri" w:hAnsi="Calibri" w:cs="Calibri"/>
          <w:b/>
          <w:bCs/>
        </w:rPr>
        <w:t xml:space="preserve"> skladbu pláště zelené střechy a její části popište. Uveďte výhody a nevýhody zelených střech oproti běžným plochým střechám</w:t>
      </w:r>
      <w:r>
        <w:rPr>
          <w:rFonts w:ascii="Calibri" w:hAnsi="Calibri" w:cs="Calibri"/>
          <w:b/>
          <w:bCs/>
        </w:rPr>
        <w:t>.</w:t>
      </w:r>
      <w:r w:rsidRPr="00F8607E">
        <w:rPr>
          <w:rFonts w:ascii="Calibri" w:hAnsi="Calibri" w:cs="Calibri"/>
          <w:b/>
          <w:bCs/>
        </w:rPr>
        <w:t xml:space="preserve"> </w:t>
      </w:r>
      <w:r w:rsidRPr="00F8607E">
        <w:rPr>
          <w:rFonts w:ascii="Calibri" w:hAnsi="Calibri" w:cs="Calibri"/>
          <w:b/>
          <w:bCs/>
          <w:i/>
          <w:iCs/>
        </w:rPr>
        <w:t>(8b.)</w:t>
      </w:r>
    </w:p>
    <w:p w:rsidR="00562D80" w:rsidRDefault="00562D80" w:rsidP="00F50848">
      <w:pPr>
        <w:spacing w:before="0" w:after="200" w:line="276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Řešení:</w:t>
      </w:r>
    </w:p>
    <w:p w:rsidR="00562D80" w:rsidRPr="00F8607E" w:rsidRDefault="001B1CD5" w:rsidP="00F50848">
      <w:pPr>
        <w:pStyle w:val="Normlnweb"/>
        <w:jc w:val="both"/>
        <w:rPr>
          <w:rFonts w:ascii="Calibri" w:hAnsi="Calibri" w:cs="Calibri"/>
          <w:sz w:val="22"/>
          <w:szCs w:val="22"/>
        </w:rPr>
      </w:pPr>
      <w:r w:rsidRPr="001B1CD5">
        <w:rPr>
          <w:rFonts w:ascii="Calibri" w:hAnsi="Calibri" w:cs="Calibri"/>
          <w:sz w:val="22"/>
          <w:szCs w:val="22"/>
        </w:rPr>
        <w:pict>
          <v:shape id="_x0000_i1026" type="#_x0000_t75" alt="43" style="width:24.25pt;height:24.25pt">
            <v:imagedata r:id="rId9" r:href="rId10"/>
          </v:shape>
        </w:pict>
      </w:r>
      <w:r w:rsidR="00562D80">
        <w:rPr>
          <w:rFonts w:ascii="Calibri" w:hAnsi="Calibri" w:cs="Calibri"/>
          <w:sz w:val="22"/>
          <w:szCs w:val="22"/>
        </w:rPr>
        <w:tab/>
      </w:r>
      <w:hyperlink r:id="rId11" w:tooltip="střechy" w:history="1">
        <w:r w:rsidR="0069707B" w:rsidRPr="001B1CD5">
          <w:rPr>
            <w:rFonts w:ascii="Calibri" w:hAnsi="Calibri" w:cs="Calibri"/>
            <w:b/>
            <w:bCs/>
            <w:color w:val="B31400"/>
            <w:sz w:val="22"/>
            <w:szCs w:val="22"/>
          </w:rPr>
          <w:pict>
            <v:shape id="_x0000_i1027" type="#_x0000_t75" alt=" střechy " title="střechy" style="width:333pt;height:276.9pt" o:button="t">
              <v:imagedata r:id="rId12" r:href="rId13"/>
            </v:shape>
          </w:pict>
        </w:r>
      </w:hyperlink>
    </w:p>
    <w:p w:rsidR="00562D80" w:rsidRPr="00F50848" w:rsidRDefault="00562D80" w:rsidP="00FB49EF">
      <w:pPr>
        <w:pStyle w:val="Normlnweb"/>
        <w:ind w:left="360" w:firstLine="360"/>
        <w:jc w:val="both"/>
        <w:rPr>
          <w:rFonts w:ascii="Calibri" w:hAnsi="Calibri" w:cs="Calibri"/>
          <w:sz w:val="22"/>
          <w:szCs w:val="22"/>
        </w:rPr>
      </w:pPr>
      <w:r w:rsidRPr="00F50848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2</w:t>
      </w:r>
      <w:r w:rsidRPr="00F50848">
        <w:rPr>
          <w:rFonts w:ascii="Calibri" w:hAnsi="Calibri" w:cs="Calibri"/>
          <w:sz w:val="22"/>
          <w:szCs w:val="22"/>
        </w:rPr>
        <w:t>]: Skladba zelené střechy</w:t>
      </w:r>
    </w:p>
    <w:p w:rsidR="00562D80" w:rsidRPr="00F8607E" w:rsidRDefault="00562D80" w:rsidP="00FB49EF">
      <w:pPr>
        <w:numPr>
          <w:ilvl w:val="0"/>
          <w:numId w:val="23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  <w:color w:val="000000"/>
        </w:rPr>
      </w:pPr>
      <w:r w:rsidRPr="00F8607E">
        <w:rPr>
          <w:rFonts w:ascii="Calibri" w:hAnsi="Calibri" w:cs="Calibri"/>
          <w:color w:val="000000"/>
        </w:rPr>
        <w:t xml:space="preserve">nosná konstrukce </w:t>
      </w:r>
    </w:p>
    <w:p w:rsidR="00562D80" w:rsidRPr="00F8607E" w:rsidRDefault="00562D80" w:rsidP="00FB49EF">
      <w:pPr>
        <w:numPr>
          <w:ilvl w:val="0"/>
          <w:numId w:val="23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  <w:color w:val="000000"/>
        </w:rPr>
      </w:pPr>
      <w:r w:rsidRPr="00F8607E">
        <w:rPr>
          <w:rFonts w:ascii="Calibri" w:hAnsi="Calibri" w:cs="Calibri"/>
          <w:color w:val="000000"/>
        </w:rPr>
        <w:t xml:space="preserve">parotěsná vrstva </w:t>
      </w:r>
    </w:p>
    <w:p w:rsidR="00562D80" w:rsidRPr="00F8607E" w:rsidRDefault="00562D80" w:rsidP="00FB49EF">
      <w:pPr>
        <w:numPr>
          <w:ilvl w:val="0"/>
          <w:numId w:val="23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  <w:color w:val="000000"/>
        </w:rPr>
      </w:pPr>
      <w:r w:rsidRPr="00F8607E">
        <w:rPr>
          <w:rFonts w:ascii="Calibri" w:hAnsi="Calibri" w:cs="Calibri"/>
          <w:color w:val="000000"/>
        </w:rPr>
        <w:t xml:space="preserve">tepelně izolační vrstva </w:t>
      </w:r>
    </w:p>
    <w:p w:rsidR="00562D80" w:rsidRPr="00F8607E" w:rsidRDefault="00562D80" w:rsidP="00FB49EF">
      <w:pPr>
        <w:numPr>
          <w:ilvl w:val="0"/>
          <w:numId w:val="23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  <w:color w:val="000000"/>
        </w:rPr>
      </w:pPr>
      <w:r w:rsidRPr="00F8607E">
        <w:rPr>
          <w:rFonts w:ascii="Calibri" w:hAnsi="Calibri" w:cs="Calibri"/>
          <w:color w:val="000000"/>
        </w:rPr>
        <w:t xml:space="preserve">hydroizolační vrstva </w:t>
      </w:r>
    </w:p>
    <w:p w:rsidR="00562D80" w:rsidRPr="00F8607E" w:rsidRDefault="00562D80" w:rsidP="00FB49EF">
      <w:pPr>
        <w:numPr>
          <w:ilvl w:val="0"/>
          <w:numId w:val="23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  <w:color w:val="000000"/>
        </w:rPr>
      </w:pPr>
      <w:r w:rsidRPr="00F8607E">
        <w:rPr>
          <w:rFonts w:ascii="Calibri" w:hAnsi="Calibri" w:cs="Calibri"/>
          <w:color w:val="000000"/>
        </w:rPr>
        <w:t>drenážní dílec</w:t>
      </w:r>
      <w:r>
        <w:rPr>
          <w:rFonts w:ascii="Calibri" w:hAnsi="Calibri" w:cs="Calibri"/>
          <w:color w:val="000000"/>
        </w:rPr>
        <w:t xml:space="preserve"> (filtrační, drenážní a </w:t>
      </w:r>
      <w:proofErr w:type="spellStart"/>
      <w:r>
        <w:rPr>
          <w:rFonts w:ascii="Calibri" w:hAnsi="Calibri" w:cs="Calibri"/>
          <w:color w:val="000000"/>
        </w:rPr>
        <w:t>hydroakumulační</w:t>
      </w:r>
      <w:proofErr w:type="spellEnd"/>
      <w:r>
        <w:rPr>
          <w:rFonts w:ascii="Calibri" w:hAnsi="Calibri" w:cs="Calibri"/>
          <w:color w:val="000000"/>
        </w:rPr>
        <w:t xml:space="preserve"> vrstva)</w:t>
      </w:r>
    </w:p>
    <w:p w:rsidR="00562D80" w:rsidRPr="00F50848" w:rsidRDefault="00562D80" w:rsidP="00FB49EF">
      <w:pPr>
        <w:numPr>
          <w:ilvl w:val="0"/>
          <w:numId w:val="23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</w:rPr>
        <w:t>pěstebné</w:t>
      </w:r>
      <w:proofErr w:type="spellEnd"/>
      <w:r>
        <w:rPr>
          <w:rFonts w:ascii="Calibri" w:hAnsi="Calibri" w:cs="Calibri"/>
        </w:rPr>
        <w:t xml:space="preserve"> souvrství, </w:t>
      </w:r>
      <w:r w:rsidRPr="00F50848">
        <w:rPr>
          <w:rFonts w:ascii="Calibri" w:hAnsi="Calibri" w:cs="Calibri"/>
        </w:rPr>
        <w:t xml:space="preserve">substrát, rostliny </w:t>
      </w:r>
    </w:p>
    <w:p w:rsidR="00562D80" w:rsidRPr="00F8607E" w:rsidRDefault="00562D80" w:rsidP="00FB49EF">
      <w:pPr>
        <w:pStyle w:val="Normlnweb"/>
        <w:ind w:left="360" w:firstLine="360"/>
        <w:jc w:val="both"/>
        <w:rPr>
          <w:rFonts w:ascii="Calibri" w:hAnsi="Calibri" w:cs="Calibri"/>
          <w:sz w:val="22"/>
          <w:szCs w:val="22"/>
        </w:rPr>
      </w:pPr>
      <w:r w:rsidRPr="00F8607E">
        <w:rPr>
          <w:rFonts w:ascii="Calibri" w:hAnsi="Calibri" w:cs="Calibri"/>
          <w:sz w:val="22"/>
          <w:szCs w:val="22"/>
        </w:rPr>
        <w:t>- požadavky, které musí splňovat oproti ostatním střechám:</w:t>
      </w:r>
    </w:p>
    <w:p w:rsidR="00562D80" w:rsidRPr="00F8607E" w:rsidRDefault="00562D80" w:rsidP="00FB49EF">
      <w:pPr>
        <w:numPr>
          <w:ilvl w:val="0"/>
          <w:numId w:val="18"/>
        </w:numPr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odolnost proti prorůstání kořínků a ostatnímu biologickému namáhání (úprava asfaltové hmoty </w:t>
      </w:r>
      <w:proofErr w:type="spellStart"/>
      <w:r w:rsidRPr="00F8607E">
        <w:rPr>
          <w:rFonts w:ascii="Calibri" w:hAnsi="Calibri" w:cs="Calibri"/>
        </w:rPr>
        <w:t>hydroizolace</w:t>
      </w:r>
      <w:proofErr w:type="spellEnd"/>
      <w:r w:rsidRPr="00F8607E">
        <w:rPr>
          <w:rFonts w:ascii="Calibri" w:hAnsi="Calibri" w:cs="Calibri"/>
        </w:rPr>
        <w:t xml:space="preserve"> – chemické komponenty, které odpuzují kořínky)</w:t>
      </w:r>
    </w:p>
    <w:p w:rsidR="00562D80" w:rsidRPr="00F8607E" w:rsidRDefault="00562D80" w:rsidP="00FB49EF">
      <w:pPr>
        <w:numPr>
          <w:ilvl w:val="0"/>
          <w:numId w:val="18"/>
        </w:numPr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</w:rPr>
      </w:pPr>
      <w:r w:rsidRPr="00F8607E">
        <w:rPr>
          <w:rFonts w:ascii="Calibri" w:hAnsi="Calibri" w:cs="Calibri"/>
        </w:rPr>
        <w:t>mechanická odolnost proti rycím prostředkům zahradníků</w:t>
      </w:r>
    </w:p>
    <w:p w:rsidR="00562D80" w:rsidRPr="00F8607E" w:rsidRDefault="003E3E16" w:rsidP="00FB49EF">
      <w:pPr>
        <w:pStyle w:val="Nadpis3"/>
        <w:ind w:left="360" w:firstLine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562D80" w:rsidRPr="00F8607E">
        <w:rPr>
          <w:rFonts w:ascii="Calibri" w:hAnsi="Calibri" w:cs="Calibri"/>
          <w:sz w:val="22"/>
          <w:szCs w:val="22"/>
        </w:rPr>
        <w:lastRenderedPageBreak/>
        <w:t>Výhody: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produkují kyslík a zadržují oxid uhličitý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80"/>
        </w:tabs>
        <w:spacing w:before="100" w:beforeAutospacing="1" w:after="100" w:afterAutospacing="1"/>
        <w:ind w:left="1080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absorbují škodliviny ze vzduchu, filtrují částice prachu a zabraňují jeho víření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zabraňují přehřívání střech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redukují výkyvy teplot mezi dnem a nocí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fungují jako tepelná a zvuková izolace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pokládají se za nehořlavé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zmírňují kolísání vlhkosti vzduchu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mají neomezenou životnost (pokud jsou odborně provedené)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odlehčuje kanalizaci či zpomalují odtok dešťové vody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vytvářejí životní prostor pro hmyz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šíří vůni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působí z hlediska rekreace a odpočinku velmi esteticky </w:t>
      </w:r>
    </w:p>
    <w:p w:rsidR="00562D80" w:rsidRPr="00F8607E" w:rsidRDefault="00562D80" w:rsidP="00FB49EF">
      <w:pPr>
        <w:numPr>
          <w:ilvl w:val="0"/>
          <w:numId w:val="19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mohou být koncipovány i jako zahrádky pro pěstování květin a zeleniny </w:t>
      </w:r>
    </w:p>
    <w:p w:rsidR="00562D80" w:rsidRPr="00F8607E" w:rsidRDefault="00562D80" w:rsidP="00FB49EF">
      <w:pPr>
        <w:pStyle w:val="Nadpis3"/>
        <w:ind w:left="348" w:firstLine="360"/>
        <w:jc w:val="both"/>
        <w:rPr>
          <w:rFonts w:ascii="Calibri" w:hAnsi="Calibri" w:cs="Calibri"/>
          <w:sz w:val="22"/>
          <w:szCs w:val="22"/>
        </w:rPr>
      </w:pPr>
      <w:r w:rsidRPr="00F8607E">
        <w:rPr>
          <w:rFonts w:ascii="Calibri" w:hAnsi="Calibri" w:cs="Calibri"/>
          <w:sz w:val="22"/>
          <w:szCs w:val="22"/>
        </w:rPr>
        <w:t>Nevýhody:</w:t>
      </w:r>
    </w:p>
    <w:p w:rsidR="00562D80" w:rsidRPr="00F8607E" w:rsidRDefault="00562D80" w:rsidP="00FB49EF">
      <w:pPr>
        <w:numPr>
          <w:ilvl w:val="0"/>
          <w:numId w:val="20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konstrukčně náročnější - třeba je dokonalé provedení hydroizolační vrstvy </w:t>
      </w:r>
    </w:p>
    <w:p w:rsidR="00562D80" w:rsidRPr="00F8607E" w:rsidRDefault="00562D80" w:rsidP="00FB49EF">
      <w:pPr>
        <w:numPr>
          <w:ilvl w:val="0"/>
          <w:numId w:val="20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nutná menší nebo větší údržba </w:t>
      </w:r>
    </w:p>
    <w:p w:rsidR="00562D80" w:rsidRPr="00F8607E" w:rsidRDefault="00562D80" w:rsidP="00FB49EF">
      <w:pPr>
        <w:numPr>
          <w:ilvl w:val="0"/>
          <w:numId w:val="20"/>
        </w:numPr>
        <w:tabs>
          <w:tab w:val="clear" w:pos="720"/>
          <w:tab w:val="num" w:pos="1068"/>
        </w:tabs>
        <w:spacing w:before="100" w:beforeAutospacing="1" w:after="100" w:afterAutospacing="1"/>
        <w:ind w:left="1068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je nutné staticky zesílit nosnou konstrukci </w:t>
      </w:r>
    </w:p>
    <w:p w:rsidR="00562D80" w:rsidRPr="00F8607E" w:rsidRDefault="00562D80" w:rsidP="0081634F">
      <w:pPr>
        <w:jc w:val="both"/>
        <w:rPr>
          <w:rFonts w:ascii="Calibri" w:hAnsi="Calibri" w:cs="Calibri"/>
          <w:b/>
          <w:bCs/>
        </w:rPr>
      </w:pPr>
    </w:p>
    <w:p w:rsidR="00562D80" w:rsidRPr="00F8607E" w:rsidRDefault="00562D80" w:rsidP="00D40041">
      <w:pPr>
        <w:numPr>
          <w:ilvl w:val="0"/>
          <w:numId w:val="16"/>
        </w:numPr>
        <w:ind w:left="800"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>Vysvětlete rozdíl mezi jednoplášťovou a dvouplášťovou střechou a vysvětlete na schématu</w:t>
      </w:r>
      <w:r>
        <w:rPr>
          <w:rFonts w:ascii="Calibri" w:hAnsi="Calibri" w:cs="Calibri"/>
          <w:b/>
          <w:bCs/>
        </w:rPr>
        <w:t>.</w:t>
      </w:r>
      <w:r w:rsidRPr="00F8607E">
        <w:rPr>
          <w:rFonts w:ascii="Calibri" w:hAnsi="Calibri" w:cs="Calibri"/>
          <w:b/>
          <w:bCs/>
        </w:rPr>
        <w:t xml:space="preserve"> </w:t>
      </w:r>
      <w:r w:rsidRPr="00F8607E">
        <w:rPr>
          <w:rFonts w:ascii="Calibri" w:hAnsi="Calibri" w:cs="Calibri"/>
          <w:b/>
          <w:bCs/>
          <w:i/>
          <w:iCs/>
        </w:rPr>
        <w:t>(4b.)</w:t>
      </w:r>
    </w:p>
    <w:p w:rsidR="00562D80" w:rsidRPr="00F50848" w:rsidRDefault="00562D80" w:rsidP="00F50848">
      <w:pPr>
        <w:spacing w:before="0" w:after="200" w:line="276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Řešení:</w:t>
      </w:r>
    </w:p>
    <w:p w:rsidR="00562D80" w:rsidRDefault="00562D80" w:rsidP="00FB49EF">
      <w:pPr>
        <w:numPr>
          <w:ilvl w:val="0"/>
          <w:numId w:val="27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F8607E">
        <w:rPr>
          <w:rFonts w:ascii="Calibri" w:hAnsi="Calibri" w:cs="Calibri"/>
          <w:b/>
          <w:bCs/>
          <w:lang w:eastAsia="cs-CZ"/>
        </w:rPr>
        <w:t>jednoplášťová</w:t>
      </w:r>
      <w:r w:rsidRPr="00F8607E">
        <w:rPr>
          <w:rFonts w:ascii="Calibri" w:hAnsi="Calibri" w:cs="Calibri"/>
          <w:lang w:eastAsia="cs-CZ"/>
        </w:rPr>
        <w:t xml:space="preserve"> - střecha (střešní k</w:t>
      </w:r>
      <w:r>
        <w:rPr>
          <w:rFonts w:ascii="Calibri" w:hAnsi="Calibri" w:cs="Calibri"/>
          <w:lang w:eastAsia="cs-CZ"/>
        </w:rPr>
        <w:t>onstruk</w:t>
      </w:r>
      <w:r w:rsidRPr="00F8607E">
        <w:rPr>
          <w:rFonts w:ascii="Calibri" w:hAnsi="Calibri" w:cs="Calibri"/>
          <w:lang w:eastAsia="cs-CZ"/>
        </w:rPr>
        <w:t xml:space="preserve">ce), která odděluje chráněné vnitřní prostředí od vnějšího jedním střešním pláštěm </w:t>
      </w:r>
    </w:p>
    <w:p w:rsidR="00562D80" w:rsidRPr="00F8607E" w:rsidRDefault="00562D80" w:rsidP="00FB49EF">
      <w:pPr>
        <w:numPr>
          <w:ilvl w:val="0"/>
          <w:numId w:val="27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F8607E">
        <w:rPr>
          <w:rFonts w:ascii="Calibri" w:hAnsi="Calibri" w:cs="Calibri"/>
          <w:b/>
          <w:bCs/>
          <w:lang w:eastAsia="cs-CZ"/>
        </w:rPr>
        <w:t>dvouplášťová</w:t>
      </w:r>
      <w:r w:rsidRPr="00F8607E">
        <w:rPr>
          <w:rFonts w:ascii="Calibri" w:hAnsi="Calibri" w:cs="Calibri"/>
          <w:lang w:eastAsia="cs-CZ"/>
        </w:rPr>
        <w:t xml:space="preserve"> - střecha, která odděluje ch</w:t>
      </w:r>
      <w:r>
        <w:rPr>
          <w:rFonts w:ascii="Calibri" w:hAnsi="Calibri" w:cs="Calibri"/>
          <w:lang w:eastAsia="cs-CZ"/>
        </w:rPr>
        <w:t xml:space="preserve">ráněné vnitřní prostředí od vnějšího dvěma střešními </w:t>
      </w:r>
      <w:r w:rsidRPr="00F8607E">
        <w:rPr>
          <w:rFonts w:ascii="Calibri" w:hAnsi="Calibri" w:cs="Calibri"/>
          <w:lang w:eastAsia="cs-CZ"/>
        </w:rPr>
        <w:t>plášti (horní plá</w:t>
      </w:r>
      <w:r>
        <w:rPr>
          <w:rFonts w:ascii="Calibri" w:hAnsi="Calibri" w:cs="Calibri"/>
          <w:lang w:eastAsia="cs-CZ"/>
        </w:rPr>
        <w:t>šť a dolní plášť nebo také vnější</w:t>
      </w:r>
      <w:r w:rsidRPr="00F8607E">
        <w:rPr>
          <w:rFonts w:ascii="Calibri" w:hAnsi="Calibri" w:cs="Calibri"/>
          <w:lang w:eastAsia="cs-CZ"/>
        </w:rPr>
        <w:t xml:space="preserve"> plášť a vni</w:t>
      </w:r>
      <w:r>
        <w:rPr>
          <w:rFonts w:ascii="Calibri" w:hAnsi="Calibri" w:cs="Calibri"/>
          <w:lang w:eastAsia="cs-CZ"/>
        </w:rPr>
        <w:t>třní</w:t>
      </w:r>
      <w:r w:rsidRPr="00F8607E">
        <w:rPr>
          <w:rFonts w:ascii="Calibri" w:hAnsi="Calibri" w:cs="Calibri"/>
          <w:lang w:eastAsia="cs-CZ"/>
        </w:rPr>
        <w:t xml:space="preserve"> plášť), mezi nimiž je vzduch</w:t>
      </w:r>
      <w:r>
        <w:rPr>
          <w:rFonts w:ascii="Calibri" w:hAnsi="Calibri" w:cs="Calibri"/>
          <w:lang w:eastAsia="cs-CZ"/>
        </w:rPr>
        <w:t>ová</w:t>
      </w:r>
      <w:r w:rsidRPr="00F8607E">
        <w:rPr>
          <w:rFonts w:ascii="Calibri" w:hAnsi="Calibri" w:cs="Calibri"/>
          <w:lang w:eastAsia="cs-CZ"/>
        </w:rPr>
        <w:t xml:space="preserve"> mezera</w:t>
      </w:r>
    </w:p>
    <w:p w:rsidR="00562D80" w:rsidRPr="00F8607E" w:rsidRDefault="00562D80" w:rsidP="00FB49EF">
      <w:pPr>
        <w:numPr>
          <w:ilvl w:val="2"/>
          <w:numId w:val="27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prostor mezi plášti (vzduchová</w:t>
      </w:r>
      <w:r w:rsidRPr="00F8607E">
        <w:rPr>
          <w:rFonts w:ascii="Calibri" w:hAnsi="Calibri" w:cs="Calibri"/>
          <w:lang w:eastAsia="cs-CZ"/>
        </w:rPr>
        <w:t xml:space="preserve"> vrstva) může být neprůlezný, průlezný či průchozí nebo slouží jako půdní prostor</w:t>
      </w:r>
    </w:p>
    <w:p w:rsidR="00562D80" w:rsidRPr="00F8607E" w:rsidRDefault="0069707B" w:rsidP="00FB49EF">
      <w:pPr>
        <w:ind w:left="443" w:firstLine="265"/>
        <w:jc w:val="both"/>
        <w:rPr>
          <w:rFonts w:ascii="Calibri" w:hAnsi="Calibri" w:cs="Calibri"/>
        </w:rPr>
      </w:pPr>
      <w:r w:rsidRPr="001B1CD5">
        <w:rPr>
          <w:rFonts w:ascii="Calibri" w:hAnsi="Calibri" w:cs="Calibri"/>
        </w:rPr>
        <w:pict>
          <v:shape id="_x0000_i1028" type="#_x0000_t75" alt="http://hestia.energetika.cz/encyklopedie/img/img026.jpg" style="width:362.1pt;height:153pt">
            <v:imagedata r:id="rId14" r:href="rId15"/>
          </v:shape>
        </w:pict>
      </w:r>
    </w:p>
    <w:p w:rsidR="00562D80" w:rsidRPr="003E3E16" w:rsidRDefault="00562D80" w:rsidP="00FB49EF">
      <w:pPr>
        <w:pStyle w:val="Normlnweb"/>
        <w:ind w:firstLine="708"/>
        <w:jc w:val="both"/>
        <w:rPr>
          <w:rFonts w:asciiTheme="minorHAnsi" w:hAnsiTheme="minorHAnsi" w:cs="Calibri"/>
          <w:sz w:val="22"/>
          <w:szCs w:val="22"/>
        </w:rPr>
      </w:pPr>
      <w:r w:rsidRPr="003E3E16">
        <w:rPr>
          <w:rFonts w:asciiTheme="minorHAnsi" w:hAnsiTheme="minorHAnsi"/>
          <w:sz w:val="22"/>
          <w:szCs w:val="22"/>
        </w:rPr>
        <w:t>Obrázek [3]: Příklad skladby jednoplášťové střechy</w:t>
      </w:r>
    </w:p>
    <w:p w:rsidR="00562D80" w:rsidRPr="00F8607E" w:rsidRDefault="0069707B" w:rsidP="00FB49EF">
      <w:pPr>
        <w:ind w:left="443" w:firstLine="265"/>
        <w:jc w:val="both"/>
        <w:rPr>
          <w:rFonts w:ascii="Calibri" w:hAnsi="Calibri" w:cs="Calibri"/>
        </w:rPr>
      </w:pPr>
      <w:r w:rsidRPr="001B1CD5">
        <w:rPr>
          <w:rFonts w:ascii="Calibri" w:hAnsi="Calibri" w:cs="Calibri"/>
        </w:rPr>
        <w:pict>
          <v:shape id="_x0000_i1029" type="#_x0000_t75" alt="http://www.ekowatt.cz/obrazky/infostranky/uspory-bd_04.jpg" style="width:371.75pt;height:162pt">
            <v:imagedata r:id="rId16" r:href="rId17"/>
          </v:shape>
        </w:pict>
      </w:r>
    </w:p>
    <w:p w:rsidR="00562D80" w:rsidRPr="00F50848" w:rsidRDefault="00562D80" w:rsidP="00FB49EF">
      <w:pPr>
        <w:pStyle w:val="Normlnweb"/>
        <w:ind w:firstLine="708"/>
        <w:jc w:val="both"/>
        <w:rPr>
          <w:rFonts w:ascii="Calibri" w:hAnsi="Calibri" w:cs="Calibri"/>
          <w:sz w:val="22"/>
          <w:szCs w:val="22"/>
        </w:rPr>
      </w:pPr>
      <w:r w:rsidRPr="00F50848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F50848">
        <w:rPr>
          <w:rFonts w:ascii="Calibri" w:hAnsi="Calibri" w:cs="Calibri"/>
          <w:sz w:val="22"/>
          <w:szCs w:val="22"/>
        </w:rPr>
        <w:t xml:space="preserve">]: </w:t>
      </w:r>
      <w:r>
        <w:rPr>
          <w:rFonts w:ascii="Calibri" w:hAnsi="Calibri" w:cs="Calibri"/>
          <w:sz w:val="22"/>
          <w:szCs w:val="22"/>
        </w:rPr>
        <w:t>Příklad skladby dvouplášťové střechy</w:t>
      </w:r>
    </w:p>
    <w:p w:rsidR="00562D80" w:rsidRPr="00F8607E" w:rsidRDefault="00562D80" w:rsidP="002E255D">
      <w:pPr>
        <w:jc w:val="both"/>
        <w:rPr>
          <w:rFonts w:ascii="Calibri" w:hAnsi="Calibri" w:cs="Calibri"/>
          <w:b/>
          <w:bCs/>
        </w:rPr>
      </w:pPr>
    </w:p>
    <w:p w:rsidR="00562D80" w:rsidRPr="00F50848" w:rsidRDefault="00562D80" w:rsidP="00D40041">
      <w:pPr>
        <w:numPr>
          <w:ilvl w:val="0"/>
          <w:numId w:val="16"/>
        </w:numPr>
        <w:ind w:left="800"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>Napište</w:t>
      </w:r>
      <w:r>
        <w:rPr>
          <w:rFonts w:ascii="Calibri" w:hAnsi="Calibri" w:cs="Calibri"/>
          <w:b/>
          <w:bCs/>
        </w:rPr>
        <w:t>,</w:t>
      </w:r>
      <w:r w:rsidRPr="00F8607E">
        <w:rPr>
          <w:rFonts w:ascii="Calibri" w:hAnsi="Calibri" w:cs="Calibri"/>
          <w:b/>
          <w:bCs/>
        </w:rPr>
        <w:t xml:space="preserve"> jaké základní požadavky musí splňovat plochá střecha</w:t>
      </w:r>
      <w:r>
        <w:rPr>
          <w:rFonts w:ascii="Calibri" w:hAnsi="Calibri" w:cs="Calibri"/>
          <w:b/>
          <w:bCs/>
        </w:rPr>
        <w:t>.</w:t>
      </w:r>
      <w:r w:rsidRPr="00F8607E">
        <w:rPr>
          <w:rFonts w:ascii="Calibri" w:hAnsi="Calibri" w:cs="Calibri"/>
          <w:b/>
          <w:bCs/>
          <w:i/>
          <w:iCs/>
        </w:rPr>
        <w:t xml:space="preserve"> (3b.)</w:t>
      </w:r>
    </w:p>
    <w:p w:rsidR="00562D80" w:rsidRPr="00F50848" w:rsidRDefault="00562D80" w:rsidP="00F50848">
      <w:pPr>
        <w:spacing w:before="0" w:after="200" w:line="276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Řešení:</w:t>
      </w:r>
    </w:p>
    <w:p w:rsidR="00562D80" w:rsidRPr="00F8607E" w:rsidRDefault="00562D80" w:rsidP="00FB49EF">
      <w:pPr>
        <w:numPr>
          <w:ilvl w:val="0"/>
          <w:numId w:val="28"/>
        </w:numPr>
        <w:spacing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vodotěsnost</w:t>
      </w:r>
    </w:p>
    <w:p w:rsidR="00562D80" w:rsidRPr="00F8607E" w:rsidRDefault="00562D80" w:rsidP="00FB49EF">
      <w:pPr>
        <w:numPr>
          <w:ilvl w:val="0"/>
          <w:numId w:val="28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ochrana proti mechanickému poškození</w:t>
      </w:r>
    </w:p>
    <w:p w:rsidR="00562D80" w:rsidRPr="00F8607E" w:rsidRDefault="00562D80" w:rsidP="00FB49EF">
      <w:pPr>
        <w:numPr>
          <w:ilvl w:val="0"/>
          <w:numId w:val="28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odolnost proti povětrnosti</w:t>
      </w:r>
    </w:p>
    <w:p w:rsidR="00562D80" w:rsidRPr="00F8607E" w:rsidRDefault="00562D80" w:rsidP="00FB49EF">
      <w:pPr>
        <w:numPr>
          <w:ilvl w:val="0"/>
          <w:numId w:val="28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tepelná izolace</w:t>
      </w:r>
    </w:p>
    <w:p w:rsidR="00562D80" w:rsidRPr="00F8607E" w:rsidRDefault="00562D80" w:rsidP="00FB49EF">
      <w:pPr>
        <w:numPr>
          <w:ilvl w:val="0"/>
          <w:numId w:val="28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ochrana konstrukce x extrémním teplotám</w:t>
      </w:r>
    </w:p>
    <w:p w:rsidR="00562D80" w:rsidRPr="00F8607E" w:rsidRDefault="00562D80" w:rsidP="00FB49EF">
      <w:pPr>
        <w:numPr>
          <w:ilvl w:val="0"/>
          <w:numId w:val="28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parotěsná zábrana</w:t>
      </w:r>
    </w:p>
    <w:p w:rsidR="00562D80" w:rsidRPr="00F8607E" w:rsidRDefault="00562D80" w:rsidP="00FB49EF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STŘECHA MUSÍ SPLŇOVAT VŠECHNY TYTO POŽADAVKY SOUČASNĚ!!!!!</w:t>
      </w:r>
    </w:p>
    <w:p w:rsidR="00562D80" w:rsidRPr="00F8607E" w:rsidRDefault="00562D80" w:rsidP="0081634F">
      <w:pPr>
        <w:ind w:left="443"/>
        <w:jc w:val="both"/>
        <w:rPr>
          <w:rFonts w:ascii="Calibri" w:hAnsi="Calibri" w:cs="Calibri"/>
          <w:b/>
          <w:bCs/>
        </w:rPr>
      </w:pPr>
    </w:p>
    <w:p w:rsidR="00562D80" w:rsidRPr="00F8607E" w:rsidRDefault="00562D80" w:rsidP="00D40041">
      <w:pPr>
        <w:numPr>
          <w:ilvl w:val="0"/>
          <w:numId w:val="16"/>
        </w:numPr>
        <w:ind w:left="800"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lastRenderedPageBreak/>
        <w:t>Uveďte</w:t>
      </w:r>
      <w:r>
        <w:rPr>
          <w:rFonts w:ascii="Calibri" w:hAnsi="Calibri" w:cs="Calibri"/>
          <w:b/>
          <w:bCs/>
        </w:rPr>
        <w:t>,</w:t>
      </w:r>
      <w:r w:rsidRPr="00F8607E">
        <w:rPr>
          <w:rFonts w:ascii="Calibri" w:hAnsi="Calibri" w:cs="Calibri"/>
          <w:b/>
          <w:bCs/>
        </w:rPr>
        <w:t xml:space="preserve"> jakými způsoby může být odvodněna plochá </w:t>
      </w:r>
      <w:proofErr w:type="gramStart"/>
      <w:r w:rsidRPr="00F8607E">
        <w:rPr>
          <w:rFonts w:ascii="Calibri" w:hAnsi="Calibri" w:cs="Calibri"/>
          <w:b/>
          <w:bCs/>
        </w:rPr>
        <w:t>střecha a uveďte</w:t>
      </w:r>
      <w:proofErr w:type="gramEnd"/>
      <w:r w:rsidRPr="00F8607E">
        <w:rPr>
          <w:rFonts w:ascii="Calibri" w:hAnsi="Calibri" w:cs="Calibri"/>
          <w:b/>
          <w:bCs/>
        </w:rPr>
        <w:t xml:space="preserve"> zásady, které musí odvodnění splňovat. Alespoň dva různé způsoby řešení odvodnění ploché střechy nakreslete (schematický půdorys a řez)</w:t>
      </w:r>
      <w:r>
        <w:rPr>
          <w:rFonts w:ascii="Calibri" w:hAnsi="Calibri" w:cs="Calibri"/>
          <w:b/>
          <w:bCs/>
        </w:rPr>
        <w:t>.</w:t>
      </w:r>
      <w:r w:rsidRPr="00F8607E">
        <w:rPr>
          <w:rFonts w:ascii="Calibri" w:hAnsi="Calibri" w:cs="Calibri"/>
          <w:b/>
          <w:bCs/>
        </w:rPr>
        <w:t xml:space="preserve"> </w:t>
      </w:r>
      <w:r w:rsidRPr="00F8607E">
        <w:rPr>
          <w:rFonts w:ascii="Calibri" w:hAnsi="Calibri" w:cs="Calibri"/>
          <w:b/>
          <w:bCs/>
          <w:i/>
          <w:iCs/>
        </w:rPr>
        <w:t>(6b.)</w:t>
      </w:r>
    </w:p>
    <w:p w:rsidR="00562D80" w:rsidRPr="00F50848" w:rsidRDefault="00562D80" w:rsidP="00F50848">
      <w:pPr>
        <w:spacing w:before="0" w:after="200" w:line="276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Řešení: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každá odtoková plocha by měla být osazena min. dvěma odtokovými místy (vnitřní vpusti), které je nutno doplnit možností pojistného odvodnění „chrliči“ v atikách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max. vzdálenost vtoků od atik a od </w:t>
      </w:r>
      <w:proofErr w:type="spellStart"/>
      <w:r w:rsidRPr="00F8607E">
        <w:rPr>
          <w:rFonts w:ascii="Calibri" w:hAnsi="Calibri" w:cs="Calibri"/>
        </w:rPr>
        <w:t>rozvodí</w:t>
      </w:r>
      <w:proofErr w:type="spellEnd"/>
      <w:r w:rsidRPr="00F8607E">
        <w:rPr>
          <w:rFonts w:ascii="Calibri" w:hAnsi="Calibri" w:cs="Calibri"/>
        </w:rPr>
        <w:t xml:space="preserve"> střešních ploch je 15 m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 xml:space="preserve">max. vzdálenost vtoků ve žlabech nebo úžlabích od jejich konců nebo od </w:t>
      </w:r>
      <w:proofErr w:type="spellStart"/>
      <w:r w:rsidRPr="00F8607E">
        <w:rPr>
          <w:rFonts w:ascii="Calibri" w:hAnsi="Calibri" w:cs="Calibri"/>
        </w:rPr>
        <w:t>rozvodí</w:t>
      </w:r>
      <w:proofErr w:type="spellEnd"/>
      <w:r w:rsidRPr="00F8607E">
        <w:rPr>
          <w:rFonts w:ascii="Calibri" w:hAnsi="Calibri" w:cs="Calibri"/>
        </w:rPr>
        <w:t xml:space="preserve"> je 15 m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vtoky umisťujeme min. 1 m od k</w:t>
      </w:r>
      <w:r>
        <w:rPr>
          <w:rFonts w:ascii="Calibri" w:hAnsi="Calibri" w:cs="Calibri"/>
        </w:rPr>
        <w:t>onstruk</w:t>
      </w:r>
      <w:r w:rsidRPr="00F8607E">
        <w:rPr>
          <w:rFonts w:ascii="Calibri" w:hAnsi="Calibri" w:cs="Calibri"/>
        </w:rPr>
        <w:t>cí vyčnívajících na střechu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umístit vtoky tak, aby nenarušily dispoziční řešení podlaží pod střešním pláštěm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horní líc vtoku je v nejnižším místě odvodňované plochy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při použití parotěsné zábrany je nutno používat dvoustupňové vpusti, tak aby byla odvodněna i parotěsná zábrana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</w:rPr>
        <w:t>oblast vpustí zapustit oproti okolnímu pláště min. o 20 mm, lépe 40-50 mm</w:t>
      </w:r>
    </w:p>
    <w:p w:rsidR="00562D80" w:rsidRPr="00F8607E" w:rsidRDefault="00562D80" w:rsidP="00FB49EF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  <w:b/>
          <w:bCs/>
          <w:u w:val="single"/>
        </w:rPr>
        <w:t>spády</w:t>
      </w:r>
      <w:r w:rsidRPr="00F8607E">
        <w:rPr>
          <w:rFonts w:ascii="Calibri" w:hAnsi="Calibri" w:cs="Calibri"/>
        </w:rPr>
        <w:t xml:space="preserve"> – dokonalé odvodnění = </w:t>
      </w:r>
      <w:proofErr w:type="spellStart"/>
      <w:r w:rsidRPr="00F8607E">
        <w:rPr>
          <w:rFonts w:ascii="Calibri" w:hAnsi="Calibri" w:cs="Calibri"/>
        </w:rPr>
        <w:t>vyspádování</w:t>
      </w:r>
      <w:proofErr w:type="spellEnd"/>
      <w:r w:rsidRPr="00F8607E">
        <w:rPr>
          <w:rFonts w:ascii="Calibri" w:hAnsi="Calibri" w:cs="Calibri"/>
        </w:rPr>
        <w:t xml:space="preserve">, tak aby byla voda co nejrychleji odvedena </w:t>
      </w:r>
      <w:r w:rsidR="003E3E16">
        <w:rPr>
          <w:rFonts w:ascii="Calibri" w:hAnsi="Calibri" w:cs="Calibri"/>
        </w:rPr>
        <w:br/>
      </w:r>
      <w:r w:rsidR="0069707B">
        <w:rPr>
          <w:rFonts w:ascii="Calibri" w:hAnsi="Calibri" w:cs="Calibri"/>
        </w:rPr>
        <w:t>ze střešního pláště – m</w:t>
      </w:r>
      <w:r w:rsidRPr="00F8607E">
        <w:rPr>
          <w:rFonts w:ascii="Calibri" w:hAnsi="Calibri" w:cs="Calibri"/>
        </w:rPr>
        <w:t>in. spády, včetně úžlabí jsou 1%, optimální 3% v ploše a 1% v úžlabí</w:t>
      </w:r>
    </w:p>
    <w:p w:rsidR="00562D80" w:rsidRDefault="0069707B" w:rsidP="00FB49EF">
      <w:pPr>
        <w:ind w:left="824" w:firstLine="265"/>
        <w:jc w:val="both"/>
        <w:rPr>
          <w:rFonts w:ascii="Calibri" w:hAnsi="Calibri" w:cs="Calibri"/>
        </w:rPr>
      </w:pPr>
      <w:r w:rsidRPr="001B1CD5">
        <w:rPr>
          <w:rFonts w:ascii="Calibri" w:hAnsi="Calibri" w:cs="Calibri"/>
        </w:rPr>
        <w:pict>
          <v:shape id="_x0000_i1030" type="#_x0000_t75" style="width:373.15pt;height:193.85pt">
            <v:imagedata r:id="rId18" o:title="" cropbottom="34693f" cropright="-229f"/>
          </v:shape>
        </w:pict>
      </w:r>
    </w:p>
    <w:p w:rsidR="00562D80" w:rsidRPr="00F50848" w:rsidRDefault="00562D80" w:rsidP="00FB49EF">
      <w:pPr>
        <w:pStyle w:val="Normlnweb"/>
        <w:ind w:left="381" w:firstLine="708"/>
        <w:jc w:val="both"/>
        <w:rPr>
          <w:rFonts w:ascii="Calibri" w:hAnsi="Calibri" w:cs="Calibri"/>
          <w:sz w:val="22"/>
          <w:szCs w:val="22"/>
        </w:rPr>
      </w:pPr>
      <w:r w:rsidRPr="00F50848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F50848">
        <w:rPr>
          <w:rFonts w:ascii="Calibri" w:hAnsi="Calibri" w:cs="Calibri"/>
          <w:sz w:val="22"/>
          <w:szCs w:val="22"/>
        </w:rPr>
        <w:t xml:space="preserve">]: </w:t>
      </w:r>
      <w:r>
        <w:rPr>
          <w:rFonts w:ascii="Calibri" w:hAnsi="Calibri" w:cs="Calibri"/>
          <w:sz w:val="22"/>
          <w:szCs w:val="22"/>
        </w:rPr>
        <w:t>Příklady odvodnění ploché střechy do úžlabí</w:t>
      </w:r>
    </w:p>
    <w:p w:rsidR="00562D80" w:rsidRPr="00F8607E" w:rsidRDefault="00562D80" w:rsidP="00F50848">
      <w:pPr>
        <w:jc w:val="both"/>
        <w:rPr>
          <w:rFonts w:ascii="Calibri" w:hAnsi="Calibri" w:cs="Calibri"/>
          <w:b/>
          <w:bCs/>
        </w:rPr>
      </w:pPr>
    </w:p>
    <w:p w:rsidR="00562D80" w:rsidRDefault="0069707B" w:rsidP="00FB49EF">
      <w:pPr>
        <w:ind w:left="824" w:firstLine="265"/>
        <w:jc w:val="both"/>
        <w:rPr>
          <w:rFonts w:ascii="Calibri" w:hAnsi="Calibri" w:cs="Calibri"/>
        </w:rPr>
      </w:pPr>
      <w:r w:rsidRPr="001B1CD5">
        <w:rPr>
          <w:rFonts w:ascii="Calibri" w:hAnsi="Calibri" w:cs="Calibri"/>
        </w:rPr>
        <w:lastRenderedPageBreak/>
        <w:pict>
          <v:shape id="_x0000_i1031" type="#_x0000_t75" style="width:373.15pt;height:179.3pt">
            <v:imagedata r:id="rId18" o:title="" croptop="33151f" cropbottom="3405f" cropright="-220f"/>
          </v:shape>
        </w:pict>
      </w:r>
    </w:p>
    <w:p w:rsidR="00562D80" w:rsidRPr="00F50848" w:rsidRDefault="00562D80" w:rsidP="00FB49EF">
      <w:pPr>
        <w:pStyle w:val="Normlnweb"/>
        <w:ind w:left="381" w:firstLine="708"/>
        <w:jc w:val="both"/>
        <w:rPr>
          <w:rFonts w:ascii="Calibri" w:hAnsi="Calibri" w:cs="Calibri"/>
          <w:sz w:val="22"/>
          <w:szCs w:val="22"/>
        </w:rPr>
      </w:pPr>
      <w:r w:rsidRPr="00F50848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F50848">
        <w:rPr>
          <w:rFonts w:ascii="Calibri" w:hAnsi="Calibri" w:cs="Calibri"/>
          <w:sz w:val="22"/>
          <w:szCs w:val="22"/>
        </w:rPr>
        <w:t xml:space="preserve">]: </w:t>
      </w:r>
      <w:r>
        <w:rPr>
          <w:rFonts w:ascii="Calibri" w:hAnsi="Calibri" w:cs="Calibri"/>
          <w:sz w:val="22"/>
          <w:szCs w:val="22"/>
        </w:rPr>
        <w:t>Příklady odvodnění ploché střechy do žlabů</w:t>
      </w:r>
    </w:p>
    <w:p w:rsidR="00562D80" w:rsidRPr="00F8607E" w:rsidRDefault="00562D80" w:rsidP="00530C42">
      <w:pPr>
        <w:ind w:left="443"/>
        <w:jc w:val="both"/>
        <w:rPr>
          <w:rFonts w:ascii="Calibri" w:hAnsi="Calibri" w:cs="Calibri"/>
          <w:b/>
          <w:bCs/>
        </w:rPr>
      </w:pPr>
    </w:p>
    <w:p w:rsidR="00562D80" w:rsidRPr="00FB49EF" w:rsidRDefault="00562D80" w:rsidP="00D40041">
      <w:pPr>
        <w:numPr>
          <w:ilvl w:val="0"/>
          <w:numId w:val="16"/>
        </w:numPr>
        <w:ind w:left="800"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 xml:space="preserve">Vysvětlete pojmy (v rámci plochých střech): </w:t>
      </w:r>
      <w:r w:rsidRPr="00FB49EF">
        <w:rPr>
          <w:rFonts w:ascii="Calibri" w:hAnsi="Calibri" w:cs="Calibri"/>
          <w:b/>
          <w:bCs/>
          <w:i/>
          <w:iCs/>
        </w:rPr>
        <w:t>(7b. – otázka b) 2 body, ostatní za 1 bod.)</w:t>
      </w:r>
    </w:p>
    <w:p w:rsidR="00562D80" w:rsidRPr="0005740B" w:rsidRDefault="00562D80" w:rsidP="0005740B">
      <w:pPr>
        <w:spacing w:before="0" w:after="200" w:line="276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Řešení:</w:t>
      </w:r>
    </w:p>
    <w:p w:rsidR="00562D80" w:rsidRPr="00F8607E" w:rsidRDefault="00562D80" w:rsidP="00EC3158">
      <w:pPr>
        <w:numPr>
          <w:ilvl w:val="1"/>
          <w:numId w:val="16"/>
        </w:numPr>
        <w:ind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 xml:space="preserve">separační vrstva </w:t>
      </w:r>
      <w:r w:rsidRPr="00F8607E">
        <w:rPr>
          <w:rFonts w:ascii="Calibri" w:hAnsi="Calibri" w:cs="Calibri"/>
        </w:rPr>
        <w:t>- vrstva oddělující dvě vrstvy střeš. pláště z výrobních, mechanických, chemických či jiných důvodů</w:t>
      </w:r>
    </w:p>
    <w:p w:rsidR="00562D80" w:rsidRPr="0005740B" w:rsidRDefault="00562D80" w:rsidP="0005740B">
      <w:pPr>
        <w:numPr>
          <w:ilvl w:val="1"/>
          <w:numId w:val="16"/>
        </w:numPr>
        <w:ind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>střecha nevětraná</w:t>
      </w:r>
      <w:r w:rsidRPr="00F8607E">
        <w:rPr>
          <w:rFonts w:ascii="Calibri" w:hAnsi="Calibri" w:cs="Calibri"/>
        </w:rPr>
        <w:t xml:space="preserve"> – střecha</w:t>
      </w:r>
      <w:r>
        <w:rPr>
          <w:rFonts w:ascii="Calibri" w:hAnsi="Calibri" w:cs="Calibri"/>
        </w:rPr>
        <w:t>,</w:t>
      </w:r>
      <w:r w:rsidRPr="00F8607E">
        <w:rPr>
          <w:rFonts w:ascii="Calibri" w:hAnsi="Calibri" w:cs="Calibri"/>
        </w:rPr>
        <w:t xml:space="preserve"> v jejíž skladbě není větraná vzduchová vrstva napojena </w:t>
      </w:r>
      <w:r w:rsidR="003E3E16">
        <w:rPr>
          <w:rFonts w:ascii="Calibri" w:hAnsi="Calibri" w:cs="Calibri"/>
        </w:rPr>
        <w:br/>
      </w:r>
      <w:r w:rsidRPr="00F8607E">
        <w:rPr>
          <w:rFonts w:ascii="Calibri" w:hAnsi="Calibri" w:cs="Calibri"/>
        </w:rPr>
        <w:t>na vnější ovzduší (jednoplášťová střecha)</w:t>
      </w:r>
    </w:p>
    <w:p w:rsidR="00562D80" w:rsidRPr="00F8607E" w:rsidRDefault="00562D80" w:rsidP="0005740B">
      <w:pPr>
        <w:spacing w:after="0"/>
        <w:ind w:left="1410" w:firstLine="6"/>
        <w:jc w:val="both"/>
        <w:rPr>
          <w:rFonts w:ascii="Calibri" w:hAnsi="Calibri" w:cs="Calibri"/>
        </w:rPr>
      </w:pPr>
      <w:r w:rsidRPr="00F8607E">
        <w:rPr>
          <w:rFonts w:ascii="Calibri" w:hAnsi="Calibri" w:cs="Calibri"/>
          <w:b/>
          <w:bCs/>
        </w:rPr>
        <w:t xml:space="preserve">střecha větraná </w:t>
      </w:r>
      <w:r w:rsidRPr="00F8607E">
        <w:rPr>
          <w:rFonts w:ascii="Calibri" w:hAnsi="Calibri" w:cs="Calibri"/>
        </w:rPr>
        <w:t>– střecha, jejíž jedna nebo více vzduchových vrstev je napojena na vnější ovzduší</w:t>
      </w:r>
    </w:p>
    <w:p w:rsidR="00562D80" w:rsidRPr="0005740B" w:rsidRDefault="00562D80" w:rsidP="0005740B">
      <w:pPr>
        <w:spacing w:after="0"/>
        <w:ind w:left="1410" w:hanging="10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- </w:t>
      </w:r>
      <w:r w:rsidRPr="00F8607E">
        <w:rPr>
          <w:rFonts w:ascii="Calibri" w:hAnsi="Calibri" w:cs="Calibri"/>
        </w:rPr>
        <w:t>umožňuje stálý únik vlhkosti ze střechy díky nepřetržitému pohybu a vým</w:t>
      </w:r>
      <w:r>
        <w:rPr>
          <w:rFonts w:ascii="Calibri" w:hAnsi="Calibri" w:cs="Calibri"/>
        </w:rPr>
        <w:t>ěny vzduchu mezi vnějším prostředím</w:t>
      </w:r>
      <w:r w:rsidRPr="00F8607E">
        <w:rPr>
          <w:rFonts w:ascii="Calibri" w:hAnsi="Calibri" w:cs="Calibri"/>
        </w:rPr>
        <w:t xml:space="preserve"> a </w:t>
      </w:r>
      <w:proofErr w:type="spellStart"/>
      <w:r w:rsidRPr="00F8607E">
        <w:rPr>
          <w:rFonts w:ascii="Calibri" w:hAnsi="Calibri" w:cs="Calibri"/>
        </w:rPr>
        <w:t>mezip</w:t>
      </w:r>
      <w:r>
        <w:rPr>
          <w:rFonts w:ascii="Calibri" w:hAnsi="Calibri" w:cs="Calibri"/>
        </w:rPr>
        <w:t>lášťovým</w:t>
      </w:r>
      <w:proofErr w:type="spellEnd"/>
      <w:r w:rsidRPr="00F8607E">
        <w:rPr>
          <w:rFonts w:ascii="Calibri" w:hAnsi="Calibri" w:cs="Calibri"/>
        </w:rPr>
        <w:t xml:space="preserve"> prostorem (dvou- a více- plášťová střecha)</w:t>
      </w:r>
    </w:p>
    <w:p w:rsidR="00562D80" w:rsidRPr="00F8607E" w:rsidRDefault="00562D80" w:rsidP="00D40041">
      <w:pPr>
        <w:numPr>
          <w:ilvl w:val="1"/>
          <w:numId w:val="16"/>
        </w:numPr>
        <w:ind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 xml:space="preserve">vegetační vrstva </w:t>
      </w:r>
      <w:r w:rsidRPr="0005740B">
        <w:rPr>
          <w:rFonts w:ascii="Calibri" w:hAnsi="Calibri" w:cs="Calibri"/>
        </w:rPr>
        <w:t xml:space="preserve">= </w:t>
      </w:r>
      <w:r w:rsidRPr="00F8607E">
        <w:rPr>
          <w:rFonts w:ascii="Calibri" w:hAnsi="Calibri" w:cs="Calibri"/>
        </w:rPr>
        <w:t>vrstva zajišťující růst rostlin</w:t>
      </w:r>
    </w:p>
    <w:p w:rsidR="00562D80" w:rsidRPr="00F8607E" w:rsidRDefault="00562D80" w:rsidP="00D40041">
      <w:pPr>
        <w:numPr>
          <w:ilvl w:val="1"/>
          <w:numId w:val="16"/>
        </w:numPr>
        <w:ind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 xml:space="preserve">střecha s opačným pořadím vrstev </w:t>
      </w:r>
      <w:r w:rsidRPr="00F8607E">
        <w:rPr>
          <w:rFonts w:ascii="Calibri" w:hAnsi="Calibri" w:cs="Calibri"/>
        </w:rPr>
        <w:t>(= obrácená střecha) – střecha s hydroizolační vrstvou umístěnou pod vrstvou tepelné izolace</w:t>
      </w:r>
    </w:p>
    <w:p w:rsidR="00562D80" w:rsidRPr="00F8607E" w:rsidRDefault="00562D80" w:rsidP="0005740B">
      <w:pPr>
        <w:numPr>
          <w:ilvl w:val="1"/>
          <w:numId w:val="16"/>
        </w:numPr>
        <w:ind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 xml:space="preserve">technologická voda </w:t>
      </w:r>
      <w:r w:rsidR="0069707B" w:rsidRPr="00F8607E">
        <w:rPr>
          <w:rFonts w:ascii="Calibri" w:hAnsi="Calibri" w:cs="Calibri"/>
        </w:rPr>
        <w:t>–</w:t>
      </w:r>
      <w:r w:rsidRPr="0005740B">
        <w:rPr>
          <w:rFonts w:ascii="Calibri" w:hAnsi="Calibri" w:cs="Calibri"/>
        </w:rPr>
        <w:t xml:space="preserve"> voda, která je nutná</w:t>
      </w:r>
      <w:r w:rsidRPr="00F8607E">
        <w:rPr>
          <w:rFonts w:ascii="Calibri" w:hAnsi="Calibri" w:cs="Calibri"/>
        </w:rPr>
        <w:t xml:space="preserve"> pro zpracování vrstev s mokrým procesem </w:t>
      </w:r>
      <w:r w:rsidR="00CD3E18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(např. betonáží) </w:t>
      </w:r>
      <w:r w:rsidRPr="00F8607E">
        <w:rPr>
          <w:rFonts w:ascii="Calibri" w:hAnsi="Calibri" w:cs="Calibri"/>
        </w:rPr>
        <w:t xml:space="preserve">- její obsah se mění vysycháním a migrací mezi sousedními vrstvami </w:t>
      </w:r>
    </w:p>
    <w:p w:rsidR="00562D80" w:rsidRPr="002E255D" w:rsidRDefault="00562D80" w:rsidP="0005740B">
      <w:pPr>
        <w:numPr>
          <w:ilvl w:val="1"/>
          <w:numId w:val="16"/>
        </w:numPr>
        <w:ind w:hanging="357"/>
        <w:jc w:val="both"/>
        <w:rPr>
          <w:rFonts w:ascii="Calibri" w:hAnsi="Calibri" w:cs="Calibri"/>
          <w:b/>
          <w:bCs/>
        </w:rPr>
      </w:pPr>
      <w:r w:rsidRPr="00F8607E">
        <w:rPr>
          <w:rFonts w:ascii="Calibri" w:hAnsi="Calibri" w:cs="Calibri"/>
          <w:b/>
          <w:bCs/>
        </w:rPr>
        <w:t xml:space="preserve">drenážní vrstva </w:t>
      </w:r>
      <w:r w:rsidR="0069707B" w:rsidRPr="00F8607E">
        <w:rPr>
          <w:rFonts w:ascii="Calibri" w:hAnsi="Calibri" w:cs="Calibri"/>
        </w:rPr>
        <w:t>–</w:t>
      </w:r>
      <w:r w:rsidR="0069707B">
        <w:rPr>
          <w:rFonts w:ascii="Calibri" w:hAnsi="Calibri" w:cs="Calibri"/>
        </w:rPr>
        <w:t xml:space="preserve"> </w:t>
      </w:r>
      <w:r w:rsidRPr="00F8607E">
        <w:rPr>
          <w:rFonts w:ascii="Calibri" w:hAnsi="Calibri" w:cs="Calibri"/>
        </w:rPr>
        <w:t>vrstva odvodňující souvrství střešního pláště na hlavní či pojistnou hydroizolační vrstvu</w:t>
      </w:r>
    </w:p>
    <w:p w:rsidR="00562D80" w:rsidRPr="0005740B" w:rsidRDefault="00562D80" w:rsidP="002E255D">
      <w:pPr>
        <w:ind w:left="1083"/>
        <w:jc w:val="both"/>
        <w:rPr>
          <w:rFonts w:ascii="Calibri" w:hAnsi="Calibri" w:cs="Calibri"/>
          <w:b/>
          <w:bCs/>
        </w:rPr>
      </w:pPr>
    </w:p>
    <w:p w:rsidR="00562D80" w:rsidRPr="00EC3158" w:rsidRDefault="003E3E16" w:rsidP="00EC3158">
      <w:pPr>
        <w:pStyle w:val="Nadpis3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562D80" w:rsidRPr="00EC3158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562D80" w:rsidRPr="00EC3158" w:rsidRDefault="00562D80" w:rsidP="00EC3158">
      <w:pPr>
        <w:spacing w:before="0" w:after="0"/>
        <w:jc w:val="both"/>
        <w:rPr>
          <w:rFonts w:ascii="Calibri" w:hAnsi="Calibri" w:cs="Calibri"/>
        </w:rPr>
      </w:pPr>
      <w:r w:rsidRPr="00EC3158">
        <w:rPr>
          <w:rFonts w:ascii="Calibri" w:hAnsi="Calibri" w:cs="Calibri"/>
        </w:rPr>
        <w:t xml:space="preserve">[1] </w:t>
      </w:r>
      <w:proofErr w:type="gramStart"/>
      <w:r w:rsidRPr="00EC3158">
        <w:rPr>
          <w:rFonts w:ascii="Calibri" w:hAnsi="Calibri" w:cs="Calibri"/>
        </w:rPr>
        <w:t>HÁJEK,V. a kol</w:t>
      </w:r>
      <w:proofErr w:type="gramEnd"/>
      <w:r w:rsidRPr="00EC3158">
        <w:rPr>
          <w:rFonts w:ascii="Calibri" w:hAnsi="Calibri" w:cs="Calibri"/>
        </w:rPr>
        <w:t>. Pozemní stavitelství II Pra</w:t>
      </w:r>
      <w:r>
        <w:rPr>
          <w:rFonts w:ascii="Calibri" w:hAnsi="Calibri" w:cs="Calibri"/>
        </w:rPr>
        <w:t>ha: Sobotáles, 1999. s. 176-216</w:t>
      </w:r>
      <w:r w:rsidRPr="00EC3158">
        <w:rPr>
          <w:rFonts w:ascii="Calibri" w:hAnsi="Calibri" w:cs="Calibri"/>
        </w:rPr>
        <w:br/>
        <w:t>[2] PEXOVÁ, Jana. Pozemní stavitelství, [online]. 2009. [cit. 201</w:t>
      </w:r>
      <w:r>
        <w:rPr>
          <w:rFonts w:ascii="Calibri" w:hAnsi="Calibri" w:cs="Calibri"/>
        </w:rPr>
        <w:t>3</w:t>
      </w:r>
      <w:r w:rsidRPr="00EC3158">
        <w:rPr>
          <w:rFonts w:ascii="Calibri" w:hAnsi="Calibri" w:cs="Calibri"/>
        </w:rPr>
        <w:t>-</w:t>
      </w:r>
      <w:r>
        <w:rPr>
          <w:rFonts w:ascii="Calibri" w:hAnsi="Calibri" w:cs="Calibri"/>
        </w:rPr>
        <w:t>12</w:t>
      </w:r>
      <w:r w:rsidRPr="00EC3158">
        <w:rPr>
          <w:rFonts w:ascii="Calibri" w:hAnsi="Calibri" w:cs="Calibri"/>
        </w:rPr>
        <w:t>-</w:t>
      </w:r>
      <w:r w:rsidR="003E3E16">
        <w:rPr>
          <w:rFonts w:ascii="Calibri" w:hAnsi="Calibri" w:cs="Calibri"/>
        </w:rPr>
        <w:t>0</w:t>
      </w:r>
      <w:r>
        <w:rPr>
          <w:rFonts w:ascii="Calibri" w:hAnsi="Calibri" w:cs="Calibri"/>
        </w:rPr>
        <w:t>2</w:t>
      </w:r>
      <w:r w:rsidRPr="00EC3158">
        <w:rPr>
          <w:rFonts w:ascii="Calibri" w:hAnsi="Calibri" w:cs="Calibri"/>
        </w:rPr>
        <w:t>]. Dostupné z WWW: &lt;http://</w:t>
      </w:r>
      <w:proofErr w:type="gramStart"/>
      <w:r w:rsidRPr="00EC3158">
        <w:rPr>
          <w:rFonts w:ascii="Calibri" w:hAnsi="Calibri" w:cs="Calibri"/>
        </w:rPr>
        <w:t>www</w:t>
      </w:r>
      <w:proofErr w:type="gramEnd"/>
      <w:r w:rsidRPr="00EC3158">
        <w:rPr>
          <w:rFonts w:ascii="Calibri" w:hAnsi="Calibri" w:cs="Calibri"/>
        </w:rPr>
        <w:t>.</w:t>
      </w:r>
      <w:proofErr w:type="gramStart"/>
      <w:r w:rsidRPr="00EC3158">
        <w:rPr>
          <w:rFonts w:ascii="Calibri" w:hAnsi="Calibri" w:cs="Calibri"/>
        </w:rPr>
        <w:t>skoleni-kurzy</w:t>
      </w:r>
      <w:proofErr w:type="gramEnd"/>
      <w:r w:rsidRPr="00EC3158">
        <w:rPr>
          <w:rFonts w:ascii="Calibri" w:hAnsi="Calibri" w:cs="Calibri"/>
        </w:rPr>
        <w:t>.eu/ke_stazeni/1/prednasky_ke_stazeni/12_PST-Ploche_strechy.pdf&gt;.</w:t>
      </w:r>
    </w:p>
    <w:p w:rsidR="00562D80" w:rsidRPr="00EC3158" w:rsidRDefault="00562D80" w:rsidP="00EC3158">
      <w:pPr>
        <w:spacing w:before="0" w:after="0"/>
        <w:jc w:val="both"/>
        <w:rPr>
          <w:rFonts w:ascii="Calibri" w:hAnsi="Calibri" w:cs="Calibri"/>
        </w:rPr>
      </w:pPr>
    </w:p>
    <w:p w:rsidR="00562D80" w:rsidRPr="00EC3158" w:rsidRDefault="00562D80" w:rsidP="00EC3158">
      <w:pPr>
        <w:spacing w:before="0" w:after="0"/>
        <w:jc w:val="both"/>
        <w:rPr>
          <w:rFonts w:ascii="Calibri" w:hAnsi="Calibri" w:cs="Calibri"/>
          <w:lang w:eastAsia="cs-CZ"/>
        </w:rPr>
      </w:pPr>
      <w:r w:rsidRPr="00EC3158">
        <w:rPr>
          <w:rFonts w:ascii="Calibri" w:hAnsi="Calibri" w:cs="Calibri"/>
        </w:rPr>
        <w:t xml:space="preserve">Obrázek [1]: </w:t>
      </w:r>
      <w:r w:rsidRPr="00EC3158">
        <w:rPr>
          <w:rFonts w:ascii="Calibri" w:hAnsi="Calibri" w:cs="Calibri"/>
          <w:lang w:eastAsia="cs-CZ"/>
        </w:rPr>
        <w:t xml:space="preserve">Spádová vrstva </w:t>
      </w:r>
      <w:r w:rsidRPr="00EC3158">
        <w:rPr>
          <w:rFonts w:ascii="Calibri" w:hAnsi="Calibri" w:cs="Calibri"/>
        </w:rPr>
        <w:t xml:space="preserve">(Dostupné z: </w:t>
      </w:r>
      <w:proofErr w:type="gramStart"/>
      <w:r w:rsidRPr="00EC3158">
        <w:rPr>
          <w:rFonts w:ascii="Calibri" w:hAnsi="Calibri" w:cs="Calibri"/>
        </w:rPr>
        <w:t>HÁJEK,V. a kol</w:t>
      </w:r>
      <w:proofErr w:type="gramEnd"/>
      <w:r w:rsidRPr="00EC3158">
        <w:rPr>
          <w:rFonts w:ascii="Calibri" w:hAnsi="Calibri" w:cs="Calibri"/>
        </w:rPr>
        <w:t>. Pozemní stavitelství II Praha: Sobotáles, 1999. s. 184).</w:t>
      </w:r>
    </w:p>
    <w:p w:rsidR="00562D80" w:rsidRPr="00EC3158" w:rsidRDefault="00562D80" w:rsidP="00EC3158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C3158">
        <w:rPr>
          <w:rFonts w:ascii="Calibri" w:hAnsi="Calibri" w:cs="Calibri"/>
          <w:sz w:val="22"/>
          <w:szCs w:val="22"/>
        </w:rPr>
        <w:t>Obrázek [2]: Skladba zelené střechy (Dostupné z: vlastní).</w:t>
      </w:r>
    </w:p>
    <w:p w:rsidR="00562D80" w:rsidRPr="00EC3158" w:rsidRDefault="00562D80" w:rsidP="00EC3158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C3158">
        <w:rPr>
          <w:rFonts w:ascii="Calibri" w:hAnsi="Calibri" w:cs="Calibri"/>
          <w:sz w:val="22"/>
          <w:szCs w:val="22"/>
        </w:rPr>
        <w:t>Obrázek [3]: Příklad skladby jednoplášťové střechy</w:t>
      </w:r>
      <w:r w:rsidR="003E3E16">
        <w:rPr>
          <w:rFonts w:ascii="Calibri" w:hAnsi="Calibri" w:cs="Calibri"/>
          <w:sz w:val="22"/>
          <w:szCs w:val="22"/>
        </w:rPr>
        <w:t xml:space="preserve">. </w:t>
      </w:r>
      <w:r w:rsidR="003E3E16" w:rsidRPr="00EC3158">
        <w:rPr>
          <w:rFonts w:ascii="Calibri" w:hAnsi="Calibri" w:cs="Calibri"/>
        </w:rPr>
        <w:t>[cit. 201</w:t>
      </w:r>
      <w:r w:rsidR="003E3E16">
        <w:rPr>
          <w:rFonts w:ascii="Calibri" w:hAnsi="Calibri" w:cs="Calibri"/>
        </w:rPr>
        <w:t>3</w:t>
      </w:r>
      <w:r w:rsidR="003E3E16" w:rsidRPr="00EC3158">
        <w:rPr>
          <w:rFonts w:ascii="Calibri" w:hAnsi="Calibri" w:cs="Calibri"/>
        </w:rPr>
        <w:t>-</w:t>
      </w:r>
      <w:r w:rsidR="003E3E16">
        <w:rPr>
          <w:rFonts w:ascii="Calibri" w:hAnsi="Calibri" w:cs="Calibri"/>
        </w:rPr>
        <w:t>12</w:t>
      </w:r>
      <w:r w:rsidR="003E3E16" w:rsidRPr="00EC3158">
        <w:rPr>
          <w:rFonts w:ascii="Calibri" w:hAnsi="Calibri" w:cs="Calibri"/>
        </w:rPr>
        <w:t>-</w:t>
      </w:r>
      <w:r w:rsidR="003E3E16">
        <w:rPr>
          <w:rFonts w:ascii="Calibri" w:hAnsi="Calibri" w:cs="Calibri"/>
        </w:rPr>
        <w:t>02</w:t>
      </w:r>
      <w:r w:rsidR="003E3E16" w:rsidRPr="00EC3158">
        <w:rPr>
          <w:rFonts w:ascii="Calibri" w:hAnsi="Calibri" w:cs="Calibri"/>
        </w:rPr>
        <w:t>].</w:t>
      </w:r>
      <w:r w:rsidRPr="00EC3158">
        <w:rPr>
          <w:rFonts w:ascii="Calibri" w:hAnsi="Calibri" w:cs="Calibri"/>
          <w:sz w:val="22"/>
          <w:szCs w:val="22"/>
        </w:rPr>
        <w:t xml:space="preserve"> (Dostupné z WWW: </w:t>
      </w:r>
    </w:p>
    <w:p w:rsidR="00562D80" w:rsidRPr="00EC3158" w:rsidRDefault="00562D80" w:rsidP="00EC3158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C3158">
        <w:rPr>
          <w:rFonts w:ascii="Calibri" w:hAnsi="Calibri" w:cs="Calibri"/>
          <w:sz w:val="22"/>
          <w:szCs w:val="22"/>
        </w:rPr>
        <w:t>&lt;</w:t>
      </w:r>
      <w:hyperlink r:id="rId19" w:history="1">
        <w:r w:rsidRPr="00EC3158">
          <w:rPr>
            <w:rStyle w:val="Hypertextovodkaz"/>
            <w:rFonts w:ascii="Calibri" w:hAnsi="Calibri" w:cs="Calibri"/>
            <w:color w:val="auto"/>
            <w:sz w:val="22"/>
            <w:szCs w:val="22"/>
            <w:u w:val="none"/>
          </w:rPr>
          <w:t>http://hestia.energetika.cz/encyklopedie/img/img026.jpg</w:t>
        </w:r>
      </w:hyperlink>
      <w:r w:rsidRPr="00EC3158">
        <w:rPr>
          <w:rFonts w:ascii="Calibri" w:hAnsi="Calibri" w:cs="Calibri"/>
          <w:sz w:val="22"/>
          <w:szCs w:val="22"/>
        </w:rPr>
        <w:t>&gt;.)</w:t>
      </w:r>
    </w:p>
    <w:p w:rsidR="00562D80" w:rsidRPr="00EC3158" w:rsidRDefault="00562D80" w:rsidP="00EC3158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C3158">
        <w:rPr>
          <w:rFonts w:ascii="Calibri" w:hAnsi="Calibri" w:cs="Calibri"/>
          <w:sz w:val="22"/>
          <w:szCs w:val="22"/>
        </w:rPr>
        <w:t>Obrázek [4]: Příklad skladby dvouplášťové střechy</w:t>
      </w:r>
      <w:r w:rsidR="003E3E16">
        <w:rPr>
          <w:rFonts w:ascii="Calibri" w:hAnsi="Calibri" w:cs="Calibri"/>
          <w:sz w:val="22"/>
          <w:szCs w:val="22"/>
        </w:rPr>
        <w:t xml:space="preserve">. </w:t>
      </w:r>
      <w:r w:rsidR="003E3E16" w:rsidRPr="00EC3158">
        <w:rPr>
          <w:rFonts w:ascii="Calibri" w:hAnsi="Calibri" w:cs="Calibri"/>
        </w:rPr>
        <w:t>[cit. 201</w:t>
      </w:r>
      <w:r w:rsidR="003E3E16">
        <w:rPr>
          <w:rFonts w:ascii="Calibri" w:hAnsi="Calibri" w:cs="Calibri"/>
        </w:rPr>
        <w:t>3</w:t>
      </w:r>
      <w:r w:rsidR="003E3E16" w:rsidRPr="00EC3158">
        <w:rPr>
          <w:rFonts w:ascii="Calibri" w:hAnsi="Calibri" w:cs="Calibri"/>
        </w:rPr>
        <w:t>-</w:t>
      </w:r>
      <w:r w:rsidR="003E3E16">
        <w:rPr>
          <w:rFonts w:ascii="Calibri" w:hAnsi="Calibri" w:cs="Calibri"/>
        </w:rPr>
        <w:t>12</w:t>
      </w:r>
      <w:r w:rsidR="003E3E16" w:rsidRPr="00EC3158">
        <w:rPr>
          <w:rFonts w:ascii="Calibri" w:hAnsi="Calibri" w:cs="Calibri"/>
        </w:rPr>
        <w:t>-</w:t>
      </w:r>
      <w:r w:rsidR="003E3E16">
        <w:rPr>
          <w:rFonts w:ascii="Calibri" w:hAnsi="Calibri" w:cs="Calibri"/>
        </w:rPr>
        <w:t>02</w:t>
      </w:r>
      <w:r w:rsidR="003E3E16" w:rsidRPr="00EC3158">
        <w:rPr>
          <w:rFonts w:ascii="Calibri" w:hAnsi="Calibri" w:cs="Calibri"/>
        </w:rPr>
        <w:t>].</w:t>
      </w:r>
      <w:r w:rsidRPr="00EC3158">
        <w:rPr>
          <w:rFonts w:ascii="Calibri" w:hAnsi="Calibri" w:cs="Calibri"/>
          <w:sz w:val="22"/>
          <w:szCs w:val="22"/>
        </w:rPr>
        <w:t xml:space="preserve"> (Dostupné z WWW:</w:t>
      </w:r>
    </w:p>
    <w:p w:rsidR="00562D80" w:rsidRPr="00EC3158" w:rsidRDefault="00562D80" w:rsidP="00EC3158">
      <w:pPr>
        <w:spacing w:before="0" w:after="0"/>
        <w:jc w:val="both"/>
        <w:rPr>
          <w:rFonts w:ascii="Calibri" w:hAnsi="Calibri" w:cs="Calibri"/>
        </w:rPr>
      </w:pPr>
      <w:r w:rsidRPr="00EC3158">
        <w:rPr>
          <w:rFonts w:ascii="Calibri" w:hAnsi="Calibri" w:cs="Calibri"/>
        </w:rPr>
        <w:t>&lt;</w:t>
      </w:r>
      <w:hyperlink r:id="rId20" w:history="1">
        <w:r w:rsidRPr="00EC3158">
          <w:rPr>
            <w:rStyle w:val="Hypertextovodkaz"/>
            <w:rFonts w:ascii="Calibri" w:hAnsi="Calibri" w:cs="Calibri"/>
            <w:color w:val="auto"/>
            <w:u w:val="none"/>
          </w:rPr>
          <w:t>http://www.ekowatt.cz/obrazky/infostranky/uspory-bd_04.jpg</w:t>
        </w:r>
      </w:hyperlink>
      <w:r w:rsidRPr="00EC3158">
        <w:rPr>
          <w:rFonts w:ascii="Calibri" w:hAnsi="Calibri" w:cs="Calibri"/>
        </w:rPr>
        <w:t>&gt;.)</w:t>
      </w:r>
    </w:p>
    <w:p w:rsidR="00562D80" w:rsidRPr="00EC3158" w:rsidRDefault="00562D80" w:rsidP="00EC3158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C3158">
        <w:rPr>
          <w:rFonts w:ascii="Calibri" w:hAnsi="Calibri" w:cs="Calibri"/>
          <w:sz w:val="22"/>
          <w:szCs w:val="22"/>
        </w:rPr>
        <w:t xml:space="preserve">Obrázek [5]: Příklady odvodnění ploché střechy do úžlabí (Dostupné z: </w:t>
      </w:r>
      <w:proofErr w:type="gramStart"/>
      <w:r w:rsidRPr="00EC3158">
        <w:rPr>
          <w:rFonts w:ascii="Calibri" w:hAnsi="Calibri" w:cs="Calibri"/>
          <w:sz w:val="22"/>
          <w:szCs w:val="22"/>
        </w:rPr>
        <w:t>HÁJEK,V. a kol</w:t>
      </w:r>
      <w:proofErr w:type="gramEnd"/>
      <w:r w:rsidRPr="00EC3158">
        <w:rPr>
          <w:rFonts w:ascii="Calibri" w:hAnsi="Calibri" w:cs="Calibri"/>
          <w:sz w:val="22"/>
          <w:szCs w:val="22"/>
        </w:rPr>
        <w:t xml:space="preserve">. Pozemní stavitelství II Praha: Sobotáles, 1999. </w:t>
      </w:r>
      <w:proofErr w:type="gramStart"/>
      <w:r w:rsidRPr="00EC3158">
        <w:rPr>
          <w:rFonts w:ascii="Calibri" w:hAnsi="Calibri" w:cs="Calibri"/>
          <w:sz w:val="22"/>
          <w:szCs w:val="22"/>
        </w:rPr>
        <w:t>s.182</w:t>
      </w:r>
      <w:proofErr w:type="gramEnd"/>
      <w:r w:rsidRPr="00EC3158">
        <w:rPr>
          <w:rFonts w:ascii="Calibri" w:hAnsi="Calibri" w:cs="Calibri"/>
          <w:sz w:val="22"/>
          <w:szCs w:val="22"/>
        </w:rPr>
        <w:t>).</w:t>
      </w:r>
    </w:p>
    <w:p w:rsidR="00562D80" w:rsidRPr="00EC3158" w:rsidRDefault="00562D80" w:rsidP="00EC3158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C3158">
        <w:rPr>
          <w:rFonts w:ascii="Calibri" w:hAnsi="Calibri" w:cs="Calibri"/>
          <w:sz w:val="22"/>
          <w:szCs w:val="22"/>
        </w:rPr>
        <w:t>Obrázek [6]: Příklady odvodnění ploché střechy do žlabů</w:t>
      </w:r>
      <w:r>
        <w:rPr>
          <w:rFonts w:ascii="Calibri" w:hAnsi="Calibri" w:cs="Calibri"/>
          <w:sz w:val="22"/>
          <w:szCs w:val="22"/>
        </w:rPr>
        <w:t xml:space="preserve"> </w:t>
      </w:r>
      <w:r w:rsidRPr="00EC3158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EC3158">
        <w:rPr>
          <w:rFonts w:ascii="Calibri" w:hAnsi="Calibri" w:cs="Calibri"/>
          <w:sz w:val="22"/>
          <w:szCs w:val="22"/>
        </w:rPr>
        <w:t>HÁJEK,V. a kol</w:t>
      </w:r>
      <w:proofErr w:type="gramEnd"/>
      <w:r w:rsidRPr="00EC3158">
        <w:rPr>
          <w:rFonts w:ascii="Calibri" w:hAnsi="Calibri" w:cs="Calibri"/>
          <w:sz w:val="22"/>
          <w:szCs w:val="22"/>
        </w:rPr>
        <w:t xml:space="preserve">. Pozemní stavitelství II Praha: Sobotáles, 1999. </w:t>
      </w:r>
      <w:proofErr w:type="gramStart"/>
      <w:r w:rsidRPr="00EC3158">
        <w:rPr>
          <w:rFonts w:ascii="Calibri" w:hAnsi="Calibri" w:cs="Calibri"/>
          <w:sz w:val="22"/>
          <w:szCs w:val="22"/>
        </w:rPr>
        <w:t>s.182</w:t>
      </w:r>
      <w:proofErr w:type="gramEnd"/>
      <w:r w:rsidRPr="00EC3158">
        <w:rPr>
          <w:rFonts w:ascii="Calibri" w:hAnsi="Calibri" w:cs="Calibri"/>
          <w:sz w:val="22"/>
          <w:szCs w:val="22"/>
        </w:rPr>
        <w:t>).</w:t>
      </w:r>
    </w:p>
    <w:p w:rsidR="00562D80" w:rsidRDefault="00562D80" w:rsidP="0089334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562D80" w:rsidSect="00084AD2">
      <w:footerReference w:type="default" r:id="rId2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C7D" w:rsidRDefault="00D95C7D" w:rsidP="00CA6778">
      <w:pPr>
        <w:spacing w:before="0" w:after="0"/>
      </w:pPr>
      <w:r>
        <w:separator/>
      </w:r>
    </w:p>
  </w:endnote>
  <w:endnote w:type="continuationSeparator" w:id="0">
    <w:p w:rsidR="00D95C7D" w:rsidRDefault="00D95C7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D80" w:rsidRPr="0015164B" w:rsidRDefault="00562D8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62D80" w:rsidRPr="0015164B" w:rsidRDefault="00562D80" w:rsidP="0015164B">
    <w:pPr>
      <w:pBdr>
        <w:top w:val="single" w:sz="4" w:space="1" w:color="808080"/>
      </w:pBdr>
      <w:jc w:val="center"/>
      <w:rPr>
        <w:color w:val="808080"/>
      </w:rPr>
    </w:pPr>
  </w:p>
  <w:p w:rsidR="00562D80" w:rsidRPr="0015164B" w:rsidRDefault="00562D8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C7D" w:rsidRDefault="00D95C7D" w:rsidP="00CA6778">
      <w:pPr>
        <w:spacing w:before="0" w:after="0"/>
      </w:pPr>
      <w:r>
        <w:separator/>
      </w:r>
    </w:p>
  </w:footnote>
  <w:footnote w:type="continuationSeparator" w:id="0">
    <w:p w:rsidR="00D95C7D" w:rsidRDefault="00D95C7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B75513"/>
    <w:multiLevelType w:val="multilevel"/>
    <w:tmpl w:val="E4B0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9F1781E"/>
    <w:multiLevelType w:val="multilevel"/>
    <w:tmpl w:val="B1B06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20337845"/>
    <w:multiLevelType w:val="hybridMultilevel"/>
    <w:tmpl w:val="558EA94A"/>
    <w:lvl w:ilvl="0" w:tplc="8676C4BE">
      <w:start w:val="1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4">
    <w:nsid w:val="21DF2499"/>
    <w:multiLevelType w:val="multilevel"/>
    <w:tmpl w:val="88C6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0F2219"/>
    <w:multiLevelType w:val="hybridMultilevel"/>
    <w:tmpl w:val="B53AE1B0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34F06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4D2E0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4C62A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56ABE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2F67B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7448F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49465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8F201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3F0C64F4"/>
    <w:multiLevelType w:val="hybridMultilevel"/>
    <w:tmpl w:val="2B70E9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B5F85"/>
    <w:multiLevelType w:val="multilevel"/>
    <w:tmpl w:val="8E40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8F46A00"/>
    <w:multiLevelType w:val="multilevel"/>
    <w:tmpl w:val="7CFE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A630A3B"/>
    <w:multiLevelType w:val="hybridMultilevel"/>
    <w:tmpl w:val="33B65D8A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4EA139B1"/>
    <w:multiLevelType w:val="multilevel"/>
    <w:tmpl w:val="05D2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4EC22D96"/>
    <w:multiLevelType w:val="hybridMultilevel"/>
    <w:tmpl w:val="377C0C2A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9BDE0C48">
      <w:numFmt w:val="bullet"/>
      <w:lvlText w:val="-"/>
      <w:lvlJc w:val="left"/>
      <w:pPr>
        <w:tabs>
          <w:tab w:val="num" w:pos="2517"/>
        </w:tabs>
        <w:ind w:left="2517" w:hanging="360"/>
      </w:pPr>
      <w:rPr>
        <w:rFonts w:ascii="Arial" w:eastAsia="Times New Roman" w:hAnsi="Arial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5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7C02226"/>
    <w:multiLevelType w:val="multilevel"/>
    <w:tmpl w:val="CE1C8ACE"/>
    <w:lvl w:ilvl="0">
      <w:start w:val="1"/>
      <w:numFmt w:val="bullet"/>
      <w:lvlText w:val=""/>
      <w:lvlJc w:val="left"/>
      <w:pPr>
        <w:tabs>
          <w:tab w:val="num" w:pos="1786"/>
        </w:tabs>
        <w:ind w:left="178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517"/>
        </w:tabs>
        <w:ind w:left="2517" w:hanging="360"/>
      </w:pPr>
      <w:rPr>
        <w:rFonts w:ascii="Arial" w:eastAsia="Times New Roman" w:hAnsi="Arial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8">
    <w:nsid w:val="5963701D"/>
    <w:multiLevelType w:val="hybridMultilevel"/>
    <w:tmpl w:val="64B8641C"/>
    <w:lvl w:ilvl="0" w:tplc="A51CA430">
      <w:start w:val="2"/>
      <w:numFmt w:val="bullet"/>
      <w:lvlText w:val="–"/>
      <w:lvlJc w:val="left"/>
      <w:pPr>
        <w:tabs>
          <w:tab w:val="num" w:pos="1203"/>
        </w:tabs>
        <w:ind w:left="1203" w:hanging="495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9">
    <w:nsid w:val="5FC26609"/>
    <w:multiLevelType w:val="hybridMultilevel"/>
    <w:tmpl w:val="CE1C8ACE"/>
    <w:lvl w:ilvl="0" w:tplc="8E9A0C36">
      <w:start w:val="1"/>
      <w:numFmt w:val="bullet"/>
      <w:lvlText w:val=""/>
      <w:lvlJc w:val="left"/>
      <w:pPr>
        <w:tabs>
          <w:tab w:val="num" w:pos="1786"/>
        </w:tabs>
        <w:ind w:left="1786" w:hanging="360"/>
      </w:pPr>
      <w:rPr>
        <w:rFonts w:ascii="Symbol" w:hAnsi="Symbol" w:cs="Symbol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9BDE0C48">
      <w:numFmt w:val="bullet"/>
      <w:lvlText w:val="-"/>
      <w:lvlJc w:val="left"/>
      <w:pPr>
        <w:tabs>
          <w:tab w:val="num" w:pos="2517"/>
        </w:tabs>
        <w:ind w:left="2517" w:hanging="360"/>
      </w:pPr>
      <w:rPr>
        <w:rFonts w:ascii="Arial" w:eastAsia="Times New Roman" w:hAnsi="Arial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0">
    <w:nsid w:val="655E0AD2"/>
    <w:multiLevelType w:val="hybridMultilevel"/>
    <w:tmpl w:val="7A6E47D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697E449A"/>
    <w:multiLevelType w:val="hybridMultilevel"/>
    <w:tmpl w:val="17568E8A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CC10B3"/>
    <w:multiLevelType w:val="hybridMultilevel"/>
    <w:tmpl w:val="EFCC18CA"/>
    <w:lvl w:ilvl="0" w:tplc="282C7BD4">
      <w:start w:val="2"/>
      <w:numFmt w:val="bullet"/>
      <w:lvlText w:val="-"/>
      <w:lvlJc w:val="left"/>
      <w:pPr>
        <w:tabs>
          <w:tab w:val="num" w:pos="1188"/>
        </w:tabs>
        <w:ind w:left="1188" w:hanging="48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4">
    <w:nsid w:val="71F104F4"/>
    <w:multiLevelType w:val="hybridMultilevel"/>
    <w:tmpl w:val="625615B8"/>
    <w:lvl w:ilvl="0" w:tplc="74160AF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AA3423"/>
    <w:multiLevelType w:val="hybridMultilevel"/>
    <w:tmpl w:val="E4622AD2"/>
    <w:lvl w:ilvl="0" w:tplc="DEEEF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92AF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A7E45F8">
      <w:start w:val="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16"/>
        <w:szCs w:val="16"/>
      </w:rPr>
    </w:lvl>
    <w:lvl w:ilvl="3" w:tplc="8E9A0C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 w:tplc="668809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96A28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3F25D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486D8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BF87A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C6B59A5"/>
    <w:multiLevelType w:val="multilevel"/>
    <w:tmpl w:val="9E84D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25"/>
  </w:num>
  <w:num w:numId="4">
    <w:abstractNumId w:val="0"/>
  </w:num>
  <w:num w:numId="5">
    <w:abstractNumId w:val="6"/>
  </w:num>
  <w:num w:numId="6">
    <w:abstractNumId w:val="29"/>
  </w:num>
  <w:num w:numId="7">
    <w:abstractNumId w:val="27"/>
  </w:num>
  <w:num w:numId="8">
    <w:abstractNumId w:val="21"/>
  </w:num>
  <w:num w:numId="9">
    <w:abstractNumId w:val="15"/>
  </w:num>
  <w:num w:numId="10">
    <w:abstractNumId w:val="16"/>
  </w:num>
  <w:num w:numId="11">
    <w:abstractNumId w:val="22"/>
  </w:num>
  <w:num w:numId="12">
    <w:abstractNumId w:val="1"/>
  </w:num>
  <w:num w:numId="13">
    <w:abstractNumId w:val="18"/>
  </w:num>
  <w:num w:numId="14">
    <w:abstractNumId w:val="23"/>
  </w:num>
  <w:num w:numId="15">
    <w:abstractNumId w:val="3"/>
  </w:num>
  <w:num w:numId="16">
    <w:abstractNumId w:val="8"/>
  </w:num>
  <w:num w:numId="17">
    <w:abstractNumId w:val="19"/>
  </w:num>
  <w:num w:numId="18">
    <w:abstractNumId w:val="28"/>
  </w:num>
  <w:num w:numId="19">
    <w:abstractNumId w:val="11"/>
  </w:num>
  <w:num w:numId="20">
    <w:abstractNumId w:val="13"/>
  </w:num>
  <w:num w:numId="21">
    <w:abstractNumId w:val="10"/>
  </w:num>
  <w:num w:numId="22">
    <w:abstractNumId w:val="4"/>
  </w:num>
  <w:num w:numId="23">
    <w:abstractNumId w:val="2"/>
  </w:num>
  <w:num w:numId="24">
    <w:abstractNumId w:val="7"/>
  </w:num>
  <w:num w:numId="25">
    <w:abstractNumId w:val="26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2"/>
  </w:num>
  <w:num w:numId="29">
    <w:abstractNumId w:val="24"/>
  </w:num>
  <w:num w:numId="30">
    <w:abstractNumId w:val="17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6401"/>
    <w:rsid w:val="00006BF6"/>
    <w:rsid w:val="00010AB4"/>
    <w:rsid w:val="00024855"/>
    <w:rsid w:val="00027432"/>
    <w:rsid w:val="00033129"/>
    <w:rsid w:val="00041082"/>
    <w:rsid w:val="0005740B"/>
    <w:rsid w:val="00070417"/>
    <w:rsid w:val="00084AD2"/>
    <w:rsid w:val="00085356"/>
    <w:rsid w:val="0009740D"/>
    <w:rsid w:val="000F4E69"/>
    <w:rsid w:val="001023B2"/>
    <w:rsid w:val="0015164B"/>
    <w:rsid w:val="0017080B"/>
    <w:rsid w:val="00183D12"/>
    <w:rsid w:val="001919EF"/>
    <w:rsid w:val="001966CB"/>
    <w:rsid w:val="001A233F"/>
    <w:rsid w:val="001A675E"/>
    <w:rsid w:val="001B1CD5"/>
    <w:rsid w:val="001B4ABD"/>
    <w:rsid w:val="001C0524"/>
    <w:rsid w:val="001D3AA9"/>
    <w:rsid w:val="002108CF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1826"/>
    <w:rsid w:val="002A72F7"/>
    <w:rsid w:val="002B08F2"/>
    <w:rsid w:val="002C12DD"/>
    <w:rsid w:val="002E255D"/>
    <w:rsid w:val="002F6C94"/>
    <w:rsid w:val="00300EC8"/>
    <w:rsid w:val="00352A9E"/>
    <w:rsid w:val="003709A4"/>
    <w:rsid w:val="00375125"/>
    <w:rsid w:val="003C040B"/>
    <w:rsid w:val="003D1D48"/>
    <w:rsid w:val="003E3E16"/>
    <w:rsid w:val="00441154"/>
    <w:rsid w:val="004513CC"/>
    <w:rsid w:val="00463C46"/>
    <w:rsid w:val="00471BA4"/>
    <w:rsid w:val="00477023"/>
    <w:rsid w:val="00492993"/>
    <w:rsid w:val="004B0AD8"/>
    <w:rsid w:val="004B247C"/>
    <w:rsid w:val="004D170F"/>
    <w:rsid w:val="004E2FA7"/>
    <w:rsid w:val="004E4435"/>
    <w:rsid w:val="004E5F25"/>
    <w:rsid w:val="0050207C"/>
    <w:rsid w:val="00530C42"/>
    <w:rsid w:val="0054043D"/>
    <w:rsid w:val="00562D80"/>
    <w:rsid w:val="005706EC"/>
    <w:rsid w:val="005D4579"/>
    <w:rsid w:val="00626F54"/>
    <w:rsid w:val="006347FB"/>
    <w:rsid w:val="006515B1"/>
    <w:rsid w:val="006516F6"/>
    <w:rsid w:val="00666590"/>
    <w:rsid w:val="00684206"/>
    <w:rsid w:val="0069707B"/>
    <w:rsid w:val="006A75A0"/>
    <w:rsid w:val="006D0A6A"/>
    <w:rsid w:val="006D5185"/>
    <w:rsid w:val="00701C27"/>
    <w:rsid w:val="00706420"/>
    <w:rsid w:val="007269D6"/>
    <w:rsid w:val="00727AA4"/>
    <w:rsid w:val="00730F2E"/>
    <w:rsid w:val="00747373"/>
    <w:rsid w:val="00753B6C"/>
    <w:rsid w:val="007633B9"/>
    <w:rsid w:val="007A1D89"/>
    <w:rsid w:val="00801D09"/>
    <w:rsid w:val="0081634F"/>
    <w:rsid w:val="008376A2"/>
    <w:rsid w:val="008557B1"/>
    <w:rsid w:val="00866B21"/>
    <w:rsid w:val="00883919"/>
    <w:rsid w:val="00893344"/>
    <w:rsid w:val="00897B79"/>
    <w:rsid w:val="008D75D7"/>
    <w:rsid w:val="008F048C"/>
    <w:rsid w:val="008F15B7"/>
    <w:rsid w:val="008F6186"/>
    <w:rsid w:val="00900354"/>
    <w:rsid w:val="00912231"/>
    <w:rsid w:val="009136E5"/>
    <w:rsid w:val="00914563"/>
    <w:rsid w:val="00934BC7"/>
    <w:rsid w:val="00947E9C"/>
    <w:rsid w:val="009959C7"/>
    <w:rsid w:val="00997384"/>
    <w:rsid w:val="009C77DA"/>
    <w:rsid w:val="00A13C79"/>
    <w:rsid w:val="00A15B59"/>
    <w:rsid w:val="00A92101"/>
    <w:rsid w:val="00A9330A"/>
    <w:rsid w:val="00AA5832"/>
    <w:rsid w:val="00AB04F5"/>
    <w:rsid w:val="00AB202A"/>
    <w:rsid w:val="00B13B4F"/>
    <w:rsid w:val="00B35EFE"/>
    <w:rsid w:val="00B427F3"/>
    <w:rsid w:val="00B4475E"/>
    <w:rsid w:val="00BB0384"/>
    <w:rsid w:val="00BB724A"/>
    <w:rsid w:val="00BD446E"/>
    <w:rsid w:val="00C23F5E"/>
    <w:rsid w:val="00C32C79"/>
    <w:rsid w:val="00C57113"/>
    <w:rsid w:val="00C67974"/>
    <w:rsid w:val="00CA1D28"/>
    <w:rsid w:val="00CA6778"/>
    <w:rsid w:val="00CA68AF"/>
    <w:rsid w:val="00CA7B6C"/>
    <w:rsid w:val="00CB598B"/>
    <w:rsid w:val="00CD3E18"/>
    <w:rsid w:val="00D15C51"/>
    <w:rsid w:val="00D3584B"/>
    <w:rsid w:val="00D40041"/>
    <w:rsid w:val="00D540B5"/>
    <w:rsid w:val="00D95C7D"/>
    <w:rsid w:val="00DA7401"/>
    <w:rsid w:val="00E240E0"/>
    <w:rsid w:val="00E77509"/>
    <w:rsid w:val="00EC3158"/>
    <w:rsid w:val="00F130D2"/>
    <w:rsid w:val="00F22974"/>
    <w:rsid w:val="00F23263"/>
    <w:rsid w:val="00F50848"/>
    <w:rsid w:val="00F62412"/>
    <w:rsid w:val="00F854AF"/>
    <w:rsid w:val="00F8607E"/>
    <w:rsid w:val="00FA635B"/>
    <w:rsid w:val="00FA6B5F"/>
    <w:rsid w:val="00FB49EF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1966CB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  <w:style w:type="character" w:styleId="Hypertextovodkaz">
    <w:name w:val="Hyperlink"/>
    <w:basedOn w:val="Standardnpsmoodstavce"/>
    <w:uiPriority w:val="99"/>
    <w:locked/>
    <w:rsid w:val="00F860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8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723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722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8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722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ploche-strechy-hipos.cz/images/sarnafil_zelene_s.jpg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http://www.ekowatt.cz/obrazky/infostranky/uspory-bd_04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www.ekowatt.cz/obrazky/infostranky/uspory-bd_04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oche-strechy-hipos.cz/images/sarnafil_zelene_b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://hestia.energetika.cz/encyklopedie/img/img026.jpg" TargetMode="External"/><Relationship Id="rId23" Type="http://schemas.openxmlformats.org/officeDocument/2006/relationships/theme" Target="theme/theme1.xml"/><Relationship Id="rId10" Type="http://schemas.openxmlformats.org/officeDocument/2006/relationships/image" Target="http://eucebnice.voss-na.cz/pluginfile.php/2001/mod_page/content/1/Pribylova_Gabriela/07_-_ploche_strechy/image043.jpg" TargetMode="External"/><Relationship Id="rId19" Type="http://schemas.openxmlformats.org/officeDocument/2006/relationships/hyperlink" Target="http://hestia.energetika.cz/encyklopedie/img/img026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1149</Words>
  <Characters>6783</Characters>
  <Application>Microsoft Office Word</Application>
  <DocSecurity>0</DocSecurity>
  <Lines>56</Lines>
  <Paragraphs>15</Paragraphs>
  <ScaleCrop>false</ScaleCrop>
  <Company>San Fantasico</Company>
  <LinksUpToDate>false</LinksUpToDate>
  <CharactersWithSpaces>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46</cp:revision>
  <cp:lastPrinted>2013-12-04T20:26:00Z</cp:lastPrinted>
  <dcterms:created xsi:type="dcterms:W3CDTF">2013-08-29T13:19:00Z</dcterms:created>
  <dcterms:modified xsi:type="dcterms:W3CDTF">2013-12-04T20:27:00Z</dcterms:modified>
</cp:coreProperties>
</file>