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847">
        <w:rPr>
          <w:rFonts w:ascii="Comic Sans MS" w:hAnsi="Comic Sans MS" w:cs="Comic Sans MS"/>
          <w:b/>
          <w:bCs/>
          <w:color w:val="024595"/>
          <w:sz w:val="54"/>
          <w:szCs w:val="54"/>
        </w:rPr>
        <w:t>Operace s maticemi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D6847" w:rsidRDefault="00A0634B" w:rsidP="008D6847">
      <w:pPr>
        <w:ind w:left="2124" w:hanging="2124"/>
        <w:rPr>
          <w:rFonts w:cs="Arial"/>
        </w:rPr>
      </w:pPr>
      <w:r>
        <w:rPr>
          <w:rFonts w:cs="Arial"/>
        </w:rPr>
        <w:lastRenderedPageBreak/>
        <w:t xml:space="preserve">Zopakujme si: </w:t>
      </w:r>
    </w:p>
    <w:p w:rsidR="008D6847" w:rsidRPr="008A3443" w:rsidRDefault="008D6847" w:rsidP="008A3443">
      <w:pPr>
        <w:autoSpaceDE w:val="0"/>
        <w:autoSpaceDN w:val="0"/>
        <w:adjustRightInd w:val="0"/>
        <w:spacing w:before="0"/>
        <w:rPr>
          <w:rFonts w:cs="Arial"/>
          <w:b/>
          <w:bCs/>
          <w:iCs/>
          <w:color w:val="000000" w:themeColor="text1"/>
        </w:rPr>
      </w:pPr>
      <w:r w:rsidRPr="008A3443">
        <w:rPr>
          <w:rFonts w:cs="Arial"/>
          <w:b/>
          <w:bCs/>
          <w:color w:val="000000" w:themeColor="text1"/>
        </w:rPr>
        <w:t xml:space="preserve">Sčítání matic </w:t>
      </w:r>
      <w:r w:rsidRPr="008A3443">
        <w:rPr>
          <w:rFonts w:cs="Arial"/>
          <w:b/>
          <w:bCs/>
          <w:iCs/>
          <w:color w:val="000000" w:themeColor="text1"/>
        </w:rPr>
        <w:t>A, B</w:t>
      </w:r>
    </w:p>
    <w:p w:rsidR="008D6847" w:rsidRPr="008A3443" w:rsidRDefault="008D6847" w:rsidP="008D6847">
      <w:pPr>
        <w:autoSpaceDE w:val="0"/>
        <w:autoSpaceDN w:val="0"/>
        <w:adjustRightInd w:val="0"/>
        <w:spacing w:before="0" w:after="0"/>
        <w:rPr>
          <w:rFonts w:cs="Arial"/>
          <w:color w:val="000000"/>
          <w:sz w:val="20"/>
          <w:szCs w:val="20"/>
        </w:rPr>
      </w:pPr>
      <w:r w:rsidRPr="008A3443">
        <w:rPr>
          <w:rFonts w:cs="Arial"/>
          <w:color w:val="000000"/>
          <w:sz w:val="20"/>
          <w:szCs w:val="20"/>
        </w:rPr>
        <w:t xml:space="preserve">– </w:t>
      </w:r>
      <w:r w:rsidRPr="008A3443">
        <w:rPr>
          <w:rFonts w:cs="Arial"/>
          <w:iCs/>
          <w:color w:val="000000"/>
          <w:sz w:val="20"/>
          <w:szCs w:val="20"/>
        </w:rPr>
        <w:t>podmínka pro sčítání matic</w:t>
      </w:r>
      <w:r w:rsidR="00277547">
        <w:rPr>
          <w:rFonts w:cs="Arial"/>
          <w:iCs/>
          <w:color w:val="000000"/>
          <w:sz w:val="20"/>
          <w:szCs w:val="20"/>
        </w:rPr>
        <w:t>:</w:t>
      </w:r>
      <w:r w:rsidRPr="008A3443">
        <w:rPr>
          <w:rFonts w:cs="Arial"/>
          <w:iCs/>
          <w:color w:val="000000"/>
          <w:sz w:val="20"/>
          <w:szCs w:val="20"/>
        </w:rPr>
        <w:t xml:space="preserve"> </w:t>
      </w:r>
      <w:r w:rsidRPr="008A3443">
        <w:rPr>
          <w:rFonts w:cs="Arial"/>
          <w:color w:val="000000"/>
          <w:sz w:val="20"/>
          <w:szCs w:val="20"/>
        </w:rPr>
        <w:t>obě matice musí být stejného typu (mají stejný počet řádků a sloupců)</w:t>
      </w:r>
    </w:p>
    <w:p w:rsidR="008D6847" w:rsidRPr="008A3443" w:rsidRDefault="00AC5E3F" w:rsidP="008A3443">
      <w:pPr>
        <w:ind w:firstLine="708"/>
        <w:rPr>
          <w:rFonts w:cs="Arial"/>
          <w:color w:val="00000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C=A+B→</m:t>
        </m:r>
        <m:sSub>
          <m:sSubPr>
            <m:ctrlPr>
              <w:rPr>
                <w:rFonts w:ascii="Cambria Math" w:hAnsi="Cambria Math" w:cs="Arial"/>
                <w:bCs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/>
          </w:rPr>
          <m:t>=</m:t>
        </m:r>
        <m:sSub>
          <m:sSubPr>
            <m:ctrlPr>
              <w:rPr>
                <w:rFonts w:ascii="Cambria Math" w:hAnsi="Cambria Math" w:cs="Arial"/>
                <w:bCs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/>
          </w:rPr>
          <m:t>+</m:t>
        </m:r>
        <m:sSub>
          <m:sSubPr>
            <m:ctrlPr>
              <w:rPr>
                <w:rFonts w:ascii="Cambria Math" w:hAnsi="Cambria Math" w:cs="Arial"/>
                <w:bCs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</m:oMath>
      <w:r>
        <w:rPr>
          <w:rFonts w:eastAsiaTheme="minorEastAsia" w:cs="Arial"/>
          <w:b/>
          <w:bCs/>
          <w:iCs/>
          <w:color w:val="000000"/>
        </w:rPr>
        <w:t xml:space="preserve"> </w:t>
      </w:r>
      <w:r w:rsidR="008D6847" w:rsidRPr="008A3443">
        <w:rPr>
          <w:rFonts w:cs="Arial"/>
          <w:color w:val="000000"/>
        </w:rPr>
        <w:t xml:space="preserve">…. </w:t>
      </w:r>
      <w:r>
        <w:rPr>
          <w:rFonts w:cs="Arial"/>
          <w:color w:val="000000"/>
        </w:rPr>
        <w:t xml:space="preserve"> </w:t>
      </w:r>
      <w:r w:rsidR="008D6847" w:rsidRPr="00AC5E3F">
        <w:rPr>
          <w:rFonts w:cs="Arial"/>
          <w:color w:val="000000"/>
        </w:rPr>
        <w:t>sčítají se prvky na stejných pozicích</w:t>
      </w:r>
    </w:p>
    <w:p w:rsidR="008D6847" w:rsidRPr="008A3443" w:rsidRDefault="008D6847" w:rsidP="008D6847">
      <w:pPr>
        <w:rPr>
          <w:rFonts w:cs="Arial"/>
          <w:b/>
          <w:bCs/>
          <w:iCs/>
          <w:color w:val="000000"/>
        </w:rPr>
      </w:pPr>
      <w:r w:rsidRPr="008A3443">
        <w:rPr>
          <w:rFonts w:cs="Arial"/>
          <w:b/>
          <w:bCs/>
          <w:color w:val="000000"/>
        </w:rPr>
        <w:t xml:space="preserve">Násobení matice </w:t>
      </w:r>
      <w:r w:rsidRPr="008A3443">
        <w:rPr>
          <w:rFonts w:cs="Arial"/>
          <w:b/>
          <w:bCs/>
          <w:iCs/>
          <w:color w:val="000000"/>
        </w:rPr>
        <w:t xml:space="preserve">A </w:t>
      </w:r>
      <w:r w:rsidRPr="008A3443">
        <w:rPr>
          <w:rFonts w:cs="Arial"/>
          <w:b/>
          <w:bCs/>
          <w:color w:val="000000"/>
        </w:rPr>
        <w:t xml:space="preserve">reálným číslem </w:t>
      </w:r>
      <w:r w:rsidRPr="008A3443">
        <w:rPr>
          <w:rFonts w:cs="Arial"/>
          <w:b/>
          <w:bCs/>
          <w:iCs/>
          <w:color w:val="000000"/>
        </w:rPr>
        <w:t>k</w:t>
      </w:r>
    </w:p>
    <w:p w:rsidR="008D6847" w:rsidRPr="008A3443" w:rsidRDefault="00AC5E3F" w:rsidP="008D6847">
      <w:pPr>
        <w:ind w:firstLine="708"/>
        <w:rPr>
          <w:rFonts w:cs="Arial"/>
          <w:color w:val="00000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C=k∙A→</m:t>
        </m:r>
        <m:sSub>
          <m:sSubPr>
            <m:ctrlPr>
              <w:rPr>
                <w:rFonts w:ascii="Cambria Math" w:hAnsi="Cambria Math" w:cs="Arial"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/>
          </w:rPr>
          <m:t>=k∙</m:t>
        </m:r>
        <m:sSub>
          <m:sSubPr>
            <m:ctrlPr>
              <w:rPr>
                <w:rFonts w:ascii="Cambria Math" w:hAnsi="Cambria Math" w:cs="Arial"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</m:oMath>
      <w:r w:rsidR="008D6847" w:rsidRPr="00AC5E3F">
        <w:rPr>
          <w:rFonts w:cs="Arial"/>
          <w:iCs/>
          <w:color w:val="000000"/>
        </w:rPr>
        <w:t xml:space="preserve"> </w:t>
      </w:r>
      <w:r w:rsidR="008D6847" w:rsidRPr="008A3443">
        <w:rPr>
          <w:rFonts w:cs="Arial"/>
          <w:color w:val="000000"/>
        </w:rPr>
        <w:t xml:space="preserve">…. </w:t>
      </w:r>
      <w:r w:rsidR="008A3443" w:rsidRPr="008A3443">
        <w:rPr>
          <w:rFonts w:cs="Arial"/>
          <w:color w:val="000000"/>
        </w:rPr>
        <w:t>č</w:t>
      </w:r>
      <w:r w:rsidR="008D6847" w:rsidRPr="008A3443">
        <w:rPr>
          <w:rFonts w:cs="Arial"/>
          <w:color w:val="000000"/>
        </w:rPr>
        <w:t xml:space="preserve">íslem k vynásobíme všechny prvky matice </w:t>
      </w:r>
      <w:r w:rsidR="008D6847" w:rsidRPr="008A3443">
        <w:rPr>
          <w:rFonts w:cs="Arial"/>
          <w:iCs/>
          <w:color w:val="000000"/>
        </w:rPr>
        <w:t>A</w:t>
      </w:r>
    </w:p>
    <w:p w:rsidR="008A3443" w:rsidRPr="008A3443" w:rsidRDefault="008A3443" w:rsidP="008A3443">
      <w:pPr>
        <w:spacing w:after="0"/>
        <w:rPr>
          <w:rFonts w:cs="Arial"/>
          <w:b/>
          <w:bCs/>
          <w:iCs/>
          <w:color w:val="000000"/>
        </w:rPr>
      </w:pPr>
      <w:r w:rsidRPr="008A3443">
        <w:rPr>
          <w:rFonts w:cs="Arial"/>
          <w:b/>
          <w:bCs/>
          <w:color w:val="000000"/>
        </w:rPr>
        <w:t xml:space="preserve">Násobení dvou matic </w:t>
      </w:r>
      <w:r w:rsidRPr="008A3443">
        <w:rPr>
          <w:rFonts w:cs="Arial"/>
          <w:b/>
          <w:bCs/>
          <w:iCs/>
          <w:color w:val="000000"/>
        </w:rPr>
        <w:t>A, B</w:t>
      </w:r>
    </w:p>
    <w:p w:rsidR="00BC7EDF" w:rsidRDefault="00BC7EDF" w:rsidP="00BC7EDF">
      <w:pPr>
        <w:pStyle w:val="Odstavecseseznamem"/>
        <w:numPr>
          <w:ilvl w:val="0"/>
          <w:numId w:val="12"/>
        </w:numPr>
        <w:ind w:left="142" w:hanging="142"/>
        <w:rPr>
          <w:rFonts w:cs="Arial"/>
          <w:color w:val="000000"/>
          <w:sz w:val="20"/>
          <w:szCs w:val="20"/>
        </w:rPr>
      </w:pPr>
      <w:r>
        <w:rPr>
          <w:rFonts w:cs="Arial"/>
          <w:iCs/>
          <w:color w:val="000000"/>
          <w:sz w:val="20"/>
          <w:szCs w:val="20"/>
        </w:rPr>
        <w:t xml:space="preserve"> </w:t>
      </w:r>
      <w:r w:rsidR="008A3443" w:rsidRPr="00BC7EDF">
        <w:rPr>
          <w:rFonts w:cs="Arial"/>
          <w:iCs/>
          <w:color w:val="000000"/>
          <w:sz w:val="20"/>
          <w:szCs w:val="20"/>
        </w:rPr>
        <w:t xml:space="preserve">podmínka pro násobení matic A </w:t>
      </w:r>
      <m:oMath>
        <m:r>
          <w:rPr>
            <w:rFonts w:ascii="Cambria Math" w:hAnsi="Cambria Math" w:cs="Arial"/>
            <w:color w:val="000000"/>
            <w:sz w:val="20"/>
            <w:szCs w:val="20"/>
          </w:rPr>
          <m:t>∙</m:t>
        </m:r>
      </m:oMath>
      <w:r w:rsidR="008A3443" w:rsidRPr="00BC7EDF">
        <w:rPr>
          <w:rFonts w:cs="Arial"/>
          <w:iCs/>
          <w:color w:val="000000"/>
          <w:sz w:val="20"/>
          <w:szCs w:val="20"/>
        </w:rPr>
        <w:t xml:space="preserve"> B</w:t>
      </w:r>
      <w:r w:rsidR="00277547" w:rsidRPr="00BC7EDF">
        <w:rPr>
          <w:rFonts w:cs="Arial"/>
          <w:iCs/>
          <w:color w:val="000000"/>
          <w:sz w:val="20"/>
          <w:szCs w:val="20"/>
        </w:rPr>
        <w:t>:</w:t>
      </w:r>
      <w:r w:rsidR="008A3443" w:rsidRPr="00BC7EDF">
        <w:rPr>
          <w:rFonts w:cs="Arial"/>
          <w:iCs/>
          <w:color w:val="000000"/>
          <w:sz w:val="20"/>
          <w:szCs w:val="20"/>
        </w:rPr>
        <w:t xml:space="preserve"> </w:t>
      </w:r>
      <w:r w:rsidR="008A3443" w:rsidRPr="00BC7EDF">
        <w:rPr>
          <w:rFonts w:cs="Arial"/>
          <w:color w:val="000000"/>
          <w:sz w:val="20"/>
          <w:szCs w:val="20"/>
        </w:rPr>
        <w:t xml:space="preserve">počet </w:t>
      </w:r>
      <w:r w:rsidR="008A3443" w:rsidRPr="00BC7EDF">
        <w:rPr>
          <w:rFonts w:cs="Arial"/>
          <w:bCs/>
          <w:color w:val="000000"/>
          <w:sz w:val="20"/>
          <w:szCs w:val="20"/>
        </w:rPr>
        <w:t>sloupců mat</w:t>
      </w:r>
      <w:r w:rsidR="00277547" w:rsidRPr="00BC7EDF">
        <w:rPr>
          <w:rFonts w:cs="Arial"/>
          <w:bCs/>
          <w:color w:val="000000"/>
          <w:sz w:val="20"/>
          <w:szCs w:val="20"/>
        </w:rPr>
        <w:t>ice</w:t>
      </w:r>
      <w:r w:rsidR="008A3443" w:rsidRPr="00BC7EDF">
        <w:rPr>
          <w:rFonts w:cs="Arial"/>
          <w:bCs/>
          <w:color w:val="000000"/>
          <w:sz w:val="20"/>
          <w:szCs w:val="20"/>
        </w:rPr>
        <w:t xml:space="preserve"> </w:t>
      </w:r>
      <w:r w:rsidR="008A3443" w:rsidRPr="00BC7EDF">
        <w:rPr>
          <w:rFonts w:cs="Arial"/>
          <w:bCs/>
          <w:iCs/>
          <w:color w:val="000000"/>
          <w:sz w:val="20"/>
          <w:szCs w:val="20"/>
        </w:rPr>
        <w:t xml:space="preserve">A </w:t>
      </w:r>
      <w:r w:rsidR="00277547" w:rsidRPr="00BC7EDF">
        <w:rPr>
          <w:rFonts w:cs="Arial"/>
          <w:bCs/>
          <w:color w:val="000000"/>
          <w:sz w:val="20"/>
          <w:szCs w:val="20"/>
        </w:rPr>
        <w:t>musí být roven</w:t>
      </w:r>
      <w:r w:rsidR="008A3443" w:rsidRPr="00BC7EDF">
        <w:rPr>
          <w:rFonts w:cs="Arial"/>
          <w:bCs/>
          <w:color w:val="000000"/>
          <w:sz w:val="20"/>
          <w:szCs w:val="20"/>
        </w:rPr>
        <w:t xml:space="preserve"> poč</w:t>
      </w:r>
      <w:r w:rsidR="00277547" w:rsidRPr="00BC7EDF">
        <w:rPr>
          <w:rFonts w:cs="Arial"/>
          <w:bCs/>
          <w:color w:val="000000"/>
          <w:sz w:val="20"/>
          <w:szCs w:val="20"/>
        </w:rPr>
        <w:t>tu</w:t>
      </w:r>
      <w:r w:rsidR="008A3443" w:rsidRPr="00BC7EDF">
        <w:rPr>
          <w:rFonts w:cs="Arial"/>
          <w:bCs/>
          <w:color w:val="000000"/>
          <w:sz w:val="20"/>
          <w:szCs w:val="20"/>
        </w:rPr>
        <w:t xml:space="preserve"> řádků mat</w:t>
      </w:r>
      <w:r w:rsidR="00277547" w:rsidRPr="00BC7EDF">
        <w:rPr>
          <w:rFonts w:cs="Arial"/>
          <w:bCs/>
          <w:color w:val="000000"/>
          <w:sz w:val="20"/>
          <w:szCs w:val="20"/>
        </w:rPr>
        <w:t>ice</w:t>
      </w:r>
      <w:r w:rsidR="008A3443" w:rsidRPr="00BC7EDF">
        <w:rPr>
          <w:rFonts w:cs="Arial"/>
          <w:bCs/>
          <w:color w:val="000000"/>
          <w:sz w:val="20"/>
          <w:szCs w:val="20"/>
        </w:rPr>
        <w:t xml:space="preserve"> </w:t>
      </w:r>
      <w:r w:rsidR="008A3443" w:rsidRPr="00BC7EDF">
        <w:rPr>
          <w:rFonts w:cs="Arial"/>
          <w:bCs/>
          <w:iCs/>
          <w:color w:val="000000"/>
          <w:sz w:val="20"/>
          <w:szCs w:val="20"/>
        </w:rPr>
        <w:t>B</w:t>
      </w:r>
      <w:r w:rsidR="008A3443" w:rsidRPr="00BC7EDF">
        <w:rPr>
          <w:rFonts w:cs="Arial"/>
          <w:color w:val="000000"/>
          <w:sz w:val="20"/>
          <w:szCs w:val="20"/>
        </w:rPr>
        <w:t xml:space="preserve"> </w:t>
      </w:r>
    </w:p>
    <w:p w:rsidR="00BC7EDF" w:rsidRDefault="008A3443" w:rsidP="00BC7EDF">
      <w:pPr>
        <w:pStyle w:val="Odstavecseseznamem"/>
        <w:numPr>
          <w:ilvl w:val="0"/>
          <w:numId w:val="13"/>
        </w:numPr>
        <w:rPr>
          <w:rFonts w:cs="Arial"/>
          <w:color w:val="000000"/>
          <w:sz w:val="20"/>
          <w:szCs w:val="20"/>
        </w:rPr>
      </w:pPr>
      <w:r w:rsidRPr="00BC7EDF">
        <w:rPr>
          <w:rFonts w:cs="Arial"/>
          <w:iCs/>
          <w:color w:val="000000"/>
          <w:sz w:val="20"/>
          <w:szCs w:val="20"/>
        </w:rPr>
        <w:t xml:space="preserve">násobení matic není </w:t>
      </w:r>
      <w:r w:rsidRPr="00BC7EDF">
        <w:rPr>
          <w:rFonts w:cs="Arial"/>
          <w:color w:val="000000"/>
          <w:sz w:val="20"/>
          <w:szCs w:val="20"/>
        </w:rPr>
        <w:t xml:space="preserve">obecně </w:t>
      </w:r>
      <w:r w:rsidR="00BC7EDF">
        <w:rPr>
          <w:rFonts w:cs="Arial"/>
          <w:iCs/>
          <w:color w:val="000000"/>
          <w:sz w:val="20"/>
          <w:szCs w:val="20"/>
        </w:rPr>
        <w:t>komutativní</w:t>
      </w:r>
      <w:r w:rsidRPr="00BC7EDF">
        <w:rPr>
          <w:rFonts w:cs="Arial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color w:val="000000"/>
            <w:sz w:val="20"/>
            <w:szCs w:val="20"/>
          </w:rPr>
          <m:t>(</m:t>
        </m:r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A∙B≠B∙A)</m:t>
        </m:r>
      </m:oMath>
    </w:p>
    <w:p w:rsidR="00BC7EDF" w:rsidRDefault="008A3443" w:rsidP="00BC7EDF">
      <w:pPr>
        <w:pStyle w:val="Odstavecseseznamem"/>
        <w:numPr>
          <w:ilvl w:val="0"/>
          <w:numId w:val="13"/>
        </w:numPr>
        <w:rPr>
          <w:rFonts w:cs="Arial"/>
          <w:color w:val="000000"/>
          <w:sz w:val="20"/>
          <w:szCs w:val="20"/>
        </w:rPr>
      </w:pPr>
      <w:r w:rsidRPr="00BC7EDF">
        <w:rPr>
          <w:rFonts w:cs="Arial"/>
          <w:color w:val="000000"/>
          <w:sz w:val="20"/>
          <w:szCs w:val="20"/>
        </w:rPr>
        <w:t>může se stát, že v opačném pořadí nelze matice vynásobit</w:t>
      </w:r>
      <w:r w:rsidR="00BC7EDF" w:rsidRPr="00BC7EDF">
        <w:rPr>
          <w:rFonts w:cs="Arial"/>
          <w:color w:val="000000"/>
          <w:sz w:val="20"/>
          <w:szCs w:val="20"/>
        </w:rPr>
        <w:t xml:space="preserve"> </w:t>
      </w:r>
    </w:p>
    <w:p w:rsidR="008A3443" w:rsidRPr="00BC7EDF" w:rsidRDefault="00BC7EDF" w:rsidP="00BC7EDF">
      <w:pPr>
        <w:pStyle w:val="Odstavecseseznamem"/>
        <w:numPr>
          <w:ilvl w:val="0"/>
          <w:numId w:val="13"/>
        </w:numPr>
        <w:rPr>
          <w:rFonts w:cs="Arial"/>
          <w:color w:val="000000"/>
          <w:sz w:val="20"/>
          <w:szCs w:val="20"/>
        </w:rPr>
      </w:pPr>
      <w:r w:rsidRPr="00BC7EDF">
        <w:rPr>
          <w:rFonts w:cs="Arial"/>
          <w:color w:val="000000"/>
          <w:sz w:val="20"/>
          <w:szCs w:val="20"/>
        </w:rPr>
        <w:t xml:space="preserve">pokud platí </w:t>
      </w:r>
      <m:oMath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A∙B=B∙A</m:t>
        </m:r>
      </m:oMath>
      <w:r w:rsidRPr="00BC7EDF"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color w:val="000000"/>
          <w:sz w:val="20"/>
          <w:szCs w:val="20"/>
        </w:rPr>
        <w:t>nazýváme matice komutativní</w:t>
      </w:r>
    </w:p>
    <w:p w:rsidR="00AE0396" w:rsidRDefault="00AE0396" w:rsidP="008D6847">
      <w:pPr>
        <w:ind w:firstLine="708"/>
        <w:rPr>
          <w:rFonts w:eastAsiaTheme="minorEastAsia" w:cs="Arial"/>
          <w:iCs/>
        </w:rPr>
      </w:pPr>
      <w:r w:rsidRPr="00AE0396">
        <w:rPr>
          <w:rFonts w:cs="Arial"/>
          <w:sz w:val="16"/>
          <w:szCs w:val="16"/>
        </w:rPr>
        <w:t xml:space="preserve">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C</m:t>
            </m:r>
          </m:e>
          <m:sub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m, n</m:t>
                </m:r>
              </m:e>
            </m:d>
          </m:sub>
        </m:sSub>
        <m:r>
          <m:rPr>
            <m:sty m:val="p"/>
          </m:rPr>
          <w:rPr>
            <w:rFonts w:ascii="Cambria Math" w:hAnsi="Cambria Math" w:cs="Arial"/>
          </w:rPr>
          <m:t>=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m,  p</m:t>
                </m:r>
              </m:e>
            </m:d>
          </m:sub>
        </m:sSub>
        <m:r>
          <m:rPr>
            <m:sty m:val="p"/>
          </m:rPr>
          <w:rPr>
            <w:rFonts w:ascii="Cambria Math" w:hAnsi="Cambria Math" w:cs="Arial"/>
          </w:rPr>
          <m:t>∙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B</m:t>
            </m:r>
          </m:e>
          <m:sub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p, n</m:t>
                </m:r>
              </m:e>
            </m:d>
          </m:sub>
        </m:sSub>
        <m:r>
          <m:rPr>
            <m:sty m:val="p"/>
          </m:rPr>
          <w:rPr>
            <w:rFonts w:ascii="Cambria Math" w:hAnsi="Cambria Math" w:cs="Arial"/>
          </w:rPr>
          <m:t xml:space="preserve"> →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Arial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Arial"/>
              </w:rPr>
              <m:t xml:space="preserve">k=1 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ik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∙</m:t>
            </m:r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kj 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 xml:space="preserve"> </m:t>
            </m:r>
          </m:e>
        </m:nary>
      </m:oMath>
      <w:r>
        <w:rPr>
          <w:rFonts w:eastAsiaTheme="minorEastAsia" w:cs="Arial"/>
        </w:rPr>
        <w:t xml:space="preserve">…. </w:t>
      </w:r>
      <w:r w:rsidRPr="00AE0396">
        <w:rPr>
          <w:rFonts w:eastAsiaTheme="minorEastAsia" w:cs="Arial"/>
        </w:rPr>
        <w:t xml:space="preserve">skalární součin </w:t>
      </w:r>
      <w:r w:rsidRPr="00AE0396">
        <w:rPr>
          <w:rFonts w:eastAsiaTheme="minorEastAsia" w:cs="Arial"/>
          <w:iCs/>
        </w:rPr>
        <w:t>i</w:t>
      </w:r>
      <w:r w:rsidRPr="00AE0396">
        <w:rPr>
          <w:rFonts w:eastAsiaTheme="minorEastAsia" w:cs="Arial"/>
        </w:rPr>
        <w:t xml:space="preserve">-tého řádku matice </w:t>
      </w:r>
      <w:r w:rsidRPr="00AE0396">
        <w:rPr>
          <w:rFonts w:eastAsiaTheme="minorEastAsia" w:cs="Arial"/>
          <w:iCs/>
        </w:rPr>
        <w:t>A</w:t>
      </w:r>
    </w:p>
    <w:p w:rsidR="008D6847" w:rsidRDefault="00C5341C" w:rsidP="00C5341C">
      <w:pPr>
        <w:ind w:left="4956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 xml:space="preserve">     </w:t>
      </w:r>
      <w:r w:rsidR="00AE0396" w:rsidRPr="00AE0396">
        <w:rPr>
          <w:rFonts w:eastAsiaTheme="minorEastAsia" w:cs="Arial"/>
          <w:iCs/>
        </w:rPr>
        <w:t xml:space="preserve"> </w:t>
      </w:r>
      <w:r w:rsidR="00AE0396" w:rsidRPr="00AE0396">
        <w:rPr>
          <w:rFonts w:eastAsiaTheme="minorEastAsia" w:cs="Arial"/>
        </w:rPr>
        <w:t>a</w:t>
      </w:r>
      <w:r w:rsidR="00AE0396">
        <w:rPr>
          <w:rFonts w:eastAsiaTheme="minorEastAsia" w:cs="Arial"/>
        </w:rPr>
        <w:t> </w:t>
      </w:r>
      <w:r w:rsidR="00AE0396" w:rsidRPr="00AE0396">
        <w:rPr>
          <w:rFonts w:eastAsiaTheme="minorEastAsia" w:cs="Arial"/>
          <w:iCs/>
        </w:rPr>
        <w:t>j</w:t>
      </w:r>
      <w:r w:rsidR="00AE0396" w:rsidRPr="00AE0396">
        <w:rPr>
          <w:rFonts w:eastAsiaTheme="minorEastAsia" w:cs="Arial"/>
        </w:rPr>
        <w:t xml:space="preserve">-tého sloupce matice </w:t>
      </w:r>
      <w:r w:rsidR="00AE0396" w:rsidRPr="00AE0396">
        <w:rPr>
          <w:rFonts w:eastAsiaTheme="minorEastAsia" w:cs="Arial"/>
          <w:iCs/>
        </w:rPr>
        <w:t>B</w:t>
      </w:r>
    </w:p>
    <w:p w:rsidR="00BC7EDF" w:rsidRDefault="00BC7EDF" w:rsidP="00C5341C">
      <w:pPr>
        <w:ind w:left="4956"/>
        <w:rPr>
          <w:rFonts w:eastAsiaTheme="minorEastAsia" w:cs="Arial"/>
          <w:iCs/>
        </w:rPr>
      </w:pPr>
    </w:p>
    <w:p w:rsidR="00BC7EDF" w:rsidRPr="00EA674E" w:rsidRDefault="00EA0F94" w:rsidP="00EA674E">
      <w:pPr>
        <w:ind w:left="360"/>
        <w:rPr>
          <w:rFonts w:eastAsiaTheme="minorEastAsia" w:cs="Arial"/>
          <w:iCs/>
        </w:rPr>
      </w:pPr>
      <w:r w:rsidRPr="00EA674E">
        <w:rPr>
          <w:rFonts w:eastAsiaTheme="minorEastAsia" w:cs="Arial"/>
          <w:iCs/>
        </w:rPr>
        <w:t>Jsou dány matice:</w:t>
      </w:r>
    </w:p>
    <w:p w:rsidR="00EA0F94" w:rsidRDefault="00EA0F94" w:rsidP="00BC7EDF">
      <w:pPr>
        <w:rPr>
          <w:rFonts w:eastAsiaTheme="minorEastAsia" w:cs="Arial"/>
          <w:iCs/>
        </w:rPr>
      </w:pPr>
    </w:p>
    <w:p w:rsidR="00E038A0" w:rsidRDefault="00E038A0" w:rsidP="00E038A0">
      <w:pPr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hAnsi="Cambria Math" w:cs="Arial"/>
          </w:rPr>
          <m:t>A=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</w:rPr>
                    <m:t>1</m:t>
                  </m:r>
                </m:e>
                <m:e>
                  <m:r>
                    <w:rPr>
                      <w:rFonts w:ascii="Cambria Math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2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</w:rPr>
                    <m:t>2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0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1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1</m:t>
                  </m:r>
                </m:e>
                <m:e>
                  <m:r>
                    <w:rPr>
                      <w:rFonts w:ascii="Cambria Math" w:hAnsi="Cambria Math" w:cs="Arial"/>
                    </w:rPr>
                    <m:t>-1</m:t>
                  </m:r>
                </m:e>
              </m:mr>
            </m:m>
          </m:e>
        </m:d>
      </m:oMath>
      <w:r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B=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8</m:t>
                  </m:r>
                </m:e>
              </m:mr>
            </m:m>
          </m:e>
        </m:d>
      </m:oMath>
      <w:r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C=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</m:mr>
            </m:m>
          </m:e>
        </m:d>
      </m:oMath>
      <w:r w:rsidRPr="00EA0F94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D=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9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12</m:t>
                  </m:r>
                </m:e>
              </m:mr>
            </m:m>
          </m:e>
        </m:d>
      </m:oMath>
    </w:p>
    <w:p w:rsidR="00EA0F94" w:rsidRDefault="00EA0F94" w:rsidP="00BC7EDF">
      <w:pPr>
        <w:rPr>
          <w:rFonts w:eastAsiaTheme="minorEastAsia" w:cs="Arial"/>
        </w:rPr>
      </w:pPr>
    </w:p>
    <w:p w:rsidR="003203E3" w:rsidRDefault="003203E3" w:rsidP="003203E3">
      <w:pPr>
        <w:pStyle w:val="Odstavecseseznamem"/>
        <w:numPr>
          <w:ilvl w:val="0"/>
          <w:numId w:val="19"/>
        </w:numPr>
        <w:spacing w:line="480" w:lineRule="auto"/>
        <w:rPr>
          <w:rFonts w:eastAsiaTheme="minorEastAsia" w:cs="Arial"/>
        </w:rPr>
      </w:pPr>
      <w:r>
        <w:rPr>
          <w:rFonts w:eastAsiaTheme="minorEastAsia" w:cs="Arial"/>
        </w:rPr>
        <w:t xml:space="preserve">Vypočítejte matici: </w:t>
      </w:r>
      <w:r>
        <w:rPr>
          <w:rFonts w:eastAsiaTheme="minorEastAsia" w:cs="Arial"/>
        </w:rPr>
        <w:tab/>
      </w:r>
    </w:p>
    <w:p w:rsidR="003203E3" w:rsidRDefault="003203E3" w:rsidP="003203E3">
      <w:pPr>
        <w:pStyle w:val="Odstavecseseznamem"/>
        <w:numPr>
          <w:ilvl w:val="0"/>
          <w:numId w:val="20"/>
        </w:numPr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M=-3A+2B</m:t>
        </m:r>
      </m:oMath>
      <w:r>
        <w:rPr>
          <w:rFonts w:eastAsiaTheme="minorEastAsia" w:cs="Arial"/>
        </w:rPr>
        <w:tab/>
      </w:r>
    </w:p>
    <w:p w:rsidR="003203E3" w:rsidRDefault="003203E3" w:rsidP="003203E3">
      <w:pPr>
        <w:pStyle w:val="Odstavecseseznamem"/>
        <w:numPr>
          <w:ilvl w:val="0"/>
          <w:numId w:val="20"/>
        </w:numPr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N=</m:t>
        </m:r>
        <m:f>
          <m:fPr>
            <m:ctrlPr>
              <w:rPr>
                <w:rFonts w:ascii="Cambria Math" w:eastAsiaTheme="minorEastAsia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>C-</m:t>
        </m:r>
        <m:f>
          <m:fPr>
            <m:ctrlPr>
              <w:rPr>
                <w:rFonts w:ascii="Cambria Math" w:eastAsiaTheme="minorEastAsia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>D</m:t>
        </m:r>
      </m:oMath>
    </w:p>
    <w:p w:rsidR="003203E3" w:rsidRDefault="003203E3" w:rsidP="003203E3">
      <w:pPr>
        <w:pStyle w:val="Odstavecseseznamem"/>
        <w:numPr>
          <w:ilvl w:val="0"/>
          <w:numId w:val="20"/>
        </w:numPr>
        <w:spacing w:line="276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P=-B+2C</m:t>
        </m:r>
      </m:oMath>
    </w:p>
    <w:p w:rsidR="003203E3" w:rsidRDefault="003203E3" w:rsidP="003203E3">
      <w:pPr>
        <w:pStyle w:val="Odstavecseseznamem"/>
        <w:numPr>
          <w:ilvl w:val="0"/>
          <w:numId w:val="20"/>
        </w:numPr>
        <w:spacing w:line="276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R=C∙A</m:t>
        </m:r>
      </m:oMath>
      <w:r>
        <w:rPr>
          <w:rFonts w:eastAsiaTheme="minorEastAsia" w:cs="Arial"/>
        </w:rPr>
        <w:tab/>
      </w:r>
    </w:p>
    <w:p w:rsidR="003203E3" w:rsidRDefault="003203E3" w:rsidP="003203E3">
      <w:pPr>
        <w:pStyle w:val="Odstavecseseznamem"/>
        <w:numPr>
          <w:ilvl w:val="0"/>
          <w:numId w:val="20"/>
        </w:numPr>
        <w:spacing w:line="276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S=B∙D</m:t>
        </m:r>
      </m:oMath>
    </w:p>
    <w:p w:rsidR="003203E3" w:rsidRDefault="003203E3" w:rsidP="003203E3">
      <w:pPr>
        <w:pStyle w:val="Odstavecseseznamem"/>
        <w:numPr>
          <w:ilvl w:val="0"/>
          <w:numId w:val="20"/>
        </w:numPr>
        <w:spacing w:line="360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T=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</m:oMath>
      <w:bookmarkStart w:id="0" w:name="_GoBack"/>
      <w:bookmarkEnd w:id="0"/>
    </w:p>
    <w:p w:rsidR="00BA2574" w:rsidRPr="00BA2574" w:rsidRDefault="00BA2574" w:rsidP="00BA2574">
      <w:pPr>
        <w:spacing w:line="360" w:lineRule="auto"/>
        <w:ind w:left="1080"/>
        <w:rPr>
          <w:rFonts w:eastAsiaTheme="minorEastAsia" w:cs="Arial"/>
        </w:rPr>
      </w:pPr>
    </w:p>
    <w:p w:rsidR="008F7C19" w:rsidRPr="008F7C19" w:rsidRDefault="008F7C19" w:rsidP="008F7C19">
      <w:pPr>
        <w:pStyle w:val="Odstavecseseznamem"/>
        <w:numPr>
          <w:ilvl w:val="0"/>
          <w:numId w:val="18"/>
        </w:numPr>
        <w:rPr>
          <w:rFonts w:eastAsiaTheme="minorEastAsia" w:cs="Arial"/>
        </w:rPr>
      </w:pPr>
      <w:r w:rsidRPr="008F7C19">
        <w:rPr>
          <w:rFonts w:eastAsiaTheme="minorEastAsia" w:cs="Arial"/>
        </w:rPr>
        <w:t>Rozhodnět</w:t>
      </w:r>
      <w:r>
        <w:rPr>
          <w:rFonts w:eastAsiaTheme="minorEastAsia" w:cs="Arial"/>
        </w:rPr>
        <w:t>e, zda jsou matice A, B komutativní</w:t>
      </w:r>
    </w:p>
    <w:p w:rsidR="000C5873" w:rsidRPr="00C5341C" w:rsidRDefault="000C5873" w:rsidP="00C5341C">
      <w:pPr>
        <w:pStyle w:val="Odstavecseseznamem"/>
        <w:rPr>
          <w:rFonts w:cs="Arial"/>
          <w:b/>
        </w:rPr>
      </w:pPr>
    </w:p>
    <w:sectPr w:rsidR="000C5873" w:rsidRPr="00C5341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86" w:rsidRDefault="00ED4686" w:rsidP="00CA6778">
      <w:pPr>
        <w:spacing w:before="0" w:after="0"/>
      </w:pPr>
      <w:r>
        <w:separator/>
      </w:r>
    </w:p>
  </w:endnote>
  <w:endnote w:type="continuationSeparator" w:id="0">
    <w:p w:rsidR="00ED4686" w:rsidRDefault="00ED46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86" w:rsidRDefault="00ED4686" w:rsidP="00CA6778">
      <w:pPr>
        <w:spacing w:before="0" w:after="0"/>
      </w:pPr>
      <w:r>
        <w:separator/>
      </w:r>
    </w:p>
  </w:footnote>
  <w:footnote w:type="continuationSeparator" w:id="0">
    <w:p w:rsidR="00ED4686" w:rsidRDefault="00ED46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1792D"/>
    <w:multiLevelType w:val="hybridMultilevel"/>
    <w:tmpl w:val="025860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A3115"/>
    <w:multiLevelType w:val="hybridMultilevel"/>
    <w:tmpl w:val="B3D8F7D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5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6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8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0">
    <w:nsid w:val="64560502"/>
    <w:multiLevelType w:val="hybridMultilevel"/>
    <w:tmpl w:val="FE76A1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2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3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4B34D70"/>
    <w:multiLevelType w:val="hybridMultilevel"/>
    <w:tmpl w:val="21948ACA"/>
    <w:lvl w:ilvl="0" w:tplc="04050019">
      <w:start w:val="1"/>
      <w:numFmt w:val="lowerLetter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2"/>
  </w:num>
  <w:num w:numId="5">
    <w:abstractNumId w:val="11"/>
  </w:num>
  <w:num w:numId="6">
    <w:abstractNumId w:val="5"/>
  </w:num>
  <w:num w:numId="7">
    <w:abstractNumId w:val="8"/>
  </w:num>
  <w:num w:numId="8">
    <w:abstractNumId w:val="17"/>
  </w:num>
  <w:num w:numId="9">
    <w:abstractNumId w:val="0"/>
  </w:num>
  <w:num w:numId="10">
    <w:abstractNumId w:val="1"/>
  </w:num>
  <w:num w:numId="11">
    <w:abstractNumId w:val="2"/>
  </w:num>
  <w:num w:numId="12">
    <w:abstractNumId w:val="15"/>
  </w:num>
  <w:num w:numId="13">
    <w:abstractNumId w:val="7"/>
  </w:num>
  <w:num w:numId="14">
    <w:abstractNumId w:val="10"/>
  </w:num>
  <w:num w:numId="15">
    <w:abstractNumId w:val="3"/>
  </w:num>
  <w:num w:numId="16">
    <w:abstractNumId w:val="14"/>
  </w:num>
  <w:num w:numId="17">
    <w:abstractNumId w:val="13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536EC"/>
    <w:rsid w:val="00084AD2"/>
    <w:rsid w:val="000C5873"/>
    <w:rsid w:val="00121B15"/>
    <w:rsid w:val="0013074F"/>
    <w:rsid w:val="0015164B"/>
    <w:rsid w:val="0017080B"/>
    <w:rsid w:val="00176181"/>
    <w:rsid w:val="00215B30"/>
    <w:rsid w:val="00222A45"/>
    <w:rsid w:val="00235DCF"/>
    <w:rsid w:val="00247D1D"/>
    <w:rsid w:val="00252D2D"/>
    <w:rsid w:val="00277547"/>
    <w:rsid w:val="00281EB3"/>
    <w:rsid w:val="003203E3"/>
    <w:rsid w:val="00341010"/>
    <w:rsid w:val="003506A6"/>
    <w:rsid w:val="003530FA"/>
    <w:rsid w:val="00375125"/>
    <w:rsid w:val="00375ADD"/>
    <w:rsid w:val="003A04DC"/>
    <w:rsid w:val="003C040B"/>
    <w:rsid w:val="003D1D48"/>
    <w:rsid w:val="003E6197"/>
    <w:rsid w:val="00401449"/>
    <w:rsid w:val="00416D4C"/>
    <w:rsid w:val="00417A43"/>
    <w:rsid w:val="00441154"/>
    <w:rsid w:val="004513CC"/>
    <w:rsid w:val="004B0AD8"/>
    <w:rsid w:val="00530E34"/>
    <w:rsid w:val="0055741E"/>
    <w:rsid w:val="005D4579"/>
    <w:rsid w:val="006347FB"/>
    <w:rsid w:val="006515B1"/>
    <w:rsid w:val="006516F6"/>
    <w:rsid w:val="00666590"/>
    <w:rsid w:val="00684206"/>
    <w:rsid w:val="007269D6"/>
    <w:rsid w:val="007A38B2"/>
    <w:rsid w:val="008A3443"/>
    <w:rsid w:val="008B0D7F"/>
    <w:rsid w:val="008C6760"/>
    <w:rsid w:val="008D6847"/>
    <w:rsid w:val="008F7C19"/>
    <w:rsid w:val="00947E9C"/>
    <w:rsid w:val="00954D53"/>
    <w:rsid w:val="009C77DA"/>
    <w:rsid w:val="009D4A29"/>
    <w:rsid w:val="00A0634B"/>
    <w:rsid w:val="00A55B57"/>
    <w:rsid w:val="00A67BF2"/>
    <w:rsid w:val="00A86F02"/>
    <w:rsid w:val="00AB7929"/>
    <w:rsid w:val="00AC5E3F"/>
    <w:rsid w:val="00AE0396"/>
    <w:rsid w:val="00B2055C"/>
    <w:rsid w:val="00B7426E"/>
    <w:rsid w:val="00BA2574"/>
    <w:rsid w:val="00BA5500"/>
    <w:rsid w:val="00BC7EDF"/>
    <w:rsid w:val="00BD446E"/>
    <w:rsid w:val="00C5341C"/>
    <w:rsid w:val="00CA6778"/>
    <w:rsid w:val="00CA68AF"/>
    <w:rsid w:val="00D377FE"/>
    <w:rsid w:val="00D81EA5"/>
    <w:rsid w:val="00DC5545"/>
    <w:rsid w:val="00E038A0"/>
    <w:rsid w:val="00E10A0F"/>
    <w:rsid w:val="00EA0F94"/>
    <w:rsid w:val="00EA674E"/>
    <w:rsid w:val="00ED4686"/>
    <w:rsid w:val="00EF1FBB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203</TotalTime>
  <Pages>2</Pages>
  <Words>146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5</cp:revision>
  <dcterms:created xsi:type="dcterms:W3CDTF">2013-10-07T17:44:00Z</dcterms:created>
  <dcterms:modified xsi:type="dcterms:W3CDTF">2013-10-08T20:40:00Z</dcterms:modified>
</cp:coreProperties>
</file>