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6573">
        <w:rPr>
          <w:rFonts w:ascii="Comic Sans MS" w:hAnsi="Comic Sans MS" w:cs="Comic Sans MS"/>
          <w:b/>
          <w:bCs/>
          <w:color w:val="024595"/>
          <w:sz w:val="54"/>
          <w:szCs w:val="54"/>
        </w:rPr>
        <w:t>Vlastnosti posloupnosti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D23B4" w:rsidRDefault="00AD23B4" w:rsidP="00AD23B4">
      <w:pPr>
        <w:rPr>
          <w:rFonts w:cs="Arial"/>
        </w:rPr>
      </w:pPr>
      <w:r>
        <w:rPr>
          <w:rFonts w:cs="Arial"/>
        </w:rPr>
        <w:lastRenderedPageBreak/>
        <w:t>Zopakujme si:</w:t>
      </w:r>
    </w:p>
    <w:p w:rsidR="002832EC" w:rsidRDefault="002832EC" w:rsidP="00AD23B4">
      <w:pPr>
        <w:rPr>
          <w:rFonts w:cs="Arial"/>
        </w:rPr>
      </w:pPr>
      <w:r>
        <w:rPr>
          <w:rFonts w:cs="Arial"/>
        </w:rPr>
        <w:t>Monotónnost:</w:t>
      </w:r>
    </w:p>
    <w:p w:rsidR="00D16573" w:rsidRPr="00D16573" w:rsidRDefault="002832EC" w:rsidP="00D16573">
      <w:pPr>
        <w:rPr>
          <w:rFonts w:cs="Arial"/>
        </w:rPr>
      </w:pPr>
      <w:r>
        <w:rPr>
          <w:rFonts w:cs="Arial"/>
        </w:rPr>
        <w:t>Pro posloupnost</w:t>
      </w:r>
      <w:r w:rsidR="00D16573" w:rsidRPr="00D16573">
        <w:rPr>
          <w:rFonts w:cs="Arial"/>
        </w:rPr>
        <w:t xml:space="preserve">  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∞</m:t>
            </m:r>
          </m:sup>
        </m:sSubSup>
      </m:oMath>
      <w:r>
        <w:rPr>
          <w:rFonts w:cs="Arial"/>
        </w:rPr>
        <w:t xml:space="preserve"> </w:t>
      </w:r>
      <w:r w:rsidR="00D16573" w:rsidRPr="00D16573">
        <w:rPr>
          <w:rFonts w:cs="Arial"/>
        </w:rPr>
        <w:t xml:space="preserve">reálných čísel, </w:t>
      </w:r>
      <w:r w:rsidR="00D16573" w:rsidRPr="00D16573">
        <w:rPr>
          <w:rFonts w:cs="Arial"/>
          <w:iCs/>
        </w:rPr>
        <w:t>n</w:t>
      </w:r>
      <w:r w:rsidR="00D16573" w:rsidRPr="00D16573">
        <w:rPr>
          <w:rFonts w:cs="Arial"/>
        </w:rPr>
        <w:t xml:space="preserve"> </w:t>
      </w:r>
      <w:r w:rsidR="00D16573" w:rsidRPr="00D16573">
        <w:rPr>
          <w:rFonts w:cs="Arial"/>
        </w:rPr>
        <w:sym w:font="Symbol" w:char="F0CE"/>
      </w:r>
      <w:r w:rsidR="00D16573" w:rsidRPr="00D16573">
        <w:rPr>
          <w:rFonts w:cs="Arial"/>
        </w:rPr>
        <w:t xml:space="preserve"> </w:t>
      </w:r>
      <w:r w:rsidR="00D16573" w:rsidRPr="00D16573">
        <w:rPr>
          <w:rFonts w:cs="Arial"/>
          <w:iCs/>
        </w:rPr>
        <w:t>N</w:t>
      </w:r>
      <w:r w:rsidR="00D16573" w:rsidRPr="00D16573">
        <w:rPr>
          <w:rFonts w:cs="Arial"/>
        </w:rPr>
        <w:t xml:space="preserve"> platí</w:t>
      </w:r>
      <w:r>
        <w:rPr>
          <w:rFonts w:cs="Arial"/>
        </w:rPr>
        <w:t xml:space="preserve">: </w:t>
      </w:r>
    </w:p>
    <w:p w:rsidR="00DE7C47" w:rsidRPr="002832EC" w:rsidRDefault="002832EC" w:rsidP="002832EC">
      <w:pPr>
        <w:ind w:left="360"/>
        <w:rPr>
          <w:rFonts w:cs="Arial"/>
          <w:sz w:val="20"/>
          <w:szCs w:val="20"/>
        </w:rPr>
      </w:pPr>
      <w:r w:rsidRPr="002832EC">
        <w:rPr>
          <w:rFonts w:cs="Arial"/>
          <w:sz w:val="20"/>
          <w:szCs w:val="20"/>
        </w:rPr>
        <w:t>jestliže</w:t>
      </w:r>
      <w:r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bCs/>
          <w:sz w:val="20"/>
          <w:szCs w:val="20"/>
          <w:lang w:val="en-US"/>
        </w:rPr>
        <w:t>&lt;</w:t>
      </w:r>
      <w:r w:rsidR="00CE40F4" w:rsidRPr="002832EC">
        <w:rPr>
          <w:rFonts w:cs="Arial"/>
          <w:iCs/>
          <w:sz w:val="20"/>
          <w:szCs w:val="20"/>
          <w:lang w:val="en-US"/>
        </w:rPr>
        <w:t xml:space="preserve">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sz w:val="20"/>
          <w:szCs w:val="20"/>
          <w:vertAlign w:val="subscript"/>
          <w:lang w:val="en-US"/>
        </w:rPr>
        <w:t>+</w:t>
      </w:r>
      <w:r w:rsidR="00CE40F4" w:rsidRPr="002832EC">
        <w:rPr>
          <w:rFonts w:cs="Arial"/>
          <w:sz w:val="20"/>
          <w:szCs w:val="20"/>
          <w:vertAlign w:val="subscript"/>
        </w:rPr>
        <w:t>1</w:t>
      </w:r>
      <w:r w:rsidR="00CE40F4" w:rsidRPr="002832EC">
        <w:rPr>
          <w:rFonts w:cs="Arial"/>
          <w:sz w:val="20"/>
          <w:szCs w:val="20"/>
        </w:rPr>
        <w:t>, pak je daná posloupnost rostoucí</w:t>
      </w:r>
    </w:p>
    <w:p w:rsidR="00DE7C47" w:rsidRPr="002832EC" w:rsidRDefault="002832EC" w:rsidP="002832EC">
      <w:pPr>
        <w:ind w:left="360"/>
        <w:rPr>
          <w:rFonts w:cs="Arial"/>
          <w:sz w:val="20"/>
          <w:szCs w:val="20"/>
        </w:rPr>
      </w:pPr>
      <w:r w:rsidRPr="002832EC">
        <w:rPr>
          <w:rFonts w:cs="Arial"/>
          <w:sz w:val="20"/>
          <w:szCs w:val="20"/>
        </w:rPr>
        <w:t>jestliže</w:t>
      </w:r>
      <w:r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bCs/>
          <w:sz w:val="20"/>
          <w:szCs w:val="20"/>
          <w:lang w:val="en-US"/>
        </w:rPr>
        <w:t>&gt;</w:t>
      </w:r>
      <w:r w:rsidR="00CE40F4" w:rsidRPr="002832EC">
        <w:rPr>
          <w:rFonts w:cs="Arial"/>
          <w:iCs/>
          <w:sz w:val="20"/>
          <w:szCs w:val="20"/>
          <w:lang w:val="en-US"/>
        </w:rPr>
        <w:t xml:space="preserve">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sz w:val="20"/>
          <w:szCs w:val="20"/>
          <w:vertAlign w:val="subscript"/>
          <w:lang w:val="en-US"/>
        </w:rPr>
        <w:t>+</w:t>
      </w:r>
      <w:r w:rsidR="00CE40F4" w:rsidRPr="002832EC">
        <w:rPr>
          <w:rFonts w:cs="Arial"/>
          <w:sz w:val="20"/>
          <w:szCs w:val="20"/>
          <w:vertAlign w:val="subscript"/>
        </w:rPr>
        <w:t>1</w:t>
      </w:r>
      <w:r w:rsidR="00CE40F4" w:rsidRPr="002832EC">
        <w:rPr>
          <w:rFonts w:cs="Arial"/>
          <w:sz w:val="20"/>
          <w:szCs w:val="20"/>
        </w:rPr>
        <w:t>, pak je daná posloupnost klesající</w:t>
      </w:r>
    </w:p>
    <w:p w:rsidR="00DE7C47" w:rsidRPr="002832EC" w:rsidRDefault="002832EC" w:rsidP="002832EC">
      <w:pPr>
        <w:ind w:left="360"/>
        <w:rPr>
          <w:rFonts w:cs="Arial"/>
          <w:sz w:val="20"/>
          <w:szCs w:val="20"/>
        </w:rPr>
      </w:pPr>
      <w:r w:rsidRPr="002832EC">
        <w:rPr>
          <w:rFonts w:cs="Arial"/>
          <w:sz w:val="20"/>
          <w:szCs w:val="20"/>
        </w:rPr>
        <w:t>jestliže</w:t>
      </w:r>
      <w:r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sz w:val="20"/>
          <w:szCs w:val="20"/>
        </w:rPr>
        <w:sym w:font="Symbol" w:char="F0A3"/>
      </w:r>
      <w:r w:rsidR="00CE40F4" w:rsidRPr="002832EC">
        <w:rPr>
          <w:rFonts w:cs="Arial"/>
          <w:sz w:val="20"/>
          <w:szCs w:val="20"/>
        </w:rPr>
        <w:t xml:space="preserve">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sz w:val="20"/>
          <w:szCs w:val="20"/>
          <w:vertAlign w:val="subscript"/>
          <w:lang w:val="en-US"/>
        </w:rPr>
        <w:t>+</w:t>
      </w:r>
      <w:r w:rsidR="00CE40F4" w:rsidRPr="002832EC">
        <w:rPr>
          <w:rFonts w:cs="Arial"/>
          <w:sz w:val="20"/>
          <w:szCs w:val="20"/>
          <w:vertAlign w:val="subscript"/>
        </w:rPr>
        <w:t xml:space="preserve">1 </w:t>
      </w:r>
      <w:r w:rsidR="00CE40F4" w:rsidRPr="002832EC">
        <w:rPr>
          <w:rFonts w:cs="Arial"/>
          <w:sz w:val="20"/>
          <w:szCs w:val="20"/>
        </w:rPr>
        <w:t>, pak je daná posloupnost neklesající</w:t>
      </w:r>
    </w:p>
    <w:p w:rsidR="00DE7C47" w:rsidRPr="002832EC" w:rsidRDefault="002832EC" w:rsidP="002832EC">
      <w:pPr>
        <w:ind w:left="360"/>
        <w:rPr>
          <w:rFonts w:cs="Arial"/>
          <w:sz w:val="20"/>
          <w:szCs w:val="20"/>
        </w:rPr>
      </w:pPr>
      <w:r w:rsidRPr="002832EC">
        <w:rPr>
          <w:rFonts w:cs="Arial"/>
          <w:sz w:val="20"/>
          <w:szCs w:val="20"/>
        </w:rPr>
        <w:t>jestliže</w:t>
      </w:r>
      <w:r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sz w:val="20"/>
          <w:szCs w:val="20"/>
        </w:rPr>
        <w:sym w:font="Symbol" w:char="F0B3"/>
      </w:r>
      <w:r w:rsidR="00CE40F4" w:rsidRPr="002832EC">
        <w:rPr>
          <w:rFonts w:cs="Arial"/>
          <w:sz w:val="20"/>
          <w:szCs w:val="20"/>
        </w:rPr>
        <w:t xml:space="preserve">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sz w:val="20"/>
          <w:szCs w:val="20"/>
          <w:vertAlign w:val="subscript"/>
          <w:lang w:val="en-US"/>
        </w:rPr>
        <w:t>+</w:t>
      </w:r>
      <w:r w:rsidR="00CE40F4" w:rsidRPr="002832EC">
        <w:rPr>
          <w:rFonts w:cs="Arial"/>
          <w:sz w:val="20"/>
          <w:szCs w:val="20"/>
          <w:vertAlign w:val="subscript"/>
        </w:rPr>
        <w:t>1</w:t>
      </w:r>
      <w:r w:rsidR="00CE40F4"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sz w:val="20"/>
          <w:szCs w:val="20"/>
        </w:rPr>
        <w:t>, pak je daná posloupnost nerostoucí</w:t>
      </w:r>
    </w:p>
    <w:p w:rsidR="00DE7C47" w:rsidRDefault="002832EC" w:rsidP="002832EC">
      <w:pPr>
        <w:ind w:left="360"/>
        <w:rPr>
          <w:rFonts w:cs="Arial"/>
          <w:sz w:val="20"/>
          <w:szCs w:val="20"/>
        </w:rPr>
      </w:pPr>
      <w:r w:rsidRPr="002832EC">
        <w:rPr>
          <w:rFonts w:cs="Arial"/>
          <w:sz w:val="20"/>
          <w:szCs w:val="20"/>
        </w:rPr>
        <w:t>jestliže</w:t>
      </w:r>
      <w:r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sz w:val="20"/>
          <w:szCs w:val="20"/>
        </w:rPr>
        <w:t xml:space="preserve">= </w:t>
      </w:r>
      <w:r w:rsidR="00CE40F4" w:rsidRPr="002832EC">
        <w:rPr>
          <w:rFonts w:cs="Arial"/>
          <w:iCs/>
          <w:sz w:val="20"/>
          <w:szCs w:val="20"/>
        </w:rPr>
        <w:t>a</w:t>
      </w:r>
      <w:r w:rsidR="00CE40F4" w:rsidRPr="002832EC">
        <w:rPr>
          <w:rFonts w:cs="Arial"/>
          <w:sz w:val="20"/>
          <w:szCs w:val="20"/>
          <w:vertAlign w:val="subscript"/>
        </w:rPr>
        <w:t>n</w:t>
      </w:r>
      <w:r w:rsidR="00CE40F4" w:rsidRPr="002832EC">
        <w:rPr>
          <w:rFonts w:cs="Arial"/>
          <w:sz w:val="20"/>
          <w:szCs w:val="20"/>
          <w:vertAlign w:val="subscript"/>
          <w:lang w:val="en-US"/>
        </w:rPr>
        <w:t>+</w:t>
      </w:r>
      <w:r w:rsidR="00CE40F4" w:rsidRPr="002832EC">
        <w:rPr>
          <w:rFonts w:cs="Arial"/>
          <w:sz w:val="20"/>
          <w:szCs w:val="20"/>
          <w:vertAlign w:val="subscript"/>
        </w:rPr>
        <w:t>1</w:t>
      </w:r>
      <w:r w:rsidR="00CE40F4" w:rsidRPr="002832EC">
        <w:rPr>
          <w:rFonts w:cs="Arial"/>
          <w:iCs/>
          <w:sz w:val="20"/>
          <w:szCs w:val="20"/>
        </w:rPr>
        <w:t xml:space="preserve"> </w:t>
      </w:r>
      <w:r w:rsidR="00CE40F4" w:rsidRPr="002832EC">
        <w:rPr>
          <w:rFonts w:cs="Arial"/>
          <w:sz w:val="20"/>
          <w:szCs w:val="20"/>
        </w:rPr>
        <w:t>, pak je daná posloupnost konstantní</w:t>
      </w:r>
    </w:p>
    <w:p w:rsidR="00012CEC" w:rsidRPr="00012CEC" w:rsidRDefault="00012CEC" w:rsidP="00012CEC">
      <w:pPr>
        <w:ind w:left="360" w:hanging="360"/>
        <w:rPr>
          <w:rFonts w:cs="Arial"/>
        </w:rPr>
      </w:pPr>
      <w:r w:rsidRPr="00012CEC">
        <w:rPr>
          <w:rFonts w:cs="Arial"/>
        </w:rPr>
        <w:t>Omezenost:</w:t>
      </w:r>
    </w:p>
    <w:p w:rsidR="00012CEC" w:rsidRPr="00012CEC" w:rsidRDefault="00012CEC" w:rsidP="00012CEC">
      <w:pPr>
        <w:rPr>
          <w:rFonts w:cs="Arial"/>
        </w:rPr>
      </w:pPr>
      <w:r w:rsidRPr="00012CEC">
        <w:rPr>
          <w:rFonts w:cs="Arial"/>
        </w:rPr>
        <w:t xml:space="preserve">Pro posloupnost  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∞</m:t>
            </m:r>
          </m:sup>
        </m:sSubSup>
      </m:oMath>
      <w:r w:rsidRPr="00012CEC">
        <w:rPr>
          <w:rFonts w:cs="Arial"/>
        </w:rPr>
        <w:t xml:space="preserve"> reálných čísel, </w:t>
      </w:r>
      <w:r w:rsidRPr="00012CEC">
        <w:rPr>
          <w:rFonts w:cs="Arial"/>
          <w:iCs/>
        </w:rPr>
        <w:t>n</w:t>
      </w:r>
      <w:r w:rsidRPr="00012CEC">
        <w:rPr>
          <w:rFonts w:cs="Arial"/>
        </w:rPr>
        <w:t xml:space="preserve"> </w:t>
      </w:r>
      <w:r w:rsidRPr="00012CEC">
        <w:rPr>
          <w:rFonts w:cs="Arial"/>
        </w:rPr>
        <w:sym w:font="Symbol" w:char="F0CE"/>
      </w:r>
      <w:r w:rsidRPr="00012CEC">
        <w:rPr>
          <w:rFonts w:cs="Arial"/>
        </w:rPr>
        <w:t xml:space="preserve"> </w:t>
      </w:r>
      <w:r w:rsidRPr="00012CEC">
        <w:rPr>
          <w:rFonts w:cs="Arial"/>
          <w:iCs/>
        </w:rPr>
        <w:t>N</w:t>
      </w:r>
      <w:r w:rsidRPr="00012CEC">
        <w:rPr>
          <w:rFonts w:cs="Arial"/>
        </w:rPr>
        <w:t xml:space="preserve"> platí: </w:t>
      </w:r>
    </w:p>
    <w:p w:rsidR="00DE7C47" w:rsidRPr="00012CEC" w:rsidRDefault="00012CEC" w:rsidP="00012CEC">
      <w:pPr>
        <w:ind w:left="360"/>
        <w:rPr>
          <w:rFonts w:cs="Arial"/>
          <w:sz w:val="20"/>
          <w:szCs w:val="20"/>
        </w:rPr>
      </w:pPr>
      <w:r w:rsidRPr="00012CEC">
        <w:rPr>
          <w:rFonts w:cs="Arial"/>
          <w:sz w:val="20"/>
          <w:szCs w:val="20"/>
        </w:rPr>
        <w:t>j</w:t>
      </w:r>
      <w:r w:rsidR="00CE40F4" w:rsidRPr="00012CEC">
        <w:rPr>
          <w:rFonts w:cs="Arial"/>
          <w:sz w:val="20"/>
          <w:szCs w:val="20"/>
        </w:rPr>
        <w:t xml:space="preserve">estliže existuje </w:t>
      </w:r>
      <w:r w:rsidR="00CE40F4" w:rsidRPr="00012CEC">
        <w:rPr>
          <w:rFonts w:cs="Arial"/>
          <w:iCs/>
          <w:sz w:val="20"/>
          <w:szCs w:val="20"/>
        </w:rPr>
        <w:t>m</w:t>
      </w:r>
      <w:r w:rsidR="00CE40F4" w:rsidRPr="00012CEC">
        <w:rPr>
          <w:rFonts w:cs="Arial"/>
          <w:sz w:val="20"/>
          <w:szCs w:val="20"/>
        </w:rPr>
        <w:t xml:space="preserve"> </w:t>
      </w:r>
      <w:r w:rsidR="00CE40F4" w:rsidRPr="00012CEC">
        <w:rPr>
          <w:rFonts w:cs="Arial"/>
          <w:sz w:val="20"/>
          <w:szCs w:val="20"/>
        </w:rPr>
        <w:sym w:font="Symbol" w:char="F0CE"/>
      </w:r>
      <w:r w:rsidR="00CE40F4" w:rsidRPr="00012CEC">
        <w:rPr>
          <w:rFonts w:cs="Arial"/>
          <w:sz w:val="20"/>
          <w:szCs w:val="20"/>
        </w:rPr>
        <w:t xml:space="preserve"> </w:t>
      </w:r>
      <w:r w:rsidR="00CE40F4" w:rsidRPr="00012CEC">
        <w:rPr>
          <w:rFonts w:cs="Arial"/>
          <w:iCs/>
          <w:sz w:val="20"/>
          <w:szCs w:val="20"/>
        </w:rPr>
        <w:t>R</w:t>
      </w:r>
      <w:r w:rsidR="00CE40F4" w:rsidRPr="00012CEC">
        <w:rPr>
          <w:rFonts w:cs="Arial"/>
          <w:sz w:val="20"/>
          <w:szCs w:val="20"/>
        </w:rPr>
        <w:t xml:space="preserve">, že pro každé </w:t>
      </w:r>
      <w:r w:rsidR="00CE40F4" w:rsidRPr="00012CEC">
        <w:rPr>
          <w:rFonts w:cs="Arial"/>
          <w:iCs/>
          <w:sz w:val="20"/>
          <w:szCs w:val="20"/>
        </w:rPr>
        <w:t>n</w:t>
      </w:r>
      <w:r w:rsidR="00CE40F4" w:rsidRPr="00012CEC">
        <w:rPr>
          <w:rFonts w:cs="Arial"/>
          <w:sz w:val="20"/>
          <w:szCs w:val="20"/>
        </w:rPr>
        <w:t xml:space="preserve"> </w:t>
      </w:r>
      <w:r w:rsidR="00CE40F4" w:rsidRPr="00012CEC">
        <w:rPr>
          <w:rFonts w:cs="Arial"/>
          <w:sz w:val="20"/>
          <w:szCs w:val="20"/>
        </w:rPr>
        <w:sym w:font="Symbol" w:char="F0CE"/>
      </w:r>
      <w:r w:rsidR="00CE40F4" w:rsidRPr="00012CEC">
        <w:rPr>
          <w:rFonts w:cs="Arial"/>
          <w:sz w:val="20"/>
          <w:szCs w:val="20"/>
        </w:rPr>
        <w:t xml:space="preserve"> </w:t>
      </w:r>
      <w:r w:rsidR="00CE40F4" w:rsidRPr="00012CEC">
        <w:rPr>
          <w:rFonts w:cs="Arial"/>
          <w:iCs/>
          <w:sz w:val="20"/>
          <w:szCs w:val="20"/>
        </w:rPr>
        <w:t>N</w:t>
      </w:r>
      <w:r w:rsidR="00CE40F4" w:rsidRPr="00012CEC">
        <w:rPr>
          <w:rFonts w:cs="Arial"/>
          <w:sz w:val="20"/>
          <w:szCs w:val="20"/>
        </w:rPr>
        <w:t xml:space="preserve"> platí: </w:t>
      </w:r>
      <w:r w:rsidR="00CE40F4" w:rsidRPr="00012CEC">
        <w:rPr>
          <w:rFonts w:cs="Arial"/>
          <w:iCs/>
          <w:sz w:val="20"/>
          <w:szCs w:val="20"/>
        </w:rPr>
        <w:t>a</w:t>
      </w:r>
      <w:r w:rsidR="00CE40F4" w:rsidRPr="00012CEC">
        <w:rPr>
          <w:rFonts w:cs="Arial"/>
          <w:sz w:val="20"/>
          <w:szCs w:val="20"/>
          <w:vertAlign w:val="subscript"/>
        </w:rPr>
        <w:t>n</w:t>
      </w:r>
      <w:r w:rsidR="00CE40F4" w:rsidRPr="00012CEC">
        <w:rPr>
          <w:rFonts w:cs="Arial"/>
          <w:sz w:val="20"/>
          <w:szCs w:val="20"/>
        </w:rPr>
        <w:t xml:space="preserve"> </w:t>
      </w:r>
      <w:r w:rsidR="00CE40F4" w:rsidRPr="00012CEC">
        <w:rPr>
          <w:rFonts w:cs="Arial"/>
          <w:sz w:val="20"/>
          <w:szCs w:val="20"/>
          <w:lang w:val="en-US"/>
        </w:rPr>
        <w:sym w:font="Symbol" w:char="F0B3"/>
      </w:r>
      <w:r w:rsidR="00CE40F4" w:rsidRPr="00012CEC">
        <w:rPr>
          <w:rFonts w:cs="Arial"/>
          <w:sz w:val="20"/>
          <w:szCs w:val="20"/>
        </w:rPr>
        <w:t xml:space="preserve"> </w:t>
      </w:r>
      <w:r w:rsidR="00CE40F4" w:rsidRPr="00012CEC">
        <w:rPr>
          <w:rFonts w:cs="Arial"/>
          <w:iCs/>
          <w:sz w:val="20"/>
          <w:szCs w:val="20"/>
        </w:rPr>
        <w:t>m</w:t>
      </w:r>
      <w:r w:rsidR="00CE40F4" w:rsidRPr="00012CEC">
        <w:rPr>
          <w:rFonts w:cs="Arial"/>
          <w:sz w:val="20"/>
          <w:szCs w:val="20"/>
        </w:rPr>
        <w:t>, pak je daná posloupnost zdola omezená</w:t>
      </w:r>
    </w:p>
    <w:p w:rsidR="00DE7C47" w:rsidRPr="00012CEC" w:rsidRDefault="00CE40F4" w:rsidP="00012CEC">
      <w:pPr>
        <w:ind w:left="360"/>
        <w:rPr>
          <w:rFonts w:cs="Arial"/>
          <w:sz w:val="20"/>
          <w:szCs w:val="20"/>
        </w:rPr>
      </w:pPr>
      <w:r w:rsidRPr="00012CEC">
        <w:rPr>
          <w:rFonts w:cs="Arial"/>
          <w:sz w:val="20"/>
          <w:szCs w:val="20"/>
        </w:rPr>
        <w:t xml:space="preserve">Jestliže existuje </w:t>
      </w:r>
      <w:r w:rsidRPr="00012CEC">
        <w:rPr>
          <w:rFonts w:cs="Arial"/>
          <w:iCs/>
          <w:sz w:val="20"/>
          <w:szCs w:val="20"/>
        </w:rPr>
        <w:t>M</w:t>
      </w:r>
      <w:r w:rsidRPr="00012CEC">
        <w:rPr>
          <w:rFonts w:cs="Arial"/>
          <w:sz w:val="20"/>
          <w:szCs w:val="20"/>
        </w:rPr>
        <w:t xml:space="preserve"> </w:t>
      </w:r>
      <w:r w:rsidRPr="00012CEC">
        <w:rPr>
          <w:rFonts w:cs="Arial"/>
          <w:sz w:val="20"/>
          <w:szCs w:val="20"/>
        </w:rPr>
        <w:sym w:font="Symbol" w:char="F0CE"/>
      </w:r>
      <w:r w:rsidRPr="00012CEC">
        <w:rPr>
          <w:rFonts w:cs="Arial"/>
          <w:sz w:val="20"/>
          <w:szCs w:val="20"/>
        </w:rPr>
        <w:t xml:space="preserve"> </w:t>
      </w:r>
      <w:r w:rsidRPr="00012CEC">
        <w:rPr>
          <w:rFonts w:cs="Arial"/>
          <w:iCs/>
          <w:sz w:val="20"/>
          <w:szCs w:val="20"/>
        </w:rPr>
        <w:t>R</w:t>
      </w:r>
      <w:r w:rsidRPr="00012CEC">
        <w:rPr>
          <w:rFonts w:cs="Arial"/>
          <w:sz w:val="20"/>
          <w:szCs w:val="20"/>
        </w:rPr>
        <w:t xml:space="preserve">, že pro každé </w:t>
      </w:r>
      <w:r w:rsidRPr="00012CEC">
        <w:rPr>
          <w:rFonts w:cs="Arial"/>
          <w:iCs/>
          <w:sz w:val="20"/>
          <w:szCs w:val="20"/>
        </w:rPr>
        <w:t>n</w:t>
      </w:r>
      <w:r w:rsidRPr="00012CEC">
        <w:rPr>
          <w:rFonts w:cs="Arial"/>
          <w:sz w:val="20"/>
          <w:szCs w:val="20"/>
        </w:rPr>
        <w:t xml:space="preserve"> </w:t>
      </w:r>
      <w:r w:rsidRPr="00012CEC">
        <w:rPr>
          <w:rFonts w:cs="Arial"/>
          <w:sz w:val="20"/>
          <w:szCs w:val="20"/>
        </w:rPr>
        <w:sym w:font="Symbol" w:char="F0CE"/>
      </w:r>
      <w:r w:rsidRPr="00012CEC">
        <w:rPr>
          <w:rFonts w:cs="Arial"/>
          <w:sz w:val="20"/>
          <w:szCs w:val="20"/>
        </w:rPr>
        <w:t xml:space="preserve"> </w:t>
      </w:r>
      <w:r w:rsidRPr="00012CEC">
        <w:rPr>
          <w:rFonts w:cs="Arial"/>
          <w:iCs/>
          <w:sz w:val="20"/>
          <w:szCs w:val="20"/>
        </w:rPr>
        <w:t>N</w:t>
      </w:r>
      <w:r w:rsidRPr="00012CEC">
        <w:rPr>
          <w:rFonts w:cs="Arial"/>
          <w:sz w:val="20"/>
          <w:szCs w:val="20"/>
        </w:rPr>
        <w:t xml:space="preserve"> platí: </w:t>
      </w:r>
      <w:r w:rsidRPr="00012CEC">
        <w:rPr>
          <w:rFonts w:cs="Arial"/>
          <w:iCs/>
          <w:sz w:val="20"/>
          <w:szCs w:val="20"/>
        </w:rPr>
        <w:t>a</w:t>
      </w:r>
      <w:r w:rsidRPr="00012CEC">
        <w:rPr>
          <w:rFonts w:cs="Arial"/>
          <w:sz w:val="20"/>
          <w:szCs w:val="20"/>
          <w:vertAlign w:val="subscript"/>
        </w:rPr>
        <w:t>n</w:t>
      </w:r>
      <w:r w:rsidRPr="00012CEC">
        <w:rPr>
          <w:rFonts w:cs="Arial"/>
          <w:sz w:val="20"/>
          <w:szCs w:val="20"/>
        </w:rPr>
        <w:t xml:space="preserve"> </w:t>
      </w:r>
      <w:r w:rsidRPr="00012CEC">
        <w:rPr>
          <w:rFonts w:cs="Arial"/>
          <w:sz w:val="20"/>
          <w:szCs w:val="20"/>
          <w:lang w:val="en-US"/>
        </w:rPr>
        <w:sym w:font="Symbol" w:char="F0A3"/>
      </w:r>
      <w:r w:rsidRPr="00012CEC">
        <w:rPr>
          <w:rFonts w:cs="Arial"/>
          <w:sz w:val="20"/>
          <w:szCs w:val="20"/>
        </w:rPr>
        <w:t xml:space="preserve"> </w:t>
      </w:r>
      <w:r w:rsidRPr="00012CEC">
        <w:rPr>
          <w:rFonts w:cs="Arial"/>
          <w:iCs/>
          <w:sz w:val="20"/>
          <w:szCs w:val="20"/>
        </w:rPr>
        <w:t>M</w:t>
      </w:r>
      <w:r w:rsidRPr="00012CEC">
        <w:rPr>
          <w:rFonts w:cs="Arial"/>
          <w:sz w:val="20"/>
          <w:szCs w:val="20"/>
        </w:rPr>
        <w:t>, pak je daná posloupnost shora omezená</w:t>
      </w:r>
    </w:p>
    <w:p w:rsidR="00DE7C47" w:rsidRPr="00012CEC" w:rsidRDefault="00CE40F4" w:rsidP="00012CEC">
      <w:pPr>
        <w:ind w:left="360"/>
        <w:rPr>
          <w:rFonts w:cs="Arial"/>
          <w:sz w:val="20"/>
          <w:szCs w:val="20"/>
        </w:rPr>
      </w:pPr>
      <w:r w:rsidRPr="00012CEC">
        <w:rPr>
          <w:rFonts w:cs="Arial"/>
          <w:sz w:val="20"/>
          <w:szCs w:val="20"/>
        </w:rPr>
        <w:t>Jestliže je posloupnost omezená shora i zdola</w:t>
      </w:r>
      <w:r w:rsidRPr="00012CEC">
        <w:rPr>
          <w:rFonts w:cs="Arial"/>
          <w:iCs/>
          <w:sz w:val="20"/>
          <w:szCs w:val="20"/>
        </w:rPr>
        <w:t xml:space="preserve">, </w:t>
      </w:r>
      <w:r w:rsidR="00012CEC">
        <w:rPr>
          <w:rFonts w:cs="Arial"/>
          <w:sz w:val="20"/>
          <w:szCs w:val="20"/>
        </w:rPr>
        <w:t xml:space="preserve">pak je daná posloupnost </w:t>
      </w:r>
      <w:r w:rsidRPr="00012CEC">
        <w:rPr>
          <w:rFonts w:cs="Arial"/>
          <w:sz w:val="20"/>
          <w:szCs w:val="20"/>
        </w:rPr>
        <w:t>omezená</w:t>
      </w:r>
    </w:p>
    <w:p w:rsidR="007D5749" w:rsidRPr="007D5749" w:rsidRDefault="007D5749" w:rsidP="00012CEC">
      <w:pPr>
        <w:rPr>
          <w:rFonts w:cs="Arial"/>
        </w:rPr>
      </w:pPr>
    </w:p>
    <w:p w:rsidR="009D4A29" w:rsidRPr="00E033CA" w:rsidRDefault="00CB50B4" w:rsidP="00AA2E20">
      <w:pPr>
        <w:pStyle w:val="Odstavecseseznamem"/>
        <w:numPr>
          <w:ilvl w:val="0"/>
          <w:numId w:val="11"/>
        </w:numPr>
        <w:ind w:left="426" w:hanging="426"/>
        <w:rPr>
          <w:rFonts w:cs="Arial"/>
        </w:rPr>
      </w:pPr>
      <w:r w:rsidRPr="00E033CA">
        <w:rPr>
          <w:rFonts w:cs="Arial"/>
        </w:rPr>
        <w:t>Určete</w:t>
      </w:r>
      <w:r w:rsidR="00B43C88" w:rsidRPr="00E033CA">
        <w:rPr>
          <w:rFonts w:cs="Arial"/>
        </w:rPr>
        <w:t xml:space="preserve"> monotónnost a omezenost</w:t>
      </w:r>
      <w:r w:rsidRPr="00E033CA">
        <w:rPr>
          <w:rFonts w:cs="Arial"/>
        </w:rPr>
        <w:t xml:space="preserve"> posloupnosti.</w:t>
      </w:r>
    </w:p>
    <w:p w:rsidR="00CB50B4" w:rsidRPr="00E033CA" w:rsidRDefault="00CB50B4" w:rsidP="00CB50B4">
      <w:pPr>
        <w:ind w:left="426"/>
        <w:rPr>
          <w:rFonts w:cs="Arial"/>
          <w:sz w:val="20"/>
          <w:szCs w:val="20"/>
        </w:rPr>
      </w:pPr>
      <w:r w:rsidRPr="00E033CA">
        <w:rPr>
          <w:rFonts w:cs="Arial"/>
          <w:sz w:val="20"/>
          <w:szCs w:val="20"/>
        </w:rPr>
        <w:t>Nejprve určete první čtyři členy dané posloupnosti.</w:t>
      </w:r>
    </w:p>
    <w:p w:rsidR="008C6760" w:rsidRPr="00E033CA" w:rsidRDefault="007774EF" w:rsidP="0013074F">
      <w:pPr>
        <w:pStyle w:val="Odstavecseseznamem"/>
        <w:numPr>
          <w:ilvl w:val="0"/>
          <w:numId w:val="7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=-2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=n∙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F12DB9" w:rsidRPr="00E033CA" w:rsidRDefault="007774EF" w:rsidP="00F12DB9">
      <w:pPr>
        <w:pStyle w:val="Odstavecseseznamem"/>
        <w:numPr>
          <w:ilvl w:val="0"/>
          <w:numId w:val="7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=3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=2n+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   </m:t>
        </m:r>
      </m:oMath>
    </w:p>
    <w:p w:rsidR="00AA2E20" w:rsidRPr="00E033CA" w:rsidRDefault="007774EF" w:rsidP="0013074F">
      <w:pPr>
        <w:pStyle w:val="Odstavecseseznamem"/>
        <w:numPr>
          <w:ilvl w:val="0"/>
          <w:numId w:val="7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=-1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=1 ;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+n    </m:t>
        </m:r>
      </m:oMath>
    </w:p>
    <w:p w:rsidR="00AA2E20" w:rsidRPr="00E033CA" w:rsidRDefault="007774EF" w:rsidP="00E033CA">
      <w:pPr>
        <w:pStyle w:val="Odstavecseseznamem"/>
        <w:numPr>
          <w:ilvl w:val="0"/>
          <w:numId w:val="7"/>
        </w:numPr>
        <w:spacing w:before="0" w:after="0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="00AB5E1E" w:rsidRPr="00E033CA">
        <w:rPr>
          <w:rFonts w:eastAsiaTheme="minorEastAsia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;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</w:p>
    <w:p w:rsidR="009421FB" w:rsidRPr="00E033CA" w:rsidRDefault="009421FB" w:rsidP="0033393D">
      <w:pPr>
        <w:spacing w:before="0" w:after="200"/>
      </w:pPr>
    </w:p>
    <w:p w:rsidR="00E033CA" w:rsidRPr="00E033CA" w:rsidRDefault="00E033CA" w:rsidP="00E033CA">
      <w:pPr>
        <w:pStyle w:val="Odstavecseseznamem"/>
        <w:numPr>
          <w:ilvl w:val="0"/>
          <w:numId w:val="11"/>
        </w:numPr>
        <w:ind w:left="426" w:hanging="426"/>
        <w:rPr>
          <w:rFonts w:cs="Arial"/>
        </w:rPr>
      </w:pPr>
      <w:r w:rsidRPr="00E033CA">
        <w:rPr>
          <w:rFonts w:cs="Arial"/>
        </w:rPr>
        <w:t xml:space="preserve">Určete monotónnost </w:t>
      </w:r>
      <w:r w:rsidRPr="00E033CA">
        <w:rPr>
          <w:rFonts w:eastAsiaTheme="minorEastAsia" w:cs="Arial"/>
        </w:rPr>
        <w:t>posloupnosti.</w:t>
      </w:r>
    </w:p>
    <w:p w:rsidR="00E033CA" w:rsidRPr="00E033CA" w:rsidRDefault="00E033CA" w:rsidP="00E033CA">
      <w:pPr>
        <w:ind w:left="426"/>
        <w:rPr>
          <w:rFonts w:cs="Arial"/>
        </w:rPr>
      </w:pPr>
      <w:r w:rsidRPr="00E033CA">
        <w:rPr>
          <w:rFonts w:cs="Arial"/>
        </w:rPr>
        <w:t>Své tvrzení dokažte.</w:t>
      </w:r>
    </w:p>
    <w:p w:rsidR="00E033CA" w:rsidRPr="00E033CA" w:rsidRDefault="007774EF" w:rsidP="00E033CA">
      <w:pPr>
        <w:pStyle w:val="Odstavecseseznamem"/>
        <w:numPr>
          <w:ilvl w:val="0"/>
          <w:numId w:val="15"/>
        </w:numPr>
        <w:spacing w:before="0" w:after="200" w:line="360" w:lineRule="auto"/>
        <w:ind w:hanging="29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3n-1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E033CA" w:rsidRPr="00E033CA" w:rsidRDefault="007774EF" w:rsidP="00E033CA">
      <w:pPr>
        <w:pStyle w:val="Odstavecseseznamem"/>
        <w:numPr>
          <w:ilvl w:val="0"/>
          <w:numId w:val="15"/>
        </w:numPr>
        <w:spacing w:before="0" w:after="200" w:line="360" w:lineRule="auto"/>
        <w:ind w:hanging="29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n+2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3n</m:t>
                    </m:r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E033CA" w:rsidRPr="00E033CA" w:rsidRDefault="007774EF" w:rsidP="00E033CA">
      <w:pPr>
        <w:pStyle w:val="Odstavecseseznamem"/>
        <w:numPr>
          <w:ilvl w:val="0"/>
          <w:numId w:val="15"/>
        </w:numPr>
        <w:spacing w:line="360" w:lineRule="auto"/>
        <w:ind w:hanging="294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w:bookmarkStart w:id="0" w:name="_GoBack"/>
                    <w:bookmarkEnd w:id="0"/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</m:sSup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E033CA" w:rsidRPr="00E033CA" w:rsidRDefault="007774EF" w:rsidP="00E033CA">
      <w:pPr>
        <w:pStyle w:val="Odstavecseseznamem"/>
        <w:numPr>
          <w:ilvl w:val="0"/>
          <w:numId w:val="15"/>
        </w:numPr>
        <w:ind w:hanging="294"/>
        <w:rPr>
          <w:rFonts w:cs="Arial"/>
        </w:rPr>
      </w:pP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n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∞</m:t>
            </m:r>
          </m:sup>
        </m:sSubSup>
      </m:oMath>
    </w:p>
    <w:p w:rsidR="00C1703F" w:rsidRPr="00E033CA" w:rsidRDefault="00C1703F" w:rsidP="00727EF3">
      <w:pPr>
        <w:spacing w:line="360" w:lineRule="auto"/>
        <w:rPr>
          <w:rFonts w:cs="Arial"/>
          <w:b/>
        </w:rPr>
      </w:pPr>
    </w:p>
    <w:p w:rsidR="009421FB" w:rsidRPr="00E033CA" w:rsidRDefault="00E65A87" w:rsidP="002F63F5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E033CA">
        <w:rPr>
          <w:rFonts w:cs="Arial"/>
        </w:rPr>
        <w:t>Určete</w:t>
      </w:r>
      <w:r w:rsidR="002F63F5" w:rsidRPr="00E033CA">
        <w:rPr>
          <w:rFonts w:cs="Arial"/>
        </w:rPr>
        <w:t>,</w:t>
      </w:r>
      <w:r w:rsidRPr="00E033CA">
        <w:rPr>
          <w:rFonts w:cs="Arial"/>
        </w:rPr>
        <w:t xml:space="preserve"> </w:t>
      </w:r>
      <w:r w:rsidR="002F63F5" w:rsidRPr="00E033CA">
        <w:rPr>
          <w:rFonts w:cs="Arial"/>
        </w:rPr>
        <w:t>pro které reálné hodnoty</w:t>
      </w:r>
      <w:r w:rsidRPr="00E033CA">
        <w:rPr>
          <w:rFonts w:cs="Arial"/>
        </w:rPr>
        <w:t xml:space="preserve"> </w:t>
      </w:r>
      <w:r w:rsidR="002F63F5" w:rsidRPr="00E033CA">
        <w:rPr>
          <w:rFonts w:cs="Arial"/>
        </w:rPr>
        <w:t>x je posloupnost</w:t>
      </w:r>
      <w:r w:rsidRPr="00E033CA">
        <w:rPr>
          <w:rFonts w:cs="Arial"/>
        </w:rPr>
        <w:t>:</w:t>
      </w:r>
    </w:p>
    <w:p w:rsidR="00571357" w:rsidRPr="00E033CA" w:rsidRDefault="007774EF" w:rsidP="00571357">
      <w:pPr>
        <w:pStyle w:val="Odstavecseseznamem"/>
        <w:numPr>
          <w:ilvl w:val="1"/>
          <w:numId w:val="11"/>
        </w:numPr>
        <w:spacing w:before="0" w:after="200" w:line="360" w:lineRule="auto"/>
        <w:ind w:left="709" w:hanging="283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4-nx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  <w:r w:rsidR="002F63F5" w:rsidRPr="00E033CA">
        <w:rPr>
          <w:rFonts w:eastAsiaTheme="minorEastAsia"/>
        </w:rPr>
        <w:t xml:space="preserve">     klesající</w:t>
      </w:r>
    </w:p>
    <w:p w:rsidR="0033393D" w:rsidRPr="00E033CA" w:rsidRDefault="007774EF" w:rsidP="00571357">
      <w:pPr>
        <w:pStyle w:val="Odstavecseseznamem"/>
        <w:numPr>
          <w:ilvl w:val="1"/>
          <w:numId w:val="11"/>
        </w:numPr>
        <w:spacing w:before="0" w:after="200" w:line="360" w:lineRule="auto"/>
        <w:ind w:left="709" w:hanging="283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2nx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n+1</m:t>
                    </m:r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  <w:r w:rsidR="002F63F5" w:rsidRPr="00E033CA">
        <w:rPr>
          <w:rFonts w:eastAsiaTheme="minorEastAsia"/>
        </w:rPr>
        <w:t xml:space="preserve">         rostoucí</w:t>
      </w:r>
    </w:p>
    <w:sectPr w:rsidR="0033393D" w:rsidRPr="00E033CA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15" w:rsidRDefault="00121B15" w:rsidP="00CA6778">
      <w:pPr>
        <w:spacing w:before="0" w:after="0"/>
      </w:pPr>
      <w:r>
        <w:separator/>
      </w:r>
    </w:p>
  </w:endnote>
  <w:endnote w:type="continuationSeparator" w:id="0">
    <w:p w:rsidR="00121B15" w:rsidRDefault="00121B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15" w:rsidRDefault="00121B15" w:rsidP="00CA6778">
      <w:pPr>
        <w:spacing w:before="0" w:after="0"/>
      </w:pPr>
      <w:r>
        <w:separator/>
      </w:r>
    </w:p>
  </w:footnote>
  <w:footnote w:type="continuationSeparator" w:id="0">
    <w:p w:rsidR="00121B15" w:rsidRDefault="00121B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3AF"/>
    <w:multiLevelType w:val="hybridMultilevel"/>
    <w:tmpl w:val="8CFE9372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1A2E1D71"/>
    <w:multiLevelType w:val="hybridMultilevel"/>
    <w:tmpl w:val="4D4E37E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494790F"/>
    <w:multiLevelType w:val="hybridMultilevel"/>
    <w:tmpl w:val="10563574"/>
    <w:lvl w:ilvl="0" w:tplc="04050019">
      <w:start w:val="1"/>
      <w:numFmt w:val="lowerLetter"/>
      <w:lvlText w:val="%1."/>
      <w:lvlJc w:val="left"/>
      <w:pPr>
        <w:ind w:left="3912" w:hanging="360"/>
      </w:pPr>
    </w:lvl>
    <w:lvl w:ilvl="1" w:tplc="04050019" w:tentative="1">
      <w:start w:val="1"/>
      <w:numFmt w:val="lowerLetter"/>
      <w:lvlText w:val="%2."/>
      <w:lvlJc w:val="left"/>
      <w:pPr>
        <w:ind w:left="4632" w:hanging="360"/>
      </w:pPr>
    </w:lvl>
    <w:lvl w:ilvl="2" w:tplc="0405001B" w:tentative="1">
      <w:start w:val="1"/>
      <w:numFmt w:val="lowerRoman"/>
      <w:lvlText w:val="%3."/>
      <w:lvlJc w:val="right"/>
      <w:pPr>
        <w:ind w:left="5352" w:hanging="180"/>
      </w:pPr>
    </w:lvl>
    <w:lvl w:ilvl="3" w:tplc="0405000F" w:tentative="1">
      <w:start w:val="1"/>
      <w:numFmt w:val="decimal"/>
      <w:lvlText w:val="%4."/>
      <w:lvlJc w:val="left"/>
      <w:pPr>
        <w:ind w:left="6072" w:hanging="360"/>
      </w:pPr>
    </w:lvl>
    <w:lvl w:ilvl="4" w:tplc="04050019" w:tentative="1">
      <w:start w:val="1"/>
      <w:numFmt w:val="lowerLetter"/>
      <w:lvlText w:val="%5."/>
      <w:lvlJc w:val="left"/>
      <w:pPr>
        <w:ind w:left="6792" w:hanging="360"/>
      </w:pPr>
    </w:lvl>
    <w:lvl w:ilvl="5" w:tplc="0405001B" w:tentative="1">
      <w:start w:val="1"/>
      <w:numFmt w:val="lowerRoman"/>
      <w:lvlText w:val="%6."/>
      <w:lvlJc w:val="right"/>
      <w:pPr>
        <w:ind w:left="7512" w:hanging="180"/>
      </w:pPr>
    </w:lvl>
    <w:lvl w:ilvl="6" w:tplc="0405000F" w:tentative="1">
      <w:start w:val="1"/>
      <w:numFmt w:val="decimal"/>
      <w:lvlText w:val="%7."/>
      <w:lvlJc w:val="left"/>
      <w:pPr>
        <w:ind w:left="8232" w:hanging="360"/>
      </w:pPr>
    </w:lvl>
    <w:lvl w:ilvl="7" w:tplc="04050019" w:tentative="1">
      <w:start w:val="1"/>
      <w:numFmt w:val="lowerLetter"/>
      <w:lvlText w:val="%8."/>
      <w:lvlJc w:val="left"/>
      <w:pPr>
        <w:ind w:left="8952" w:hanging="360"/>
      </w:pPr>
    </w:lvl>
    <w:lvl w:ilvl="8" w:tplc="0405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4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7">
    <w:nsid w:val="4AA304BE"/>
    <w:multiLevelType w:val="hybridMultilevel"/>
    <w:tmpl w:val="8F06642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5E9D7179"/>
    <w:multiLevelType w:val="hybridMultilevel"/>
    <w:tmpl w:val="E99A3C3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2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3">
    <w:nsid w:val="6C461895"/>
    <w:multiLevelType w:val="hybridMultilevel"/>
    <w:tmpl w:val="6E82137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40437"/>
    <w:multiLevelType w:val="hybridMultilevel"/>
    <w:tmpl w:val="D9CC1FEE"/>
    <w:lvl w:ilvl="0" w:tplc="4A1C71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12B8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C58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088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D2EF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CC6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DECC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AC7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CA9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5D06AC"/>
    <w:multiLevelType w:val="hybridMultilevel"/>
    <w:tmpl w:val="2D940798"/>
    <w:lvl w:ilvl="0" w:tplc="C28267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AEE3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882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60D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AA19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2EE1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CA0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2B6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6ADA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0F1304"/>
    <w:multiLevelType w:val="hybridMultilevel"/>
    <w:tmpl w:val="570A7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2"/>
  </w:num>
  <w:num w:numId="5">
    <w:abstractNumId w:val="11"/>
  </w:num>
  <w:num w:numId="6">
    <w:abstractNumId w:val="6"/>
  </w:num>
  <w:num w:numId="7">
    <w:abstractNumId w:val="9"/>
  </w:num>
  <w:num w:numId="8">
    <w:abstractNumId w:val="17"/>
  </w:num>
  <w:num w:numId="9">
    <w:abstractNumId w:val="16"/>
  </w:num>
  <w:num w:numId="10">
    <w:abstractNumId w:val="13"/>
  </w:num>
  <w:num w:numId="11">
    <w:abstractNumId w:val="0"/>
  </w:num>
  <w:num w:numId="12">
    <w:abstractNumId w:val="1"/>
  </w:num>
  <w:num w:numId="13">
    <w:abstractNumId w:val="7"/>
  </w:num>
  <w:num w:numId="14">
    <w:abstractNumId w:val="2"/>
  </w:num>
  <w:num w:numId="15">
    <w:abstractNumId w:val="4"/>
  </w:num>
  <w:num w:numId="16">
    <w:abstractNumId w:val="3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12CEC"/>
    <w:rsid w:val="00034AE5"/>
    <w:rsid w:val="00084AD2"/>
    <w:rsid w:val="000C5873"/>
    <w:rsid w:val="00121B15"/>
    <w:rsid w:val="0013074F"/>
    <w:rsid w:val="00136218"/>
    <w:rsid w:val="0015164B"/>
    <w:rsid w:val="0017080B"/>
    <w:rsid w:val="00215B30"/>
    <w:rsid w:val="00235DCF"/>
    <w:rsid w:val="00247754"/>
    <w:rsid w:val="00247D1D"/>
    <w:rsid w:val="00252D2D"/>
    <w:rsid w:val="00281EB3"/>
    <w:rsid w:val="002832EC"/>
    <w:rsid w:val="002B584F"/>
    <w:rsid w:val="002F63F5"/>
    <w:rsid w:val="0033393D"/>
    <w:rsid w:val="00345C62"/>
    <w:rsid w:val="003506A6"/>
    <w:rsid w:val="003530FA"/>
    <w:rsid w:val="0036700C"/>
    <w:rsid w:val="00375125"/>
    <w:rsid w:val="0038446D"/>
    <w:rsid w:val="003A04DC"/>
    <w:rsid w:val="003A7CB6"/>
    <w:rsid w:val="003C040B"/>
    <w:rsid w:val="003D1D48"/>
    <w:rsid w:val="00416D4C"/>
    <w:rsid w:val="00417A43"/>
    <w:rsid w:val="00436DDE"/>
    <w:rsid w:val="00441154"/>
    <w:rsid w:val="004513CC"/>
    <w:rsid w:val="004A1BB9"/>
    <w:rsid w:val="004B0AD8"/>
    <w:rsid w:val="00530E34"/>
    <w:rsid w:val="0055741E"/>
    <w:rsid w:val="00571357"/>
    <w:rsid w:val="00583740"/>
    <w:rsid w:val="005D4579"/>
    <w:rsid w:val="006347FB"/>
    <w:rsid w:val="006515B1"/>
    <w:rsid w:val="006516F6"/>
    <w:rsid w:val="00666590"/>
    <w:rsid w:val="00684206"/>
    <w:rsid w:val="006873D9"/>
    <w:rsid w:val="007269D6"/>
    <w:rsid w:val="00727EF3"/>
    <w:rsid w:val="007716FF"/>
    <w:rsid w:val="007774EF"/>
    <w:rsid w:val="007D5749"/>
    <w:rsid w:val="00852B08"/>
    <w:rsid w:val="008B0D7F"/>
    <w:rsid w:val="008C6760"/>
    <w:rsid w:val="009421FB"/>
    <w:rsid w:val="00947E9C"/>
    <w:rsid w:val="00954D53"/>
    <w:rsid w:val="00954E8F"/>
    <w:rsid w:val="009C77DA"/>
    <w:rsid w:val="009D4A29"/>
    <w:rsid w:val="00A65286"/>
    <w:rsid w:val="00A67BF2"/>
    <w:rsid w:val="00AA2E20"/>
    <w:rsid w:val="00AB5E1E"/>
    <w:rsid w:val="00AD23B4"/>
    <w:rsid w:val="00AD3B38"/>
    <w:rsid w:val="00B132E0"/>
    <w:rsid w:val="00B43C88"/>
    <w:rsid w:val="00BC554D"/>
    <w:rsid w:val="00BD446E"/>
    <w:rsid w:val="00C075DB"/>
    <w:rsid w:val="00C1703F"/>
    <w:rsid w:val="00C52622"/>
    <w:rsid w:val="00CA6778"/>
    <w:rsid w:val="00CA68AF"/>
    <w:rsid w:val="00CB50B4"/>
    <w:rsid w:val="00CE40F4"/>
    <w:rsid w:val="00D16573"/>
    <w:rsid w:val="00D23761"/>
    <w:rsid w:val="00D377FE"/>
    <w:rsid w:val="00D53434"/>
    <w:rsid w:val="00D81EA5"/>
    <w:rsid w:val="00DC5545"/>
    <w:rsid w:val="00DE7C47"/>
    <w:rsid w:val="00E033CA"/>
    <w:rsid w:val="00E10A0F"/>
    <w:rsid w:val="00E1546B"/>
    <w:rsid w:val="00E65A87"/>
    <w:rsid w:val="00F12DB9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09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40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8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884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150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5516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3248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93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AAA_bbb-bbb-bbb_zadani_Dd_sablona.dotx</Template>
  <TotalTime>702</TotalTime>
  <Pages>2</Pages>
  <Words>179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13</cp:revision>
  <dcterms:created xsi:type="dcterms:W3CDTF">2013-02-22T19:58:00Z</dcterms:created>
  <dcterms:modified xsi:type="dcterms:W3CDTF">2013-11-18T08:57:00Z</dcterms:modified>
</cp:coreProperties>
</file>