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13" w:rsidRPr="007C282E" w:rsidRDefault="00A77E13" w:rsidP="00A77E13">
      <w:pPr>
        <w:jc w:val="center"/>
        <w:rPr>
          <w:sz w:val="16"/>
          <w:szCs w:val="16"/>
        </w:rPr>
      </w:pPr>
    </w:p>
    <w:p w:rsidR="00A77E13" w:rsidRPr="007C282E" w:rsidRDefault="00A77E13" w:rsidP="00A77E13">
      <w:pPr>
        <w:pStyle w:val="Heading1"/>
        <w:spacing w:before="119" w:after="119"/>
        <w:jc w:val="center"/>
        <w:outlineLvl w:val="9"/>
        <w:rPr>
          <w:rFonts w:ascii="Calibri" w:hAnsi="Calibri"/>
          <w:shadow/>
          <w:color w:val="000000"/>
          <w:sz w:val="16"/>
          <w:szCs w:val="16"/>
        </w:rPr>
      </w:pPr>
      <w:r w:rsidRPr="007C282E">
        <w:rPr>
          <w:rFonts w:ascii="Calibri" w:hAnsi="Calibri"/>
          <w:shadow/>
          <w:color w:val="000000"/>
          <w:sz w:val="16"/>
          <w:szCs w:val="16"/>
        </w:rPr>
        <w:t xml:space="preserve">Číslo projektu: CZ.1.07./1.5.00/34.0938 / </w:t>
      </w:r>
      <w:r w:rsidRPr="007C282E">
        <w:rPr>
          <w:rFonts w:ascii="Botanika Lite CE" w:hAnsi="Botanika Lite CE"/>
          <w:color w:val="000000"/>
          <w:sz w:val="16"/>
          <w:szCs w:val="16"/>
        </w:rPr>
        <w:t>N</w:t>
      </w:r>
      <w:r w:rsidRPr="007C282E">
        <w:rPr>
          <w:rFonts w:ascii="Botanika Lite CE"/>
          <w:color w:val="000000"/>
          <w:sz w:val="16"/>
          <w:szCs w:val="16"/>
        </w:rPr>
        <w:t>á</w:t>
      </w:r>
      <w:r w:rsidRPr="007C282E">
        <w:rPr>
          <w:rFonts w:ascii="Botanika Lite CE" w:hAnsi="Botanika Lite CE"/>
          <w:color w:val="000000"/>
          <w:sz w:val="16"/>
          <w:szCs w:val="16"/>
        </w:rPr>
        <w:t>zev projektu: Zlepšení podmínek pro vzdělávání na SUŠ, Ostrava</w:t>
      </w:r>
    </w:p>
    <w:p w:rsidR="00FA2B85" w:rsidRPr="00A77E13" w:rsidRDefault="00A77E13" w:rsidP="00A77E13"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4C0" w:rsidRPr="001267CA" w:rsidRDefault="001267CA" w:rsidP="001267CA">
      <w:pPr>
        <w:spacing w:line="360" w:lineRule="auto"/>
        <w:jc w:val="center"/>
        <w:rPr>
          <w:rFonts w:ascii="Verdana" w:hAnsi="Verdana"/>
          <w:b/>
          <w:i/>
          <w:color w:val="548DD4" w:themeColor="text2" w:themeTint="99"/>
          <w:sz w:val="32"/>
          <w:szCs w:val="32"/>
          <w:u w:val="single"/>
        </w:rPr>
      </w:pPr>
      <w:r w:rsidRPr="001267CA">
        <w:rPr>
          <w:rFonts w:ascii="Verdana" w:hAnsi="Verdana"/>
          <w:b/>
          <w:i/>
          <w:color w:val="548DD4" w:themeColor="text2" w:themeTint="99"/>
          <w:sz w:val="32"/>
          <w:szCs w:val="32"/>
          <w:u w:val="single"/>
        </w:rPr>
        <w:t>Moderna – Kubismus</w:t>
      </w:r>
    </w:p>
    <w:p w:rsidR="001267CA" w:rsidRDefault="001267CA" w:rsidP="001267CA">
      <w:pPr>
        <w:spacing w:line="360" w:lineRule="auto"/>
        <w:jc w:val="center"/>
        <w:rPr>
          <w:rFonts w:ascii="Verdana" w:hAnsi="Verdana"/>
          <w:color w:val="548DD4" w:themeColor="text2" w:themeTint="99"/>
          <w:sz w:val="24"/>
          <w:szCs w:val="24"/>
        </w:rPr>
      </w:pPr>
      <w:r w:rsidRPr="001267CA">
        <w:rPr>
          <w:rFonts w:ascii="Verdana" w:hAnsi="Verdana"/>
          <w:color w:val="548DD4" w:themeColor="text2" w:themeTint="99"/>
          <w:sz w:val="24"/>
          <w:szCs w:val="24"/>
        </w:rPr>
        <w:t>Pracovní list pro žáky</w:t>
      </w:r>
    </w:p>
    <w:p w:rsidR="0046088E" w:rsidRDefault="0046088E" w:rsidP="001267CA">
      <w:pPr>
        <w:spacing w:line="360" w:lineRule="auto"/>
        <w:jc w:val="center"/>
        <w:rPr>
          <w:rFonts w:ascii="Verdana" w:hAnsi="Verdana"/>
          <w:color w:val="548DD4" w:themeColor="text2" w:themeTint="99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VY_INOVACE_DVK_4_19</w:t>
      </w:r>
    </w:p>
    <w:p w:rsidR="001267CA" w:rsidRDefault="001267CA" w:rsidP="001267CA">
      <w:pPr>
        <w:spacing w:line="360" w:lineRule="auto"/>
        <w:jc w:val="both"/>
        <w:rPr>
          <w:rFonts w:ascii="Verdana" w:hAnsi="Verdana"/>
          <w:sz w:val="24"/>
          <w:szCs w:val="24"/>
        </w:rPr>
      </w:pPr>
    </w:p>
    <w:p w:rsidR="001267CA" w:rsidRDefault="001267CA" w:rsidP="001267CA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 základě vašich znalostí kubismu, se pokuste určit</w:t>
      </w:r>
      <w:r w:rsidR="00BA5D65">
        <w:rPr>
          <w:rFonts w:ascii="Verdana" w:hAnsi="Verdana"/>
          <w:sz w:val="24"/>
          <w:szCs w:val="24"/>
        </w:rPr>
        <w:t xml:space="preserve"> a vysvětlit</w:t>
      </w:r>
      <w:r>
        <w:rPr>
          <w:rFonts w:ascii="Verdana" w:hAnsi="Verdana"/>
          <w:sz w:val="24"/>
          <w:szCs w:val="24"/>
        </w:rPr>
        <w:t>, která z následující</w:t>
      </w:r>
      <w:r w:rsidR="008F670B">
        <w:rPr>
          <w:rFonts w:ascii="Verdana" w:hAnsi="Verdana"/>
          <w:sz w:val="24"/>
          <w:szCs w:val="24"/>
        </w:rPr>
        <w:t>ch ukázek patří ke kompaktní</w:t>
      </w:r>
      <w:r>
        <w:rPr>
          <w:rFonts w:ascii="Verdana" w:hAnsi="Verdana"/>
          <w:sz w:val="24"/>
          <w:szCs w:val="24"/>
        </w:rPr>
        <w:t xml:space="preserve"> fázi, která patří k analytické a konečně</w:t>
      </w:r>
      <w:r w:rsidR="008F670B">
        <w:rPr>
          <w:rFonts w:ascii="Verdana" w:hAnsi="Verdana"/>
          <w:sz w:val="24"/>
          <w:szCs w:val="24"/>
        </w:rPr>
        <w:t>,</w:t>
      </w:r>
      <w:r>
        <w:rPr>
          <w:rFonts w:ascii="Verdana" w:hAnsi="Verdana"/>
          <w:sz w:val="24"/>
          <w:szCs w:val="24"/>
        </w:rPr>
        <w:t xml:space="preserve"> která patří k syntetické fázi:</w:t>
      </w:r>
    </w:p>
    <w:p w:rsidR="001267CA" w:rsidRDefault="0034338A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Obrázek č. 1</w:t>
      </w:r>
    </w:p>
    <w:p w:rsidR="001267CA" w:rsidRDefault="006F12E7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2340049" cy="2424223"/>
            <wp:effectExtent l="19050" t="0" r="3101" b="0"/>
            <wp:docPr id="4" name="obrázek 1" descr="C:\Users\user\Documents\dum dvk\Avignonské sleč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dum dvk\Avignonské sleč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248" cy="242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7CA" w:rsidRDefault="001267CA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</w:p>
    <w:p w:rsidR="001267CA" w:rsidRDefault="0034338A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Obrázek č. 2</w:t>
      </w:r>
    </w:p>
    <w:p w:rsidR="009A6470" w:rsidRDefault="00983A96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2266950" cy="3090382"/>
            <wp:effectExtent l="19050" t="0" r="0" b="0"/>
            <wp:docPr id="1" name="obrázek 1" descr="C:\Users\user\Documents\dum dvk\Picasso Portrait of Daniel Henry Kahnweiler 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dum dvk\Picasso Portrait of Daniel Henry Kahnweiler 19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654" cy="3103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Obrázek č. 3</w:t>
      </w:r>
    </w:p>
    <w:p w:rsidR="006F12E7" w:rsidRDefault="0034338A" w:rsidP="009A6470">
      <w:pPr>
        <w:spacing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  <w:lang w:eastAsia="cs-CZ"/>
        </w:rPr>
        <w:drawing>
          <wp:inline distT="0" distB="0" distL="0" distR="0">
            <wp:extent cx="3053760" cy="2404501"/>
            <wp:effectExtent l="19050" t="0" r="0" b="0"/>
            <wp:docPr id="5" name="obrázek 2" descr="C:\Users\user\Documents\dum dvk\Juan Gris - Fantom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dum dvk\Juan Gris - Fantom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996" cy="240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2E7" w:rsidRPr="006F12E7" w:rsidRDefault="006F12E7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6F12E7" w:rsidRDefault="006F12E7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Default="0034338A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EC4F18" w:rsidRDefault="00EC4F18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EC4F18" w:rsidRDefault="00EC4F18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EC4F18" w:rsidRDefault="00EC4F18" w:rsidP="009A6470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34338A" w:rsidRPr="00EC4F18" w:rsidRDefault="0034338A" w:rsidP="009A6470">
      <w:pPr>
        <w:spacing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EC4F18">
        <w:rPr>
          <w:rFonts w:ascii="Verdana" w:hAnsi="Verdana"/>
          <w:b/>
          <w:sz w:val="20"/>
          <w:szCs w:val="20"/>
          <w:u w:val="single"/>
        </w:rPr>
        <w:t>Citace obrazového materiálu</w:t>
      </w:r>
      <w:r w:rsidR="00A77E13" w:rsidRPr="00A77E13">
        <w:rPr>
          <w:rFonts w:ascii="Verdana" w:hAnsi="Verdana"/>
          <w:sz w:val="20"/>
          <w:szCs w:val="20"/>
        </w:rPr>
        <w:t xml:space="preserve"> 2. 5. 2014</w:t>
      </w:r>
      <w:r w:rsidRPr="00A77E13">
        <w:rPr>
          <w:rFonts w:ascii="Verdana" w:hAnsi="Verdana"/>
          <w:sz w:val="20"/>
          <w:szCs w:val="20"/>
        </w:rPr>
        <w:t>:</w:t>
      </w:r>
    </w:p>
    <w:p w:rsidR="006F12E7" w:rsidRPr="0034338A" w:rsidRDefault="006F12E7" w:rsidP="009A6470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hAnsi="Verdana"/>
          <w:sz w:val="18"/>
          <w:szCs w:val="18"/>
        </w:rPr>
        <w:t>Obrázek č. 1</w:t>
      </w:r>
    </w:p>
    <w:p w:rsidR="006F12E7" w:rsidRPr="0034338A" w:rsidRDefault="006F12E7" w:rsidP="006F12E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  <w:lang w:eastAsia="cs-CZ"/>
        </w:rPr>
        <w:t>Dostupný pod licencí Creative Commons na WWW:</w:t>
      </w:r>
    </w:p>
    <w:p w:rsidR="006F12E7" w:rsidRPr="0034338A" w:rsidRDefault="007B7698" w:rsidP="009A6470">
      <w:pPr>
        <w:spacing w:line="240" w:lineRule="auto"/>
        <w:jc w:val="both"/>
        <w:rPr>
          <w:sz w:val="18"/>
          <w:szCs w:val="18"/>
        </w:rPr>
      </w:pPr>
      <w:hyperlink r:id="rId8" w:history="1">
        <w:r w:rsidR="006F12E7" w:rsidRPr="0034338A">
          <w:rPr>
            <w:rStyle w:val="Hypertextovodkaz"/>
            <w:sz w:val="18"/>
            <w:szCs w:val="18"/>
          </w:rPr>
          <w:t>http://en.wikipedia.org/wiki/File:Les_Demoiselles_d%27Avignon.jpg</w:t>
        </w:r>
      </w:hyperlink>
    </w:p>
    <w:p w:rsidR="006F12E7" w:rsidRPr="0034338A" w:rsidRDefault="006F12E7" w:rsidP="006F12E7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hAnsi="Verdana"/>
          <w:sz w:val="18"/>
          <w:szCs w:val="18"/>
        </w:rPr>
        <w:t>Obrázek č. 2</w:t>
      </w:r>
    </w:p>
    <w:p w:rsidR="006F12E7" w:rsidRPr="0034338A" w:rsidRDefault="006F12E7" w:rsidP="009A6470">
      <w:pPr>
        <w:spacing w:line="240" w:lineRule="auto"/>
        <w:jc w:val="both"/>
        <w:rPr>
          <w:rFonts w:ascii="Verdana" w:eastAsia="Times New Roman" w:hAnsi="Verdana"/>
          <w:sz w:val="18"/>
          <w:szCs w:val="18"/>
          <w:lang w:eastAsia="cs-CZ"/>
        </w:rPr>
      </w:pPr>
      <w:r w:rsidRPr="0034338A">
        <w:rPr>
          <w:rFonts w:ascii="Verdana" w:eastAsia="Times New Roman" w:hAnsi="Verdana"/>
          <w:sz w:val="18"/>
          <w:szCs w:val="18"/>
          <w:lang w:eastAsia="cs-CZ"/>
        </w:rPr>
        <w:t>Dostupný pod licencí Creative Commons na WWW:</w:t>
      </w:r>
    </w:p>
    <w:p w:rsidR="0034338A" w:rsidRPr="0034338A" w:rsidRDefault="007B7698" w:rsidP="009A6470">
      <w:pPr>
        <w:spacing w:line="240" w:lineRule="auto"/>
        <w:jc w:val="both"/>
        <w:rPr>
          <w:rFonts w:ascii="Verdana" w:hAnsi="Verdana"/>
          <w:sz w:val="18"/>
          <w:szCs w:val="18"/>
        </w:rPr>
      </w:pPr>
      <w:hyperlink r:id="rId9" w:history="1">
        <w:r w:rsidR="0034338A" w:rsidRPr="0034338A">
          <w:rPr>
            <w:rStyle w:val="Hypertextovodkaz"/>
            <w:sz w:val="18"/>
            <w:szCs w:val="18"/>
          </w:rPr>
          <w:t>http://en.wikipedia.org/wiki/File:Picasso_Portrait_of_Daniel-Henry_Kahnweiler_1910.jpg</w:t>
        </w:r>
      </w:hyperlink>
    </w:p>
    <w:p w:rsidR="006F12E7" w:rsidRPr="0034338A" w:rsidRDefault="006F12E7" w:rsidP="009A6470">
      <w:pPr>
        <w:spacing w:line="240" w:lineRule="auto"/>
        <w:jc w:val="both"/>
        <w:rPr>
          <w:rFonts w:ascii="Verdana" w:eastAsia="Times New Roman" w:hAnsi="Verdana"/>
          <w:sz w:val="18"/>
          <w:szCs w:val="18"/>
          <w:lang w:eastAsia="cs-CZ"/>
        </w:rPr>
      </w:pPr>
      <w:r w:rsidRPr="0034338A">
        <w:rPr>
          <w:rFonts w:ascii="Verdana" w:eastAsia="Times New Roman" w:hAnsi="Verdana"/>
          <w:sz w:val="18"/>
          <w:szCs w:val="18"/>
          <w:lang w:eastAsia="cs-CZ"/>
        </w:rPr>
        <w:t>Obrázek č. 3</w:t>
      </w:r>
    </w:p>
    <w:p w:rsidR="006F12E7" w:rsidRPr="0034338A" w:rsidRDefault="006F12E7" w:rsidP="009A6470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  <w:lang w:eastAsia="cs-CZ"/>
        </w:rPr>
        <w:t>Dostupný pod licencí Creative Commons na WWW:</w:t>
      </w:r>
    </w:p>
    <w:p w:rsidR="006F12E7" w:rsidRPr="00EC4F18" w:rsidRDefault="007B7698" w:rsidP="009A6470">
      <w:pPr>
        <w:spacing w:line="240" w:lineRule="auto"/>
        <w:jc w:val="both"/>
        <w:rPr>
          <w:sz w:val="18"/>
          <w:szCs w:val="18"/>
        </w:rPr>
      </w:pPr>
      <w:hyperlink r:id="rId10" w:history="1">
        <w:r w:rsidR="006F12E7" w:rsidRPr="0034338A">
          <w:rPr>
            <w:rStyle w:val="Hypertextovodkaz"/>
            <w:sz w:val="18"/>
            <w:szCs w:val="18"/>
          </w:rPr>
          <w:t>http://en.wikipedia.org/wiki/File:Fant%C3%B4mas_-_Juan_Gris.JPG</w:t>
        </w:r>
      </w:hyperlink>
    </w:p>
    <w:sectPr w:rsidR="006F12E7" w:rsidRPr="00EC4F18" w:rsidSect="00F16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1267CA"/>
    <w:rsid w:val="001267CA"/>
    <w:rsid w:val="0034338A"/>
    <w:rsid w:val="0046088E"/>
    <w:rsid w:val="006478CC"/>
    <w:rsid w:val="006F12E7"/>
    <w:rsid w:val="007B2E4E"/>
    <w:rsid w:val="007B7698"/>
    <w:rsid w:val="008F670B"/>
    <w:rsid w:val="009316CB"/>
    <w:rsid w:val="00983A96"/>
    <w:rsid w:val="009A6470"/>
    <w:rsid w:val="009B7632"/>
    <w:rsid w:val="00A20E37"/>
    <w:rsid w:val="00A77E13"/>
    <w:rsid w:val="00B01601"/>
    <w:rsid w:val="00BA5D65"/>
    <w:rsid w:val="00C945B6"/>
    <w:rsid w:val="00EC4F18"/>
    <w:rsid w:val="00F164C0"/>
    <w:rsid w:val="00FA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64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7C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6F12E7"/>
    <w:rPr>
      <w:color w:val="0000FF"/>
      <w:u w:val="single"/>
    </w:rPr>
  </w:style>
  <w:style w:type="paragraph" w:customStyle="1" w:styleId="Heading1">
    <w:name w:val="Heading 1"/>
    <w:basedOn w:val="Normln"/>
    <w:next w:val="Normln"/>
    <w:rsid w:val="00A77E13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Arial" w:eastAsia="MS Mincho" w:hAnsi="Arial" w:cs="Tahoma"/>
      <w:b/>
      <w:b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File:Les_Demoiselles_d%27Avignon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http://en.wikipedia.org/wiki/File:Fant%C3%B4mas_-_Juan_Gris.JPG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en.wikipedia.org/wiki/File:Picasso_Portrait_of_Daniel-Henry_Kahnweiler_1910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spravce2</cp:lastModifiedBy>
  <cp:revision>3</cp:revision>
  <dcterms:created xsi:type="dcterms:W3CDTF">2014-05-26T12:35:00Z</dcterms:created>
  <dcterms:modified xsi:type="dcterms:W3CDTF">2014-05-28T18:56:00Z</dcterms:modified>
</cp:coreProperties>
</file>