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800" w:rsidRDefault="00E91800" w:rsidP="00AF26C4">
      <w:pPr>
        <w:tabs>
          <w:tab w:val="left" w:pos="851"/>
        </w:tabs>
        <w:ind w:hanging="142"/>
        <w:rPr>
          <w:b/>
          <w:sz w:val="24"/>
          <w:szCs w:val="24"/>
        </w:rPr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31AE8B13" wp14:editId="101A16FF">
            <wp:extent cx="5968365" cy="14630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8365" cy="1463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EC48F5" w:rsidRPr="008936DA" w:rsidTr="003535E6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C48F5" w:rsidRPr="008936DA" w:rsidRDefault="00EC48F5" w:rsidP="003535E6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C48F5" w:rsidRPr="008936DA" w:rsidRDefault="00EC48F5" w:rsidP="003535E6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EC48F5" w:rsidRPr="00F63BAD" w:rsidTr="003535E6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C48F5" w:rsidRPr="008936DA" w:rsidRDefault="00EC48F5" w:rsidP="003535E6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C48F5" w:rsidRPr="00F63BAD" w:rsidRDefault="00EC48F5" w:rsidP="003535E6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EC48F5" w:rsidRPr="008936DA" w:rsidTr="003535E6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C48F5" w:rsidRPr="008936DA" w:rsidRDefault="00EC48F5" w:rsidP="003535E6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C48F5" w:rsidRDefault="00EC48F5" w:rsidP="003535E6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Marketing</w:t>
            </w:r>
          </w:p>
          <w:p w:rsidR="00EC48F5" w:rsidRPr="008936DA" w:rsidRDefault="00EC48F5" w:rsidP="003535E6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97651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VY_32_INOVACE_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11</w:t>
            </w:r>
            <w:r w:rsidRPr="0097651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.03.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15</w:t>
            </w:r>
          </w:p>
        </w:tc>
      </w:tr>
      <w:tr w:rsidR="00EC48F5" w:rsidRPr="008936DA" w:rsidTr="003535E6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C48F5" w:rsidRPr="008936DA" w:rsidRDefault="00EC48F5" w:rsidP="003535E6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C48F5" w:rsidRPr="008936DA" w:rsidRDefault="00EC48F5" w:rsidP="003535E6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Ing. Marcela Chrpová</w:t>
            </w:r>
          </w:p>
        </w:tc>
      </w:tr>
      <w:tr w:rsidR="00EC48F5" w:rsidRPr="008936DA" w:rsidTr="003535E6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C48F5" w:rsidRPr="008936DA" w:rsidRDefault="00EC48F5" w:rsidP="003535E6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C48F5" w:rsidRPr="008936DA" w:rsidRDefault="00EC48F5" w:rsidP="003535E6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Podnikové činnosti</w:t>
            </w:r>
          </w:p>
        </w:tc>
      </w:tr>
      <w:tr w:rsidR="00EC48F5" w:rsidRPr="008936DA" w:rsidTr="003535E6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C48F5" w:rsidRPr="008936DA" w:rsidRDefault="00EC48F5" w:rsidP="003535E6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C48F5" w:rsidRPr="008936DA" w:rsidRDefault="00EC48F5" w:rsidP="003535E6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3.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Agropodnikání</w:t>
            </w:r>
            <w:proofErr w:type="spellEnd"/>
          </w:p>
        </w:tc>
      </w:tr>
      <w:tr w:rsidR="00EC48F5" w:rsidRPr="008936DA" w:rsidTr="003535E6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C48F5" w:rsidRPr="008936DA" w:rsidRDefault="00EC48F5" w:rsidP="003535E6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C48F5" w:rsidRPr="008936DA" w:rsidRDefault="00EC48F5" w:rsidP="003535E6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květen 2013</w:t>
            </w:r>
          </w:p>
        </w:tc>
      </w:tr>
      <w:tr w:rsidR="00EC48F5" w:rsidRPr="008936DA" w:rsidTr="003535E6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C48F5" w:rsidRPr="008936DA" w:rsidRDefault="00EC48F5" w:rsidP="003535E6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C48F5" w:rsidRPr="008936DA" w:rsidRDefault="00EC48F5" w:rsidP="003535E6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Pružnost poptávky, bod zvratu, zpracování informací z individuální praxe na školním statku formou SWOT analýzy</w:t>
            </w:r>
          </w:p>
        </w:tc>
      </w:tr>
      <w:tr w:rsidR="00EC48F5" w:rsidRPr="008936DA" w:rsidTr="003535E6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C48F5" w:rsidRPr="008936DA" w:rsidRDefault="00EC48F5" w:rsidP="003535E6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C48F5" w:rsidRPr="008936DA" w:rsidRDefault="00EC48F5" w:rsidP="003535E6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Výukový materiál určený k procvičení a zopakování učiva</w:t>
            </w:r>
          </w:p>
        </w:tc>
      </w:tr>
    </w:tbl>
    <w:p w:rsidR="00E91800" w:rsidRDefault="00E91800" w:rsidP="00AF26C4">
      <w:pPr>
        <w:tabs>
          <w:tab w:val="left" w:pos="851"/>
        </w:tabs>
        <w:ind w:hanging="142"/>
        <w:rPr>
          <w:b/>
          <w:sz w:val="24"/>
          <w:szCs w:val="24"/>
        </w:rPr>
      </w:pPr>
    </w:p>
    <w:p w:rsidR="00EC48F5" w:rsidRDefault="00EC48F5" w:rsidP="00AF26C4">
      <w:pPr>
        <w:tabs>
          <w:tab w:val="left" w:pos="851"/>
        </w:tabs>
        <w:ind w:hanging="142"/>
        <w:rPr>
          <w:b/>
          <w:sz w:val="24"/>
          <w:szCs w:val="24"/>
        </w:rPr>
      </w:pPr>
    </w:p>
    <w:p w:rsidR="00EC48F5" w:rsidRDefault="00EC48F5" w:rsidP="00AF26C4">
      <w:pPr>
        <w:tabs>
          <w:tab w:val="left" w:pos="851"/>
        </w:tabs>
        <w:ind w:hanging="142"/>
        <w:rPr>
          <w:b/>
          <w:sz w:val="24"/>
          <w:szCs w:val="24"/>
        </w:rPr>
      </w:pPr>
    </w:p>
    <w:p w:rsidR="00EC48F5" w:rsidRDefault="00EC48F5" w:rsidP="00AF26C4">
      <w:pPr>
        <w:tabs>
          <w:tab w:val="left" w:pos="851"/>
        </w:tabs>
        <w:ind w:hanging="142"/>
        <w:rPr>
          <w:b/>
          <w:sz w:val="24"/>
          <w:szCs w:val="24"/>
        </w:rPr>
      </w:pPr>
    </w:p>
    <w:p w:rsidR="00EC48F5" w:rsidRDefault="00EC48F5" w:rsidP="00AF26C4">
      <w:pPr>
        <w:tabs>
          <w:tab w:val="left" w:pos="851"/>
        </w:tabs>
        <w:ind w:hanging="142"/>
        <w:rPr>
          <w:b/>
          <w:sz w:val="24"/>
          <w:szCs w:val="24"/>
        </w:rPr>
      </w:pPr>
    </w:p>
    <w:p w:rsidR="00E91800" w:rsidRDefault="00E91800" w:rsidP="00AF26C4">
      <w:pPr>
        <w:tabs>
          <w:tab w:val="left" w:pos="851"/>
        </w:tabs>
        <w:ind w:hanging="142"/>
        <w:rPr>
          <w:b/>
          <w:sz w:val="24"/>
          <w:szCs w:val="24"/>
        </w:rPr>
      </w:pPr>
    </w:p>
    <w:p w:rsidR="00E91800" w:rsidRDefault="00E91800" w:rsidP="00AF26C4">
      <w:pPr>
        <w:tabs>
          <w:tab w:val="left" w:pos="851"/>
        </w:tabs>
        <w:ind w:hanging="142"/>
        <w:rPr>
          <w:b/>
          <w:sz w:val="24"/>
          <w:szCs w:val="24"/>
        </w:rPr>
      </w:pPr>
    </w:p>
    <w:p w:rsidR="00E91800" w:rsidRDefault="00E91800" w:rsidP="00AF26C4">
      <w:pPr>
        <w:tabs>
          <w:tab w:val="left" w:pos="851"/>
        </w:tabs>
        <w:ind w:hanging="142"/>
        <w:rPr>
          <w:b/>
          <w:sz w:val="24"/>
          <w:szCs w:val="24"/>
        </w:rPr>
      </w:pPr>
    </w:p>
    <w:p w:rsidR="00E91800" w:rsidRDefault="00E91800" w:rsidP="00AF26C4">
      <w:pPr>
        <w:tabs>
          <w:tab w:val="left" w:pos="851"/>
        </w:tabs>
        <w:ind w:hanging="142"/>
        <w:rPr>
          <w:b/>
          <w:sz w:val="24"/>
          <w:szCs w:val="24"/>
        </w:rPr>
      </w:pPr>
    </w:p>
    <w:p w:rsidR="00E91800" w:rsidRDefault="00E91800" w:rsidP="00AF26C4">
      <w:pPr>
        <w:tabs>
          <w:tab w:val="left" w:pos="851"/>
        </w:tabs>
        <w:ind w:hanging="142"/>
        <w:rPr>
          <w:b/>
          <w:sz w:val="24"/>
          <w:szCs w:val="24"/>
        </w:rPr>
      </w:pPr>
    </w:p>
    <w:p w:rsidR="00E91800" w:rsidRDefault="00E91800" w:rsidP="00AF26C4">
      <w:pPr>
        <w:tabs>
          <w:tab w:val="left" w:pos="851"/>
        </w:tabs>
        <w:ind w:hanging="142"/>
        <w:rPr>
          <w:b/>
          <w:sz w:val="24"/>
          <w:szCs w:val="24"/>
        </w:rPr>
      </w:pPr>
    </w:p>
    <w:p w:rsidR="00AF26C4" w:rsidRPr="001B18A0" w:rsidRDefault="00AF26C4" w:rsidP="00AF26C4">
      <w:pPr>
        <w:tabs>
          <w:tab w:val="left" w:pos="851"/>
        </w:tabs>
        <w:ind w:hanging="142"/>
        <w:rPr>
          <w:b/>
          <w:sz w:val="24"/>
          <w:szCs w:val="24"/>
        </w:rPr>
      </w:pPr>
      <w:r w:rsidRPr="001B18A0">
        <w:rPr>
          <w:b/>
          <w:sz w:val="24"/>
          <w:szCs w:val="24"/>
        </w:rPr>
        <w:lastRenderedPageBreak/>
        <w:t>Marketing</w:t>
      </w:r>
    </w:p>
    <w:p w:rsidR="00AF26C4" w:rsidRPr="00E139A8" w:rsidRDefault="00AF26C4" w:rsidP="00510957">
      <w:pPr>
        <w:pStyle w:val="Odstavecseseznamem"/>
        <w:numPr>
          <w:ilvl w:val="0"/>
          <w:numId w:val="6"/>
        </w:numPr>
        <w:tabs>
          <w:tab w:val="left" w:pos="142"/>
        </w:tabs>
        <w:ind w:left="284" w:hanging="426"/>
        <w:rPr>
          <w:b/>
        </w:rPr>
      </w:pPr>
      <w:r w:rsidRPr="00E139A8">
        <w:rPr>
          <w:b/>
        </w:rPr>
        <w:t>Vypočet pružnosti poptávky</w:t>
      </w:r>
    </w:p>
    <w:p w:rsidR="00AF26C4" w:rsidRPr="00E139A8" w:rsidRDefault="00AF26C4" w:rsidP="00AF26C4">
      <w:r w:rsidRPr="00E139A8">
        <w:t>Při ceně 15 000 Kč za jeden kus výrobku se tohoto výrobku prodá 10 000 ks. Když došlo ke snížení ceny na 12 000 Kč, prodalo se 15 000 ks.</w:t>
      </w:r>
    </w:p>
    <w:p w:rsidR="00AF26C4" w:rsidRPr="00E139A8" w:rsidRDefault="00AF26C4" w:rsidP="00AF26C4">
      <w:pPr>
        <w:pStyle w:val="Odstavecseseznamem"/>
        <w:numPr>
          <w:ilvl w:val="0"/>
          <w:numId w:val="5"/>
        </w:numPr>
      </w:pPr>
      <w:r w:rsidRPr="00E139A8">
        <w:t xml:space="preserve">Vypočítejte koeficient pružnosti </w:t>
      </w:r>
    </w:p>
    <w:p w:rsidR="00AF26C4" w:rsidRPr="00E139A8" w:rsidRDefault="00AF26C4" w:rsidP="00AF26C4">
      <w:pPr>
        <w:pStyle w:val="Odstavecseseznamem"/>
        <w:numPr>
          <w:ilvl w:val="0"/>
          <w:numId w:val="5"/>
        </w:numPr>
        <w:rPr>
          <w:color w:val="0070C0"/>
        </w:rPr>
      </w:pPr>
      <w:r w:rsidRPr="00E139A8">
        <w:t xml:space="preserve">Znázorněte graficky poptávkovou křivku </w:t>
      </w:r>
    </w:p>
    <w:p w:rsidR="00AF26C4" w:rsidRPr="00E139A8" w:rsidRDefault="00AF26C4" w:rsidP="000D40D8">
      <w:pPr>
        <w:pStyle w:val="Odstavecseseznamem"/>
        <w:numPr>
          <w:ilvl w:val="0"/>
          <w:numId w:val="5"/>
        </w:numPr>
        <w:spacing w:before="240"/>
      </w:pPr>
      <w:r w:rsidRPr="00E139A8">
        <w:t xml:space="preserve">Ověřte pružnost příjmovým testem </w:t>
      </w:r>
    </w:p>
    <w:p w:rsidR="00AF26C4" w:rsidRPr="00E139A8" w:rsidRDefault="00AF26C4" w:rsidP="00510957">
      <w:pPr>
        <w:pStyle w:val="Odstavecseseznamem"/>
        <w:numPr>
          <w:ilvl w:val="0"/>
          <w:numId w:val="6"/>
        </w:numPr>
        <w:tabs>
          <w:tab w:val="left" w:pos="142"/>
        </w:tabs>
        <w:spacing w:after="0"/>
        <w:ind w:left="142" w:hanging="284"/>
      </w:pPr>
      <w:r w:rsidRPr="00E139A8">
        <w:rPr>
          <w:b/>
        </w:rPr>
        <w:t>Hodnocení obalů na trhu-</w:t>
      </w:r>
      <w:r w:rsidRPr="00E139A8">
        <w:t xml:space="preserve"> uveďte příklady obalů, které podle vašeho názoru splňují následující hlediska: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E139A8" w:rsidRPr="00E139A8" w:rsidTr="00A91CEF">
        <w:tc>
          <w:tcPr>
            <w:tcW w:w="2518" w:type="dxa"/>
          </w:tcPr>
          <w:p w:rsidR="00E139A8" w:rsidRPr="00E139A8" w:rsidRDefault="00E139A8" w:rsidP="00A91CEF">
            <w:pPr>
              <w:ind w:left="-502" w:right="175" w:firstLine="502"/>
              <w:rPr>
                <w:b/>
              </w:rPr>
            </w:pPr>
            <w:r w:rsidRPr="00E139A8">
              <w:rPr>
                <w:b/>
              </w:rPr>
              <w:t>Jednoduché použití</w:t>
            </w:r>
          </w:p>
        </w:tc>
        <w:tc>
          <w:tcPr>
            <w:tcW w:w="6694" w:type="dxa"/>
          </w:tcPr>
          <w:p w:rsidR="00E139A8" w:rsidRPr="00E139A8" w:rsidRDefault="00E139A8" w:rsidP="00A91CEF">
            <w:pPr>
              <w:ind w:left="-502" w:firstLine="502"/>
            </w:pPr>
          </w:p>
        </w:tc>
      </w:tr>
      <w:tr w:rsidR="00AF26C4" w:rsidRPr="00E139A8" w:rsidTr="00A91CEF">
        <w:tc>
          <w:tcPr>
            <w:tcW w:w="2518" w:type="dxa"/>
          </w:tcPr>
          <w:p w:rsidR="00AF26C4" w:rsidRPr="00E139A8" w:rsidRDefault="00AF26C4" w:rsidP="00A91CEF">
            <w:pPr>
              <w:ind w:left="-502" w:right="175" w:firstLine="502"/>
              <w:rPr>
                <w:b/>
              </w:rPr>
            </w:pPr>
            <w:r w:rsidRPr="00E139A8">
              <w:rPr>
                <w:b/>
              </w:rPr>
              <w:t>Vizuální přitažlivost</w:t>
            </w:r>
          </w:p>
        </w:tc>
        <w:tc>
          <w:tcPr>
            <w:tcW w:w="6694" w:type="dxa"/>
          </w:tcPr>
          <w:p w:rsidR="00AF26C4" w:rsidRPr="00E139A8" w:rsidRDefault="00AF26C4" w:rsidP="00A91CEF">
            <w:pPr>
              <w:ind w:left="-502" w:firstLine="502"/>
            </w:pPr>
          </w:p>
        </w:tc>
      </w:tr>
      <w:tr w:rsidR="00AF26C4" w:rsidRPr="00E139A8" w:rsidTr="00A91CEF">
        <w:tc>
          <w:tcPr>
            <w:tcW w:w="2518" w:type="dxa"/>
          </w:tcPr>
          <w:p w:rsidR="00AF26C4" w:rsidRPr="00E139A8" w:rsidRDefault="003B2545" w:rsidP="00A91CEF">
            <w:pPr>
              <w:ind w:left="-502" w:firstLine="502"/>
              <w:rPr>
                <w:b/>
              </w:rPr>
            </w:pPr>
            <w:r w:rsidRPr="00E139A8">
              <w:rPr>
                <w:b/>
              </w:rPr>
              <w:t>Jednoduché</w:t>
            </w:r>
            <w:r w:rsidR="00AF26C4" w:rsidRPr="00E139A8">
              <w:rPr>
                <w:b/>
              </w:rPr>
              <w:t xml:space="preserve"> skladování</w:t>
            </w:r>
          </w:p>
        </w:tc>
        <w:tc>
          <w:tcPr>
            <w:tcW w:w="6694" w:type="dxa"/>
          </w:tcPr>
          <w:p w:rsidR="00AF26C4" w:rsidRPr="00E139A8" w:rsidRDefault="00AF26C4" w:rsidP="00A91CEF">
            <w:pPr>
              <w:ind w:left="-502" w:firstLine="502"/>
            </w:pPr>
          </w:p>
        </w:tc>
      </w:tr>
      <w:tr w:rsidR="00AF26C4" w:rsidRPr="00E139A8" w:rsidTr="00A91CEF">
        <w:tc>
          <w:tcPr>
            <w:tcW w:w="2518" w:type="dxa"/>
          </w:tcPr>
          <w:p w:rsidR="00AF26C4" w:rsidRPr="00E139A8" w:rsidRDefault="00E139A8" w:rsidP="00E139A8">
            <w:pPr>
              <w:ind w:left="-502" w:firstLine="502"/>
              <w:rPr>
                <w:b/>
              </w:rPr>
            </w:pPr>
            <w:r w:rsidRPr="00E139A8">
              <w:rPr>
                <w:b/>
              </w:rPr>
              <w:t>Minimalizace nákladů</w:t>
            </w:r>
          </w:p>
        </w:tc>
        <w:tc>
          <w:tcPr>
            <w:tcW w:w="6694" w:type="dxa"/>
          </w:tcPr>
          <w:p w:rsidR="00AF26C4" w:rsidRPr="00E139A8" w:rsidRDefault="00AF26C4" w:rsidP="00A91CEF">
            <w:pPr>
              <w:ind w:left="-502" w:firstLine="502"/>
            </w:pPr>
          </w:p>
        </w:tc>
      </w:tr>
      <w:tr w:rsidR="00AF26C4" w:rsidRPr="00E139A8" w:rsidTr="00A91CEF">
        <w:tc>
          <w:tcPr>
            <w:tcW w:w="2518" w:type="dxa"/>
          </w:tcPr>
          <w:p w:rsidR="00AF26C4" w:rsidRPr="00E139A8" w:rsidRDefault="00AF26C4" w:rsidP="00A91CEF">
            <w:pPr>
              <w:ind w:left="-502" w:firstLine="502"/>
              <w:rPr>
                <w:b/>
              </w:rPr>
            </w:pPr>
            <w:r w:rsidRPr="00E139A8">
              <w:rPr>
                <w:b/>
              </w:rPr>
              <w:t>Bezpečnost</w:t>
            </w:r>
          </w:p>
        </w:tc>
        <w:tc>
          <w:tcPr>
            <w:tcW w:w="6694" w:type="dxa"/>
          </w:tcPr>
          <w:p w:rsidR="00AF26C4" w:rsidRPr="00E139A8" w:rsidRDefault="00AF26C4" w:rsidP="00A91CEF">
            <w:pPr>
              <w:ind w:left="-502" w:firstLine="502"/>
            </w:pPr>
          </w:p>
        </w:tc>
      </w:tr>
    </w:tbl>
    <w:p w:rsidR="00E139A8" w:rsidRPr="00E139A8" w:rsidRDefault="00E139A8" w:rsidP="00E139A8">
      <w:pPr>
        <w:tabs>
          <w:tab w:val="left" w:pos="-142"/>
          <w:tab w:val="left" w:pos="142"/>
        </w:tabs>
        <w:spacing w:after="0"/>
        <w:ind w:left="-142"/>
      </w:pPr>
    </w:p>
    <w:p w:rsidR="00AF26C4" w:rsidRPr="00E139A8" w:rsidRDefault="00AF26C4" w:rsidP="00AF26C4">
      <w:pPr>
        <w:pStyle w:val="Odstavecseseznamem"/>
        <w:numPr>
          <w:ilvl w:val="0"/>
          <w:numId w:val="6"/>
        </w:numPr>
        <w:tabs>
          <w:tab w:val="left" w:pos="-142"/>
          <w:tab w:val="left" w:pos="142"/>
        </w:tabs>
        <w:spacing w:after="0"/>
        <w:ind w:left="-142" w:firstLine="0"/>
      </w:pPr>
      <w:r w:rsidRPr="00E139A8">
        <w:rPr>
          <w:b/>
        </w:rPr>
        <w:t>Typy reklamy</w:t>
      </w:r>
      <w:r w:rsidRPr="00E139A8">
        <w:t xml:space="preserve"> - uveďte příklady jednotlivých typů reklamy:</w:t>
      </w:r>
    </w:p>
    <w:tbl>
      <w:tblPr>
        <w:tblStyle w:val="Mkatabulky"/>
        <w:tblW w:w="0" w:type="auto"/>
        <w:tblInd w:w="-34" w:type="dxa"/>
        <w:tblLook w:val="04A0" w:firstRow="1" w:lastRow="0" w:firstColumn="1" w:lastColumn="0" w:noHBand="0" w:noVBand="1"/>
      </w:tblPr>
      <w:tblGrid>
        <w:gridCol w:w="2158"/>
        <w:gridCol w:w="7056"/>
      </w:tblGrid>
      <w:tr w:rsidR="00AF26C4" w:rsidRPr="00E139A8" w:rsidTr="00A91CEF">
        <w:tc>
          <w:tcPr>
            <w:tcW w:w="2158" w:type="dxa"/>
          </w:tcPr>
          <w:p w:rsidR="00AF26C4" w:rsidRPr="00E139A8" w:rsidRDefault="00AF26C4" w:rsidP="00A91CEF">
            <w:pPr>
              <w:ind w:left="-502" w:right="175" w:firstLine="502"/>
              <w:rPr>
                <w:b/>
              </w:rPr>
            </w:pPr>
            <w:r w:rsidRPr="00E139A8">
              <w:rPr>
                <w:b/>
              </w:rPr>
              <w:t>Primární</w:t>
            </w:r>
          </w:p>
        </w:tc>
        <w:tc>
          <w:tcPr>
            <w:tcW w:w="7056" w:type="dxa"/>
          </w:tcPr>
          <w:p w:rsidR="00AF26C4" w:rsidRPr="00E139A8" w:rsidRDefault="00AF26C4" w:rsidP="00A91CEF">
            <w:pPr>
              <w:ind w:left="-502" w:firstLine="502"/>
              <w:rPr>
                <w:color w:val="0070C0"/>
              </w:rPr>
            </w:pPr>
          </w:p>
        </w:tc>
      </w:tr>
      <w:tr w:rsidR="00AF26C4" w:rsidRPr="00E139A8" w:rsidTr="00A91CEF">
        <w:tc>
          <w:tcPr>
            <w:tcW w:w="2158" w:type="dxa"/>
          </w:tcPr>
          <w:p w:rsidR="00AF26C4" w:rsidRPr="00E139A8" w:rsidRDefault="00AF26C4" w:rsidP="00A91CEF">
            <w:pPr>
              <w:ind w:left="-502" w:firstLine="502"/>
              <w:rPr>
                <w:b/>
              </w:rPr>
            </w:pPr>
            <w:r w:rsidRPr="00E139A8">
              <w:rPr>
                <w:b/>
              </w:rPr>
              <w:t>Selektivní</w:t>
            </w:r>
          </w:p>
        </w:tc>
        <w:tc>
          <w:tcPr>
            <w:tcW w:w="7056" w:type="dxa"/>
          </w:tcPr>
          <w:p w:rsidR="00AF26C4" w:rsidRPr="00E139A8" w:rsidRDefault="00AF26C4" w:rsidP="00A91CEF">
            <w:pPr>
              <w:ind w:left="-502" w:firstLine="502"/>
              <w:rPr>
                <w:color w:val="0070C0"/>
              </w:rPr>
            </w:pPr>
          </w:p>
        </w:tc>
      </w:tr>
      <w:tr w:rsidR="00AF26C4" w:rsidRPr="00E139A8" w:rsidTr="00A91CEF">
        <w:tc>
          <w:tcPr>
            <w:tcW w:w="2158" w:type="dxa"/>
          </w:tcPr>
          <w:p w:rsidR="00AF26C4" w:rsidRPr="00E139A8" w:rsidRDefault="00AF26C4" w:rsidP="00A91CEF">
            <w:pPr>
              <w:ind w:left="-502" w:firstLine="502"/>
              <w:rPr>
                <w:b/>
              </w:rPr>
            </w:pPr>
            <w:r w:rsidRPr="00E139A8">
              <w:rPr>
                <w:b/>
              </w:rPr>
              <w:t>Institucionální</w:t>
            </w:r>
          </w:p>
        </w:tc>
        <w:tc>
          <w:tcPr>
            <w:tcW w:w="7056" w:type="dxa"/>
          </w:tcPr>
          <w:p w:rsidR="00AF26C4" w:rsidRPr="00E139A8" w:rsidRDefault="00AF26C4" w:rsidP="00A91CEF">
            <w:pPr>
              <w:ind w:left="-502" w:firstLine="502"/>
              <w:rPr>
                <w:color w:val="0070C0"/>
              </w:rPr>
            </w:pPr>
          </w:p>
        </w:tc>
      </w:tr>
    </w:tbl>
    <w:p w:rsidR="00AF26C4" w:rsidRPr="00E139A8" w:rsidRDefault="00AF26C4" w:rsidP="00AF26C4">
      <w:pPr>
        <w:ind w:left="360"/>
      </w:pPr>
    </w:p>
    <w:p w:rsidR="00AF26C4" w:rsidRPr="00E139A8" w:rsidRDefault="00AF26C4" w:rsidP="00AF26C4">
      <w:pPr>
        <w:ind w:hanging="142"/>
      </w:pPr>
      <w:r w:rsidRPr="00E139A8">
        <w:t xml:space="preserve">4. </w:t>
      </w:r>
      <w:r w:rsidRPr="00E139A8">
        <w:rPr>
          <w:b/>
        </w:rPr>
        <w:t xml:space="preserve"> </w:t>
      </w:r>
      <w:r w:rsidRPr="00E139A8">
        <w:t>Podnik se rozhoduje o uvedení nového výrobku na trh. Předpokládaný roční objem produkce je 30 000 ks, plánovaný zisk 20% vlastních nákladů.</w:t>
      </w:r>
    </w:p>
    <w:p w:rsidR="00AF26C4" w:rsidRPr="00E139A8" w:rsidRDefault="00AF26C4" w:rsidP="00AF26C4">
      <w:pPr>
        <w:spacing w:after="0" w:line="240" w:lineRule="auto"/>
        <w:ind w:hanging="142"/>
      </w:pPr>
      <w:r w:rsidRPr="00E139A8">
        <w:t>Předpokládané přímé náklady na 1 kus výrobku v Kč:</w:t>
      </w: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2448"/>
        <w:gridCol w:w="1080"/>
      </w:tblGrid>
      <w:tr w:rsidR="00AF26C4" w:rsidRPr="00E139A8" w:rsidTr="00A91CEF">
        <w:tc>
          <w:tcPr>
            <w:tcW w:w="2448" w:type="dxa"/>
          </w:tcPr>
          <w:p w:rsidR="00AF26C4" w:rsidRPr="00E139A8" w:rsidRDefault="00AF26C4" w:rsidP="00A91CEF">
            <w:r w:rsidRPr="00E139A8">
              <w:t>Přímý materiál</w:t>
            </w:r>
          </w:p>
        </w:tc>
        <w:tc>
          <w:tcPr>
            <w:tcW w:w="1080" w:type="dxa"/>
          </w:tcPr>
          <w:p w:rsidR="00AF26C4" w:rsidRPr="00E139A8" w:rsidRDefault="00AF26C4" w:rsidP="00A91CEF">
            <w:r w:rsidRPr="00E139A8">
              <w:t>21,-</w:t>
            </w:r>
          </w:p>
        </w:tc>
      </w:tr>
      <w:tr w:rsidR="00AF26C4" w:rsidRPr="00E139A8" w:rsidTr="00A91CEF">
        <w:tc>
          <w:tcPr>
            <w:tcW w:w="2448" w:type="dxa"/>
          </w:tcPr>
          <w:p w:rsidR="00AF26C4" w:rsidRPr="00E139A8" w:rsidRDefault="00AF26C4" w:rsidP="00A91CEF">
            <w:r w:rsidRPr="00E139A8">
              <w:t>Přímé mzdy</w:t>
            </w:r>
          </w:p>
        </w:tc>
        <w:tc>
          <w:tcPr>
            <w:tcW w:w="1080" w:type="dxa"/>
          </w:tcPr>
          <w:p w:rsidR="00AF26C4" w:rsidRPr="00E139A8" w:rsidRDefault="00AF26C4" w:rsidP="00A91CEF">
            <w:r w:rsidRPr="00E139A8">
              <w:t>10,-</w:t>
            </w:r>
          </w:p>
        </w:tc>
      </w:tr>
      <w:tr w:rsidR="00AF26C4" w:rsidRPr="00E139A8" w:rsidTr="00A91CEF">
        <w:tc>
          <w:tcPr>
            <w:tcW w:w="2448" w:type="dxa"/>
          </w:tcPr>
          <w:p w:rsidR="00AF26C4" w:rsidRPr="00E139A8" w:rsidRDefault="00AF26C4" w:rsidP="00A91CEF">
            <w:r w:rsidRPr="00E139A8">
              <w:t>Ostatní přímé</w:t>
            </w:r>
          </w:p>
        </w:tc>
        <w:tc>
          <w:tcPr>
            <w:tcW w:w="1080" w:type="dxa"/>
          </w:tcPr>
          <w:p w:rsidR="00AF26C4" w:rsidRPr="00E139A8" w:rsidRDefault="00AF26C4" w:rsidP="00A91CEF">
            <w:r w:rsidRPr="00E139A8">
              <w:t xml:space="preserve"> 9,-</w:t>
            </w:r>
          </w:p>
        </w:tc>
      </w:tr>
    </w:tbl>
    <w:p w:rsidR="00AF26C4" w:rsidRPr="00E139A8" w:rsidRDefault="00AF26C4" w:rsidP="00AF26C4">
      <w:pPr>
        <w:spacing w:after="0" w:line="240" w:lineRule="auto"/>
        <w:ind w:hanging="142"/>
      </w:pPr>
      <w:r w:rsidRPr="00E139A8">
        <w:t>Roční režijní náklady v Kč:</w:t>
      </w: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2448"/>
        <w:gridCol w:w="1080"/>
      </w:tblGrid>
      <w:tr w:rsidR="00AF26C4" w:rsidRPr="00E139A8" w:rsidTr="00A91CEF">
        <w:tc>
          <w:tcPr>
            <w:tcW w:w="2448" w:type="dxa"/>
          </w:tcPr>
          <w:p w:rsidR="00AF26C4" w:rsidRPr="00E139A8" w:rsidRDefault="00AF26C4" w:rsidP="00A91CEF">
            <w:r w:rsidRPr="00E139A8">
              <w:t>Odpisy</w:t>
            </w:r>
          </w:p>
        </w:tc>
        <w:tc>
          <w:tcPr>
            <w:tcW w:w="1080" w:type="dxa"/>
          </w:tcPr>
          <w:p w:rsidR="00AF26C4" w:rsidRPr="00E139A8" w:rsidRDefault="00AF26C4" w:rsidP="00A91CEF">
            <w:r w:rsidRPr="00E139A8">
              <w:t xml:space="preserve"> 90 000,-</w:t>
            </w:r>
          </w:p>
        </w:tc>
      </w:tr>
      <w:tr w:rsidR="00AF26C4" w:rsidRPr="00E139A8" w:rsidTr="00A91CEF">
        <w:tc>
          <w:tcPr>
            <w:tcW w:w="2448" w:type="dxa"/>
          </w:tcPr>
          <w:p w:rsidR="00AF26C4" w:rsidRPr="00E139A8" w:rsidRDefault="00AF26C4" w:rsidP="00A91CEF">
            <w:r w:rsidRPr="00E139A8">
              <w:t>Náklady na energie</w:t>
            </w:r>
          </w:p>
        </w:tc>
        <w:tc>
          <w:tcPr>
            <w:tcW w:w="1080" w:type="dxa"/>
          </w:tcPr>
          <w:p w:rsidR="00AF26C4" w:rsidRPr="00E139A8" w:rsidRDefault="00AF26C4" w:rsidP="00A91CEF">
            <w:r w:rsidRPr="00E139A8">
              <w:t xml:space="preserve"> 27 500,-</w:t>
            </w:r>
          </w:p>
        </w:tc>
      </w:tr>
      <w:tr w:rsidR="00AF26C4" w:rsidRPr="00E139A8" w:rsidTr="00A91CEF">
        <w:tc>
          <w:tcPr>
            <w:tcW w:w="2448" w:type="dxa"/>
          </w:tcPr>
          <w:p w:rsidR="00AF26C4" w:rsidRPr="00E139A8" w:rsidRDefault="00AF26C4" w:rsidP="00A91CEF">
            <w:r w:rsidRPr="00E139A8">
              <w:t>Nájemné</w:t>
            </w:r>
          </w:p>
        </w:tc>
        <w:tc>
          <w:tcPr>
            <w:tcW w:w="1080" w:type="dxa"/>
          </w:tcPr>
          <w:p w:rsidR="00AF26C4" w:rsidRPr="00E139A8" w:rsidRDefault="00AF26C4" w:rsidP="00A91CEF">
            <w:r w:rsidRPr="00E139A8">
              <w:t xml:space="preserve"> 47 000,-</w:t>
            </w:r>
          </w:p>
        </w:tc>
      </w:tr>
      <w:tr w:rsidR="00AF26C4" w:rsidRPr="00E139A8" w:rsidTr="00A91CEF">
        <w:tc>
          <w:tcPr>
            <w:tcW w:w="2448" w:type="dxa"/>
          </w:tcPr>
          <w:p w:rsidR="00AF26C4" w:rsidRPr="00E139A8" w:rsidRDefault="00AF26C4" w:rsidP="00A91CEF">
            <w:r w:rsidRPr="00E139A8">
              <w:t>Ostatní režijní náklady</w:t>
            </w:r>
          </w:p>
        </w:tc>
        <w:tc>
          <w:tcPr>
            <w:tcW w:w="1080" w:type="dxa"/>
          </w:tcPr>
          <w:p w:rsidR="00AF26C4" w:rsidRPr="00E139A8" w:rsidRDefault="00AF26C4" w:rsidP="00A91CEF">
            <w:r w:rsidRPr="00E139A8">
              <w:t xml:space="preserve"> 15 500,-</w:t>
            </w:r>
          </w:p>
        </w:tc>
      </w:tr>
    </w:tbl>
    <w:p w:rsidR="00180145" w:rsidRDefault="00180145" w:rsidP="00180145">
      <w:pPr>
        <w:spacing w:after="0"/>
        <w:ind w:hanging="142"/>
        <w:rPr>
          <w:b/>
        </w:rPr>
      </w:pPr>
    </w:p>
    <w:p w:rsidR="00AF26C4" w:rsidRPr="00180145" w:rsidRDefault="00AF26C4" w:rsidP="00180145">
      <w:pPr>
        <w:pStyle w:val="Odstavecseseznamem"/>
        <w:numPr>
          <w:ilvl w:val="0"/>
          <w:numId w:val="9"/>
        </w:numPr>
        <w:spacing w:after="0"/>
        <w:rPr>
          <w:b/>
        </w:rPr>
      </w:pPr>
      <w:r w:rsidRPr="00180145">
        <w:rPr>
          <w:b/>
        </w:rPr>
        <w:t xml:space="preserve">Vypočítejte cenu 1 kusu výrobku  </w:t>
      </w:r>
      <w:r w:rsidRPr="00180145">
        <w:rPr>
          <w:b/>
        </w:rPr>
        <w:tab/>
      </w:r>
    </w:p>
    <w:p w:rsidR="00AF26C4" w:rsidRPr="00E139A8" w:rsidRDefault="00AF26C4" w:rsidP="00AF26C4">
      <w:pPr>
        <w:ind w:hanging="284"/>
      </w:pPr>
      <w:r w:rsidRPr="00E139A8">
        <w:rPr>
          <w:b/>
        </w:rPr>
        <w:t xml:space="preserve">   </w:t>
      </w:r>
      <w:proofErr w:type="gramStart"/>
      <w:r w:rsidR="00180145">
        <w:rPr>
          <w:b/>
        </w:rPr>
        <w:t xml:space="preserve">b)   </w:t>
      </w:r>
      <w:r w:rsidR="0014170D">
        <w:rPr>
          <w:b/>
        </w:rPr>
        <w:t xml:space="preserve"> </w:t>
      </w:r>
      <w:r w:rsidRPr="00E139A8">
        <w:rPr>
          <w:b/>
        </w:rPr>
        <w:t>Vypočítejte</w:t>
      </w:r>
      <w:proofErr w:type="gramEnd"/>
      <w:r w:rsidRPr="00E139A8">
        <w:rPr>
          <w:b/>
        </w:rPr>
        <w:t xml:space="preserve"> bod zvratu</w:t>
      </w:r>
      <w:r w:rsidRPr="00E139A8">
        <w:t xml:space="preserve"> (předpokládáme,</w:t>
      </w:r>
      <w:r w:rsidR="0014170D">
        <w:t xml:space="preserve"> </w:t>
      </w:r>
      <w:r w:rsidRPr="00E139A8">
        <w:t xml:space="preserve">že fixní náklady jsou shodné s ročními režijními náklady) </w:t>
      </w:r>
    </w:p>
    <w:p w:rsidR="00AF26C4" w:rsidRPr="00E139A8" w:rsidRDefault="00AF26C4" w:rsidP="00AF26C4">
      <w:pPr>
        <w:ind w:left="360" w:hanging="502"/>
      </w:pPr>
      <w:r w:rsidRPr="00E139A8">
        <w:t xml:space="preserve">5.  Popište následující </w:t>
      </w:r>
      <w:r w:rsidRPr="00E139A8">
        <w:rPr>
          <w:b/>
        </w:rPr>
        <w:t>typy životního cyklu výrobku</w:t>
      </w:r>
    </w:p>
    <w:p w:rsidR="00AF26C4" w:rsidRPr="00E139A8" w:rsidRDefault="00154D6C" w:rsidP="00AF26C4">
      <w:pPr>
        <w:tabs>
          <w:tab w:val="left" w:pos="4962"/>
        </w:tabs>
        <w:ind w:hanging="284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style="position:absolute;margin-left:137.6pt;margin-top:11.85pt;width:66.75pt;height:49.5pt;z-index:251663360;mso-position-horizontal-relative:text;mso-position-vertical-relative:text">
            <v:imagedata r:id="rId7" o:title=""/>
            <w10:wrap type="square" side="right"/>
          </v:shape>
          <o:OLEObject Type="Embed" ProgID="PBrush" ShapeID="_x0000_s1031" DrawAspect="Content" ObjectID="_1455951385" r:id="rId8"/>
        </w:pict>
      </w:r>
      <w:r>
        <w:rPr>
          <w:noProof/>
          <w:lang w:eastAsia="cs-CZ"/>
        </w:rPr>
        <w:pict>
          <v:shape id="_x0000_s1030" type="#_x0000_t75" style="position:absolute;margin-left:2.55pt;margin-top:11.85pt;width:65.95pt;height:57.75pt;z-index:251662336;mso-position-horizontal-relative:text;mso-position-vertical-relative:text">
            <v:imagedata r:id="rId9" o:title=""/>
            <w10:wrap type="square" side="right"/>
          </v:shape>
          <o:OLEObject Type="Embed" ProgID="PBrush" ShapeID="_x0000_s1030" DrawAspect="Content" ObjectID="_1455951386" r:id="rId10"/>
        </w:pict>
      </w:r>
    </w:p>
    <w:p w:rsidR="00AF26C4" w:rsidRPr="00E139A8" w:rsidRDefault="00AF26C4" w:rsidP="00AF26C4">
      <w:pPr>
        <w:tabs>
          <w:tab w:val="left" w:pos="1035"/>
        </w:tabs>
        <w:ind w:hanging="284"/>
      </w:pPr>
      <w:r w:rsidRPr="00E139A8">
        <w:tab/>
      </w:r>
      <w:r w:rsidRPr="00E139A8">
        <w:tab/>
      </w:r>
      <w:r w:rsidRPr="00E139A8">
        <w:object w:dxaOrig="1035" w:dyaOrig="735">
          <v:shape id="_x0000_i1027" type="#_x0000_t75" style="width:51.6pt;height:36.6pt" o:ole="">
            <v:imagedata r:id="rId11" o:title=""/>
          </v:shape>
          <o:OLEObject Type="Embed" ProgID="PBrush" ShapeID="_x0000_i1027" DrawAspect="Content" ObjectID="_1455951383" r:id="rId12"/>
        </w:object>
      </w:r>
      <w:r w:rsidRPr="00E139A8">
        <w:br w:type="textWrapping" w:clear="all"/>
      </w:r>
    </w:p>
    <w:p w:rsidR="00AF26C4" w:rsidRPr="000D40D8" w:rsidRDefault="00AF26C4" w:rsidP="00510957">
      <w:pPr>
        <w:pStyle w:val="Odstavecseseznamem"/>
        <w:numPr>
          <w:ilvl w:val="0"/>
          <w:numId w:val="7"/>
        </w:numPr>
        <w:ind w:left="142" w:hanging="284"/>
      </w:pPr>
      <w:r w:rsidRPr="00E139A8">
        <w:t xml:space="preserve">Proveďte rozbor vnitřního prostředí a okolí školního statku </w:t>
      </w:r>
      <w:r w:rsidRPr="00E139A8">
        <w:rPr>
          <w:b/>
        </w:rPr>
        <w:t>metodou SWOT analýzy</w:t>
      </w:r>
    </w:p>
    <w:p w:rsidR="00CA2736" w:rsidRPr="00DB7015" w:rsidRDefault="00CA2736" w:rsidP="000D40D8">
      <w:pPr>
        <w:spacing w:after="0" w:line="240" w:lineRule="auto"/>
        <w:ind w:left="360" w:hanging="502"/>
      </w:pPr>
      <w:r w:rsidRPr="00DB7015">
        <w:t>Použité zdroje:</w:t>
      </w:r>
    </w:p>
    <w:p w:rsidR="000D40D8" w:rsidRDefault="00CA2736" w:rsidP="000D40D8">
      <w:pPr>
        <w:spacing w:after="0" w:line="240" w:lineRule="auto"/>
        <w:ind w:left="360" w:hanging="502"/>
      </w:pPr>
      <w:r w:rsidRPr="00DB7015">
        <w:t>Jena Švarcová a kolektiv, EKONOMIE stručný přehled, Zlín, CEED 2008, ISBN 978-80-903433-7-5</w:t>
      </w:r>
    </w:p>
    <w:p w:rsidR="00CA2736" w:rsidRPr="000D40D8" w:rsidRDefault="000D40D8" w:rsidP="000D40D8">
      <w:pPr>
        <w:spacing w:line="240" w:lineRule="auto"/>
        <w:ind w:left="-142"/>
      </w:pPr>
      <w:r w:rsidRPr="000D40D8">
        <w:t>Jaroslav Zlámal, Zdeněk Mendl</w:t>
      </w:r>
      <w:r>
        <w:t>,</w:t>
      </w:r>
      <w:r w:rsidRPr="000D40D8">
        <w:t xml:space="preserve"> Ekonomie nejen k maturitě 2, Kralice na Hané, </w:t>
      </w:r>
      <w:proofErr w:type="spellStart"/>
      <w:r w:rsidRPr="000D40D8">
        <w:t>Computer</w:t>
      </w:r>
      <w:proofErr w:type="spellEnd"/>
      <w:r w:rsidRPr="000D40D8">
        <w:t xml:space="preserve"> Media</w:t>
      </w:r>
      <w:r>
        <w:t>,</w:t>
      </w:r>
      <w:r w:rsidRPr="000D40D8">
        <w:t xml:space="preserve"> s.r.o., 2007, ISBN 80-86686-78-7</w:t>
      </w:r>
    </w:p>
    <w:p w:rsidR="000D40D8" w:rsidRDefault="000D40D8" w:rsidP="00510957">
      <w:pPr>
        <w:tabs>
          <w:tab w:val="left" w:pos="851"/>
        </w:tabs>
        <w:ind w:hanging="142"/>
        <w:rPr>
          <w:b/>
          <w:sz w:val="24"/>
          <w:szCs w:val="24"/>
        </w:rPr>
      </w:pPr>
    </w:p>
    <w:p w:rsidR="00510957" w:rsidRDefault="00510957" w:rsidP="00510957">
      <w:pPr>
        <w:tabs>
          <w:tab w:val="left" w:pos="851"/>
        </w:tabs>
        <w:ind w:hanging="142"/>
        <w:rPr>
          <w:b/>
          <w:sz w:val="24"/>
          <w:szCs w:val="24"/>
        </w:rPr>
      </w:pPr>
      <w:r w:rsidRPr="001B18A0">
        <w:rPr>
          <w:b/>
          <w:sz w:val="24"/>
          <w:szCs w:val="24"/>
        </w:rPr>
        <w:lastRenderedPageBreak/>
        <w:t>Marketing</w:t>
      </w:r>
      <w:r w:rsidR="001B18A0">
        <w:rPr>
          <w:b/>
          <w:sz w:val="24"/>
          <w:szCs w:val="24"/>
        </w:rPr>
        <w:t xml:space="preserve"> – řešení</w:t>
      </w:r>
    </w:p>
    <w:p w:rsidR="001B18A0" w:rsidRPr="001B18A0" w:rsidRDefault="001B18A0" w:rsidP="001B18A0">
      <w:pPr>
        <w:tabs>
          <w:tab w:val="left" w:pos="851"/>
        </w:tabs>
        <w:spacing w:after="0"/>
        <w:ind w:hanging="142"/>
      </w:pPr>
      <w:r w:rsidRPr="001B18A0">
        <w:t>1.</w:t>
      </w:r>
    </w:p>
    <w:p w:rsidR="00510957" w:rsidRPr="001B18A0" w:rsidRDefault="00510957" w:rsidP="00510957">
      <w:pPr>
        <w:pStyle w:val="Odstavecseseznamem"/>
        <w:numPr>
          <w:ilvl w:val="0"/>
          <w:numId w:val="2"/>
        </w:numPr>
      </w:pPr>
      <w:r w:rsidRPr="001B18A0">
        <w:t>-2,5 pružná pop</w:t>
      </w:r>
      <w:r w:rsidR="001B18A0">
        <w:t>t</w:t>
      </w:r>
      <w:r w:rsidRPr="001B18A0">
        <w:t>ávka</w:t>
      </w:r>
    </w:p>
    <w:p w:rsidR="00510957" w:rsidRPr="001B18A0" w:rsidRDefault="00510957" w:rsidP="00510957">
      <w:pPr>
        <w:pStyle w:val="Odstavecseseznamem"/>
        <w:numPr>
          <w:ilvl w:val="0"/>
          <w:numId w:val="2"/>
        </w:numPr>
      </w:pPr>
      <w:r w:rsidRPr="001B18A0">
        <w:t>pozvolně kles</w:t>
      </w:r>
      <w:r w:rsidR="001B18A0">
        <w:t>a</w:t>
      </w:r>
      <w:r w:rsidRPr="001B18A0">
        <w:t>jící – pružná poptávka</w:t>
      </w:r>
    </w:p>
    <w:p w:rsidR="00510957" w:rsidRDefault="00510957" w:rsidP="00510957">
      <w:pPr>
        <w:pStyle w:val="Odstavecseseznamem"/>
        <w:numPr>
          <w:ilvl w:val="0"/>
          <w:numId w:val="2"/>
        </w:numPr>
      </w:pPr>
      <w:r w:rsidRPr="001B18A0">
        <w:t>růst příjmů z 15 na 18 milionů korun- pružná poptávka</w:t>
      </w:r>
    </w:p>
    <w:p w:rsidR="001B18A0" w:rsidRPr="001B18A0" w:rsidRDefault="00E139A8" w:rsidP="00E139A8">
      <w:pPr>
        <w:ind w:left="360" w:hanging="502"/>
      </w:pPr>
      <w:r>
        <w:t>2.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E139A8" w:rsidRPr="00E139A8" w:rsidTr="003535E6">
        <w:tc>
          <w:tcPr>
            <w:tcW w:w="2518" w:type="dxa"/>
          </w:tcPr>
          <w:p w:rsidR="00E139A8" w:rsidRPr="00E139A8" w:rsidRDefault="00E139A8" w:rsidP="003535E6">
            <w:pPr>
              <w:ind w:left="-502" w:right="175" w:firstLine="502"/>
              <w:rPr>
                <w:b/>
              </w:rPr>
            </w:pPr>
            <w:r w:rsidRPr="00E139A8">
              <w:rPr>
                <w:b/>
              </w:rPr>
              <w:t>Jednoduché použití</w:t>
            </w:r>
          </w:p>
        </w:tc>
        <w:tc>
          <w:tcPr>
            <w:tcW w:w="6694" w:type="dxa"/>
          </w:tcPr>
          <w:p w:rsidR="00E139A8" w:rsidRPr="00E139A8" w:rsidRDefault="00E139A8" w:rsidP="003535E6">
            <w:pPr>
              <w:ind w:left="-502" w:firstLine="502"/>
            </w:pPr>
            <w:r w:rsidRPr="001B18A0">
              <w:t>otevírání paštik, kompotů, sardinek</w:t>
            </w:r>
          </w:p>
        </w:tc>
      </w:tr>
      <w:tr w:rsidR="00E139A8" w:rsidRPr="00E139A8" w:rsidTr="003535E6">
        <w:tc>
          <w:tcPr>
            <w:tcW w:w="2518" w:type="dxa"/>
          </w:tcPr>
          <w:p w:rsidR="00E139A8" w:rsidRPr="00E139A8" w:rsidRDefault="00E139A8" w:rsidP="003535E6">
            <w:pPr>
              <w:ind w:left="-502" w:right="175" w:firstLine="502"/>
              <w:rPr>
                <w:b/>
              </w:rPr>
            </w:pPr>
            <w:r w:rsidRPr="00E139A8">
              <w:rPr>
                <w:b/>
              </w:rPr>
              <w:t>Vizuální přitažlivost</w:t>
            </w:r>
          </w:p>
        </w:tc>
        <w:tc>
          <w:tcPr>
            <w:tcW w:w="6694" w:type="dxa"/>
          </w:tcPr>
          <w:p w:rsidR="00E139A8" w:rsidRPr="00E139A8" w:rsidRDefault="00E139A8" w:rsidP="003535E6">
            <w:pPr>
              <w:ind w:left="-502" w:firstLine="502"/>
            </w:pPr>
            <w:r w:rsidRPr="001B18A0">
              <w:t>stavebnice LEGO</w:t>
            </w:r>
          </w:p>
        </w:tc>
      </w:tr>
      <w:tr w:rsidR="00E139A8" w:rsidRPr="00E139A8" w:rsidTr="003535E6">
        <w:tc>
          <w:tcPr>
            <w:tcW w:w="2518" w:type="dxa"/>
          </w:tcPr>
          <w:p w:rsidR="00E139A8" w:rsidRPr="00E139A8" w:rsidRDefault="00E139A8" w:rsidP="003535E6">
            <w:pPr>
              <w:ind w:left="-502" w:firstLine="502"/>
              <w:rPr>
                <w:b/>
              </w:rPr>
            </w:pPr>
            <w:r w:rsidRPr="00E139A8">
              <w:rPr>
                <w:b/>
              </w:rPr>
              <w:t>Jednoduché skladování</w:t>
            </w:r>
          </w:p>
        </w:tc>
        <w:tc>
          <w:tcPr>
            <w:tcW w:w="6694" w:type="dxa"/>
          </w:tcPr>
          <w:p w:rsidR="00E139A8" w:rsidRPr="00E139A8" w:rsidRDefault="00E139A8" w:rsidP="003535E6">
            <w:pPr>
              <w:ind w:left="-502" w:firstLine="502"/>
            </w:pPr>
            <w:r w:rsidRPr="001B18A0">
              <w:t>uzavírání sáčků s kořením</w:t>
            </w:r>
          </w:p>
        </w:tc>
      </w:tr>
      <w:tr w:rsidR="00E139A8" w:rsidRPr="00E139A8" w:rsidTr="003535E6">
        <w:tc>
          <w:tcPr>
            <w:tcW w:w="2518" w:type="dxa"/>
          </w:tcPr>
          <w:p w:rsidR="00E139A8" w:rsidRPr="00E139A8" w:rsidRDefault="00E139A8" w:rsidP="003535E6">
            <w:pPr>
              <w:ind w:left="-502" w:firstLine="502"/>
              <w:rPr>
                <w:b/>
              </w:rPr>
            </w:pPr>
            <w:r w:rsidRPr="00E139A8">
              <w:rPr>
                <w:b/>
              </w:rPr>
              <w:t>Minimalizace nákladů</w:t>
            </w:r>
          </w:p>
        </w:tc>
        <w:tc>
          <w:tcPr>
            <w:tcW w:w="6694" w:type="dxa"/>
          </w:tcPr>
          <w:p w:rsidR="00E139A8" w:rsidRPr="00E139A8" w:rsidRDefault="00E139A8" w:rsidP="003535E6">
            <w:pPr>
              <w:ind w:left="-502" w:firstLine="502"/>
            </w:pPr>
            <w:r w:rsidRPr="001B18A0">
              <w:t>mléko obchodního řetězce Tesco</w:t>
            </w:r>
          </w:p>
        </w:tc>
      </w:tr>
      <w:tr w:rsidR="00E139A8" w:rsidRPr="00E139A8" w:rsidTr="003535E6">
        <w:tc>
          <w:tcPr>
            <w:tcW w:w="2518" w:type="dxa"/>
          </w:tcPr>
          <w:p w:rsidR="00E139A8" w:rsidRPr="00E139A8" w:rsidRDefault="00E139A8" w:rsidP="003535E6">
            <w:pPr>
              <w:ind w:left="-502" w:firstLine="502"/>
              <w:rPr>
                <w:b/>
              </w:rPr>
            </w:pPr>
            <w:r w:rsidRPr="00E139A8">
              <w:rPr>
                <w:b/>
              </w:rPr>
              <w:t>Bezpečnost</w:t>
            </w:r>
          </w:p>
        </w:tc>
        <w:tc>
          <w:tcPr>
            <w:tcW w:w="6694" w:type="dxa"/>
          </w:tcPr>
          <w:p w:rsidR="00E139A8" w:rsidRPr="00E139A8" w:rsidRDefault="00E139A8" w:rsidP="003535E6">
            <w:pPr>
              <w:ind w:left="-502" w:firstLine="502"/>
            </w:pPr>
            <w:r w:rsidRPr="001B18A0">
              <w:t xml:space="preserve">uzávěr na nebezpečných </w:t>
            </w:r>
            <w:proofErr w:type="gramStart"/>
            <w:r w:rsidRPr="001B18A0">
              <w:t>čistících</w:t>
            </w:r>
            <w:proofErr w:type="gramEnd"/>
            <w:r w:rsidRPr="001B18A0">
              <w:t xml:space="preserve"> prostředcích</w:t>
            </w:r>
          </w:p>
        </w:tc>
      </w:tr>
    </w:tbl>
    <w:p w:rsidR="00E139A8" w:rsidRPr="00E139A8" w:rsidRDefault="00E139A8" w:rsidP="00E139A8">
      <w:pPr>
        <w:tabs>
          <w:tab w:val="left" w:pos="-142"/>
          <w:tab w:val="left" w:pos="142"/>
        </w:tabs>
        <w:spacing w:after="0"/>
        <w:ind w:left="-142"/>
      </w:pPr>
    </w:p>
    <w:p w:rsidR="00510957" w:rsidRPr="001B18A0" w:rsidRDefault="00E139A8" w:rsidP="00E139A8">
      <w:pPr>
        <w:tabs>
          <w:tab w:val="left" w:pos="-142"/>
          <w:tab w:val="left" w:pos="142"/>
        </w:tabs>
        <w:spacing w:after="0"/>
        <w:ind w:left="360" w:hanging="502"/>
      </w:pPr>
      <w:r>
        <w:t>3.</w:t>
      </w:r>
    </w:p>
    <w:tbl>
      <w:tblPr>
        <w:tblStyle w:val="Mkatabulky"/>
        <w:tblW w:w="0" w:type="auto"/>
        <w:tblInd w:w="-34" w:type="dxa"/>
        <w:tblLook w:val="04A0" w:firstRow="1" w:lastRow="0" w:firstColumn="1" w:lastColumn="0" w:noHBand="0" w:noVBand="1"/>
      </w:tblPr>
      <w:tblGrid>
        <w:gridCol w:w="2158"/>
        <w:gridCol w:w="7056"/>
      </w:tblGrid>
      <w:tr w:rsidR="001B18A0" w:rsidRPr="001B18A0" w:rsidTr="00A91CEF">
        <w:tc>
          <w:tcPr>
            <w:tcW w:w="2158" w:type="dxa"/>
          </w:tcPr>
          <w:p w:rsidR="00510957" w:rsidRPr="001B18A0" w:rsidRDefault="00510957" w:rsidP="00A91CEF">
            <w:pPr>
              <w:ind w:left="-502" w:right="175" w:firstLine="502"/>
              <w:rPr>
                <w:b/>
              </w:rPr>
            </w:pPr>
            <w:r w:rsidRPr="001B18A0">
              <w:rPr>
                <w:b/>
              </w:rPr>
              <w:t>Primární</w:t>
            </w:r>
          </w:p>
        </w:tc>
        <w:tc>
          <w:tcPr>
            <w:tcW w:w="7056" w:type="dxa"/>
          </w:tcPr>
          <w:p w:rsidR="00510957" w:rsidRPr="001B18A0" w:rsidRDefault="00510957" w:rsidP="00A91CEF">
            <w:pPr>
              <w:ind w:left="-502" w:firstLine="502"/>
            </w:pPr>
            <w:r w:rsidRPr="001B18A0">
              <w:t xml:space="preserve">výrobek, </w:t>
            </w:r>
            <w:proofErr w:type="gramStart"/>
            <w:r w:rsidRPr="001B18A0">
              <w:t>služba          očkování</w:t>
            </w:r>
            <w:proofErr w:type="gramEnd"/>
            <w:r w:rsidRPr="001B18A0">
              <w:t xml:space="preserve"> proti klíšťové encefalitidě   </w:t>
            </w:r>
          </w:p>
        </w:tc>
      </w:tr>
      <w:tr w:rsidR="001B18A0" w:rsidRPr="001B18A0" w:rsidTr="00A91CEF">
        <w:tc>
          <w:tcPr>
            <w:tcW w:w="2158" w:type="dxa"/>
          </w:tcPr>
          <w:p w:rsidR="00510957" w:rsidRPr="001B18A0" w:rsidRDefault="00510957" w:rsidP="00A91CEF">
            <w:pPr>
              <w:ind w:left="-502" w:firstLine="502"/>
              <w:rPr>
                <w:b/>
              </w:rPr>
            </w:pPr>
            <w:r w:rsidRPr="001B18A0">
              <w:rPr>
                <w:b/>
              </w:rPr>
              <w:t>Selektivní</w:t>
            </w:r>
          </w:p>
        </w:tc>
        <w:tc>
          <w:tcPr>
            <w:tcW w:w="7056" w:type="dxa"/>
          </w:tcPr>
          <w:p w:rsidR="00510957" w:rsidRPr="001B18A0" w:rsidRDefault="00510957" w:rsidP="00A91CEF">
            <w:pPr>
              <w:ind w:left="-502" w:firstLine="502"/>
            </w:pPr>
            <w:r w:rsidRPr="001B18A0">
              <w:t>značka                         SENZODYN zubní pasta</w:t>
            </w:r>
          </w:p>
        </w:tc>
      </w:tr>
      <w:tr w:rsidR="001B18A0" w:rsidRPr="001B18A0" w:rsidTr="00A91CEF">
        <w:tc>
          <w:tcPr>
            <w:tcW w:w="2158" w:type="dxa"/>
          </w:tcPr>
          <w:p w:rsidR="00510957" w:rsidRPr="001B18A0" w:rsidRDefault="00510957" w:rsidP="00A91CEF">
            <w:pPr>
              <w:ind w:left="-502" w:firstLine="502"/>
              <w:rPr>
                <w:b/>
              </w:rPr>
            </w:pPr>
            <w:r w:rsidRPr="001B18A0">
              <w:rPr>
                <w:b/>
              </w:rPr>
              <w:t>Institucionální</w:t>
            </w:r>
          </w:p>
        </w:tc>
        <w:tc>
          <w:tcPr>
            <w:tcW w:w="7056" w:type="dxa"/>
          </w:tcPr>
          <w:p w:rsidR="00510957" w:rsidRPr="001B18A0" w:rsidRDefault="00510957" w:rsidP="00A91CEF">
            <w:pPr>
              <w:ind w:left="-502" w:firstLine="502"/>
            </w:pPr>
            <w:r w:rsidRPr="001B18A0">
              <w:t>firma                             RWE</w:t>
            </w:r>
          </w:p>
        </w:tc>
      </w:tr>
    </w:tbl>
    <w:p w:rsidR="00510957" w:rsidRPr="001B18A0" w:rsidRDefault="00510957" w:rsidP="00510957">
      <w:pPr>
        <w:ind w:left="360"/>
      </w:pPr>
    </w:p>
    <w:p w:rsidR="00510957" w:rsidRPr="001B18A0" w:rsidRDefault="00510957" w:rsidP="001B18A0">
      <w:pPr>
        <w:ind w:hanging="142"/>
      </w:pPr>
      <w:r>
        <w:t>4</w:t>
      </w:r>
      <w:r w:rsidRPr="00113CEE">
        <w:t>.</w:t>
      </w:r>
      <w:r>
        <w:t xml:space="preserve"> </w:t>
      </w:r>
      <w:r w:rsidRPr="00113CEE">
        <w:rPr>
          <w:b/>
        </w:rPr>
        <w:t xml:space="preserve"> </w:t>
      </w:r>
      <w:r>
        <w:tab/>
      </w:r>
      <w:r w:rsidR="00180145">
        <w:t xml:space="preserve">a) </w:t>
      </w:r>
      <w:r w:rsidR="0014170D">
        <w:t>cena</w:t>
      </w:r>
      <w:r w:rsidR="001B18A0" w:rsidRPr="001B18A0">
        <w:t xml:space="preserve"> </w:t>
      </w:r>
      <w:r w:rsidRPr="001B18A0">
        <w:t>55,20</w:t>
      </w:r>
      <w:r w:rsidR="001B18A0" w:rsidRPr="001B18A0">
        <w:t xml:space="preserve"> Kč/1ks</w:t>
      </w:r>
    </w:p>
    <w:p w:rsidR="00510957" w:rsidRPr="001B18A0" w:rsidRDefault="00180145" w:rsidP="001B18A0">
      <w:pPr>
        <w:ind w:firstLine="708"/>
      </w:pPr>
      <w:r>
        <w:t xml:space="preserve">b) </w:t>
      </w:r>
      <w:r w:rsidR="00510957" w:rsidRPr="001B18A0">
        <w:t xml:space="preserve">bod zvratu </w:t>
      </w:r>
      <w:r w:rsidR="0098049E">
        <w:t>11 843</w:t>
      </w:r>
      <w:r w:rsidR="00510957" w:rsidRPr="001B18A0">
        <w:t xml:space="preserve"> ks</w:t>
      </w:r>
    </w:p>
    <w:p w:rsidR="00510957" w:rsidRPr="001B18A0" w:rsidRDefault="00510957" w:rsidP="00510957">
      <w:pPr>
        <w:ind w:left="360" w:hanging="502"/>
      </w:pPr>
      <w:r w:rsidRPr="001B18A0">
        <w:t xml:space="preserve">5.  </w:t>
      </w:r>
    </w:p>
    <w:p w:rsidR="00510957" w:rsidRPr="001B18A0" w:rsidRDefault="00154D6C" w:rsidP="00510957">
      <w:pPr>
        <w:tabs>
          <w:tab w:val="left" w:pos="4962"/>
        </w:tabs>
        <w:ind w:hanging="284"/>
      </w:pPr>
      <w:r>
        <w:rPr>
          <w:noProof/>
        </w:rPr>
        <w:pict>
          <v:shape id="_x0000_s1033" type="#_x0000_t75" style="position:absolute;margin-left:137.6pt;margin-top:11.85pt;width:66.75pt;height:49.5pt;z-index:251666432;mso-position-horizontal-relative:text;mso-position-vertical-relative:text">
            <v:imagedata r:id="rId7" o:title=""/>
            <w10:wrap type="square" side="right"/>
          </v:shape>
          <o:OLEObject Type="Embed" ProgID="PBrush" ShapeID="_x0000_s1033" DrawAspect="Content" ObjectID="_1455951387" r:id="rId13"/>
        </w:pict>
      </w:r>
      <w:r>
        <w:rPr>
          <w:noProof/>
          <w:lang w:eastAsia="cs-CZ"/>
        </w:rPr>
        <w:pict>
          <v:shape id="_x0000_s1032" type="#_x0000_t75" style="position:absolute;margin-left:2.55pt;margin-top:11.85pt;width:65.95pt;height:57.75pt;z-index:251665408;mso-position-horizontal-relative:text;mso-position-vertical-relative:text">
            <v:imagedata r:id="rId9" o:title=""/>
            <w10:wrap type="square" side="right"/>
          </v:shape>
          <o:OLEObject Type="Embed" ProgID="PBrush" ShapeID="_x0000_s1032" DrawAspect="Content" ObjectID="_1455951388" r:id="rId14"/>
        </w:pict>
      </w:r>
    </w:p>
    <w:p w:rsidR="00510957" w:rsidRPr="001B18A0" w:rsidRDefault="00510957" w:rsidP="00510957">
      <w:pPr>
        <w:tabs>
          <w:tab w:val="left" w:pos="1035"/>
        </w:tabs>
        <w:ind w:hanging="284"/>
      </w:pPr>
      <w:r w:rsidRPr="001B18A0">
        <w:tab/>
      </w:r>
      <w:r w:rsidRPr="001B18A0">
        <w:tab/>
      </w:r>
      <w:r w:rsidRPr="001B18A0">
        <w:object w:dxaOrig="1035" w:dyaOrig="735">
          <v:shape id="_x0000_i1030" type="#_x0000_t75" style="width:51.6pt;height:36.6pt" o:ole="">
            <v:imagedata r:id="rId11" o:title=""/>
          </v:shape>
          <o:OLEObject Type="Embed" ProgID="PBrush" ShapeID="_x0000_i1030" DrawAspect="Content" ObjectID="_1455951384" r:id="rId15"/>
        </w:object>
      </w:r>
      <w:r w:rsidRPr="001B18A0">
        <w:br w:type="textWrapping" w:clear="all"/>
      </w:r>
      <w:r w:rsidR="001B18A0">
        <w:t xml:space="preserve">   </w:t>
      </w:r>
      <w:r w:rsidRPr="001B18A0">
        <w:t xml:space="preserve">módní </w:t>
      </w:r>
      <w:proofErr w:type="gramStart"/>
      <w:r w:rsidRPr="001B18A0">
        <w:t>výstřelek                            stabilní</w:t>
      </w:r>
      <w:proofErr w:type="gramEnd"/>
      <w:r w:rsidRPr="001B18A0">
        <w:t xml:space="preserve"> </w:t>
      </w:r>
      <w:r w:rsidR="00E139A8">
        <w:t>životní cyklus</w:t>
      </w:r>
      <w:r w:rsidRPr="001B18A0">
        <w:tab/>
      </w:r>
      <w:r w:rsidRPr="001B18A0">
        <w:tab/>
      </w:r>
      <w:r w:rsidR="00E139A8">
        <w:t xml:space="preserve">opakované oživení </w:t>
      </w:r>
    </w:p>
    <w:p w:rsidR="00510957" w:rsidRPr="007F32AF" w:rsidRDefault="00510957"/>
    <w:sectPr w:rsidR="00510957" w:rsidRPr="007F32AF" w:rsidSect="000D40D8">
      <w:pgSz w:w="11906" w:h="16838"/>
      <w:pgMar w:top="567" w:right="991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C238D"/>
    <w:multiLevelType w:val="hybridMultilevel"/>
    <w:tmpl w:val="7CD0A7A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9F3FA2"/>
    <w:multiLevelType w:val="hybridMultilevel"/>
    <w:tmpl w:val="2C52AD1C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8E1F10"/>
    <w:multiLevelType w:val="hybridMultilevel"/>
    <w:tmpl w:val="DD78FDBA"/>
    <w:lvl w:ilvl="0" w:tplc="9F421A0E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938" w:hanging="360"/>
      </w:pPr>
    </w:lvl>
    <w:lvl w:ilvl="2" w:tplc="0405001B" w:tentative="1">
      <w:start w:val="1"/>
      <w:numFmt w:val="lowerRoman"/>
      <w:lvlText w:val="%3."/>
      <w:lvlJc w:val="right"/>
      <w:pPr>
        <w:ind w:left="1658" w:hanging="180"/>
      </w:pPr>
    </w:lvl>
    <w:lvl w:ilvl="3" w:tplc="0405000F" w:tentative="1">
      <w:start w:val="1"/>
      <w:numFmt w:val="decimal"/>
      <w:lvlText w:val="%4."/>
      <w:lvlJc w:val="left"/>
      <w:pPr>
        <w:ind w:left="2378" w:hanging="360"/>
      </w:pPr>
    </w:lvl>
    <w:lvl w:ilvl="4" w:tplc="04050019" w:tentative="1">
      <w:start w:val="1"/>
      <w:numFmt w:val="lowerLetter"/>
      <w:lvlText w:val="%5."/>
      <w:lvlJc w:val="left"/>
      <w:pPr>
        <w:ind w:left="3098" w:hanging="360"/>
      </w:pPr>
    </w:lvl>
    <w:lvl w:ilvl="5" w:tplc="0405001B" w:tentative="1">
      <w:start w:val="1"/>
      <w:numFmt w:val="lowerRoman"/>
      <w:lvlText w:val="%6."/>
      <w:lvlJc w:val="right"/>
      <w:pPr>
        <w:ind w:left="3818" w:hanging="180"/>
      </w:pPr>
    </w:lvl>
    <w:lvl w:ilvl="6" w:tplc="0405000F" w:tentative="1">
      <w:start w:val="1"/>
      <w:numFmt w:val="decimal"/>
      <w:lvlText w:val="%7."/>
      <w:lvlJc w:val="left"/>
      <w:pPr>
        <w:ind w:left="4538" w:hanging="360"/>
      </w:pPr>
    </w:lvl>
    <w:lvl w:ilvl="7" w:tplc="04050019" w:tentative="1">
      <w:start w:val="1"/>
      <w:numFmt w:val="lowerLetter"/>
      <w:lvlText w:val="%8."/>
      <w:lvlJc w:val="left"/>
      <w:pPr>
        <w:ind w:left="5258" w:hanging="360"/>
      </w:pPr>
    </w:lvl>
    <w:lvl w:ilvl="8" w:tplc="040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>
    <w:nsid w:val="419C37EC"/>
    <w:multiLevelType w:val="hybridMultilevel"/>
    <w:tmpl w:val="C3B8221E"/>
    <w:lvl w:ilvl="0" w:tplc="3D4CD8C0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B30C6C"/>
    <w:multiLevelType w:val="hybridMultilevel"/>
    <w:tmpl w:val="CE448D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800179"/>
    <w:multiLevelType w:val="hybridMultilevel"/>
    <w:tmpl w:val="1B32BC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B167FB"/>
    <w:multiLevelType w:val="hybridMultilevel"/>
    <w:tmpl w:val="FEC6A42E"/>
    <w:lvl w:ilvl="0" w:tplc="AB988418">
      <w:start w:val="5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938" w:hanging="360"/>
      </w:pPr>
    </w:lvl>
    <w:lvl w:ilvl="2" w:tplc="0405001B" w:tentative="1">
      <w:start w:val="1"/>
      <w:numFmt w:val="lowerRoman"/>
      <w:lvlText w:val="%3."/>
      <w:lvlJc w:val="right"/>
      <w:pPr>
        <w:ind w:left="1658" w:hanging="180"/>
      </w:pPr>
    </w:lvl>
    <w:lvl w:ilvl="3" w:tplc="0405000F" w:tentative="1">
      <w:start w:val="1"/>
      <w:numFmt w:val="decimal"/>
      <w:lvlText w:val="%4."/>
      <w:lvlJc w:val="left"/>
      <w:pPr>
        <w:ind w:left="2378" w:hanging="360"/>
      </w:pPr>
    </w:lvl>
    <w:lvl w:ilvl="4" w:tplc="04050019" w:tentative="1">
      <w:start w:val="1"/>
      <w:numFmt w:val="lowerLetter"/>
      <w:lvlText w:val="%5."/>
      <w:lvlJc w:val="left"/>
      <w:pPr>
        <w:ind w:left="3098" w:hanging="360"/>
      </w:pPr>
    </w:lvl>
    <w:lvl w:ilvl="5" w:tplc="0405001B" w:tentative="1">
      <w:start w:val="1"/>
      <w:numFmt w:val="lowerRoman"/>
      <w:lvlText w:val="%6."/>
      <w:lvlJc w:val="right"/>
      <w:pPr>
        <w:ind w:left="3818" w:hanging="180"/>
      </w:pPr>
    </w:lvl>
    <w:lvl w:ilvl="6" w:tplc="0405000F" w:tentative="1">
      <w:start w:val="1"/>
      <w:numFmt w:val="decimal"/>
      <w:lvlText w:val="%7."/>
      <w:lvlJc w:val="left"/>
      <w:pPr>
        <w:ind w:left="4538" w:hanging="360"/>
      </w:pPr>
    </w:lvl>
    <w:lvl w:ilvl="7" w:tplc="04050019" w:tentative="1">
      <w:start w:val="1"/>
      <w:numFmt w:val="lowerLetter"/>
      <w:lvlText w:val="%8."/>
      <w:lvlJc w:val="left"/>
      <w:pPr>
        <w:ind w:left="5258" w:hanging="360"/>
      </w:pPr>
    </w:lvl>
    <w:lvl w:ilvl="8" w:tplc="040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>
    <w:nsid w:val="71E81583"/>
    <w:multiLevelType w:val="hybridMultilevel"/>
    <w:tmpl w:val="D3D636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A570F3"/>
    <w:multiLevelType w:val="hybridMultilevel"/>
    <w:tmpl w:val="8924B91C"/>
    <w:lvl w:ilvl="0" w:tplc="58E6D3F8">
      <w:start w:val="6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938" w:hanging="360"/>
      </w:pPr>
    </w:lvl>
    <w:lvl w:ilvl="2" w:tplc="0405001B" w:tentative="1">
      <w:start w:val="1"/>
      <w:numFmt w:val="lowerRoman"/>
      <w:lvlText w:val="%3."/>
      <w:lvlJc w:val="right"/>
      <w:pPr>
        <w:ind w:left="1658" w:hanging="180"/>
      </w:pPr>
    </w:lvl>
    <w:lvl w:ilvl="3" w:tplc="0405000F" w:tentative="1">
      <w:start w:val="1"/>
      <w:numFmt w:val="decimal"/>
      <w:lvlText w:val="%4."/>
      <w:lvlJc w:val="left"/>
      <w:pPr>
        <w:ind w:left="2378" w:hanging="360"/>
      </w:pPr>
    </w:lvl>
    <w:lvl w:ilvl="4" w:tplc="04050019" w:tentative="1">
      <w:start w:val="1"/>
      <w:numFmt w:val="lowerLetter"/>
      <w:lvlText w:val="%5."/>
      <w:lvlJc w:val="left"/>
      <w:pPr>
        <w:ind w:left="3098" w:hanging="360"/>
      </w:pPr>
    </w:lvl>
    <w:lvl w:ilvl="5" w:tplc="0405001B" w:tentative="1">
      <w:start w:val="1"/>
      <w:numFmt w:val="lowerRoman"/>
      <w:lvlText w:val="%6."/>
      <w:lvlJc w:val="right"/>
      <w:pPr>
        <w:ind w:left="3818" w:hanging="180"/>
      </w:pPr>
    </w:lvl>
    <w:lvl w:ilvl="6" w:tplc="0405000F" w:tentative="1">
      <w:start w:val="1"/>
      <w:numFmt w:val="decimal"/>
      <w:lvlText w:val="%7."/>
      <w:lvlJc w:val="left"/>
      <w:pPr>
        <w:ind w:left="4538" w:hanging="360"/>
      </w:pPr>
    </w:lvl>
    <w:lvl w:ilvl="7" w:tplc="04050019" w:tentative="1">
      <w:start w:val="1"/>
      <w:numFmt w:val="lowerLetter"/>
      <w:lvlText w:val="%8."/>
      <w:lvlJc w:val="left"/>
      <w:pPr>
        <w:ind w:left="5258" w:hanging="360"/>
      </w:pPr>
    </w:lvl>
    <w:lvl w:ilvl="8" w:tplc="040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8"/>
  </w:num>
  <w:num w:numId="5">
    <w:abstractNumId w:val="3"/>
  </w:num>
  <w:num w:numId="6">
    <w:abstractNumId w:val="4"/>
  </w:num>
  <w:num w:numId="7">
    <w:abstractNumId w:val="1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2AF"/>
    <w:rsid w:val="00001C91"/>
    <w:rsid w:val="00056840"/>
    <w:rsid w:val="00060F3E"/>
    <w:rsid w:val="000777A4"/>
    <w:rsid w:val="000B224B"/>
    <w:rsid w:val="000D40D8"/>
    <w:rsid w:val="000E453E"/>
    <w:rsid w:val="000F2E3C"/>
    <w:rsid w:val="00101B04"/>
    <w:rsid w:val="00113CEE"/>
    <w:rsid w:val="0014170D"/>
    <w:rsid w:val="00154D6C"/>
    <w:rsid w:val="00180145"/>
    <w:rsid w:val="001A23CF"/>
    <w:rsid w:val="001B18A0"/>
    <w:rsid w:val="001F3D7A"/>
    <w:rsid w:val="0020059D"/>
    <w:rsid w:val="00202744"/>
    <w:rsid w:val="00215C9C"/>
    <w:rsid w:val="0025632E"/>
    <w:rsid w:val="00260F4B"/>
    <w:rsid w:val="002C5C32"/>
    <w:rsid w:val="00392062"/>
    <w:rsid w:val="00394684"/>
    <w:rsid w:val="003971DE"/>
    <w:rsid w:val="003B0ABE"/>
    <w:rsid w:val="003B2545"/>
    <w:rsid w:val="003C0356"/>
    <w:rsid w:val="003F7E1D"/>
    <w:rsid w:val="00440680"/>
    <w:rsid w:val="00480C37"/>
    <w:rsid w:val="004E7561"/>
    <w:rsid w:val="004F1191"/>
    <w:rsid w:val="00506597"/>
    <w:rsid w:val="00510957"/>
    <w:rsid w:val="00537C00"/>
    <w:rsid w:val="00593C76"/>
    <w:rsid w:val="005B43B7"/>
    <w:rsid w:val="005D0DF9"/>
    <w:rsid w:val="00616B52"/>
    <w:rsid w:val="0066115C"/>
    <w:rsid w:val="00672C8D"/>
    <w:rsid w:val="006F56BE"/>
    <w:rsid w:val="007330C6"/>
    <w:rsid w:val="00744ACE"/>
    <w:rsid w:val="007758D4"/>
    <w:rsid w:val="00795B4C"/>
    <w:rsid w:val="007D570D"/>
    <w:rsid w:val="007E05C8"/>
    <w:rsid w:val="007F32AF"/>
    <w:rsid w:val="00891EE7"/>
    <w:rsid w:val="008F534B"/>
    <w:rsid w:val="00935DB1"/>
    <w:rsid w:val="00951AAF"/>
    <w:rsid w:val="00953507"/>
    <w:rsid w:val="00960DDE"/>
    <w:rsid w:val="00975BAC"/>
    <w:rsid w:val="00977DC9"/>
    <w:rsid w:val="0098049E"/>
    <w:rsid w:val="009862FD"/>
    <w:rsid w:val="00A00FA3"/>
    <w:rsid w:val="00A2780E"/>
    <w:rsid w:val="00A42E87"/>
    <w:rsid w:val="00A54583"/>
    <w:rsid w:val="00A545E3"/>
    <w:rsid w:val="00A77BFC"/>
    <w:rsid w:val="00AA37C3"/>
    <w:rsid w:val="00AC6099"/>
    <w:rsid w:val="00AF26C4"/>
    <w:rsid w:val="00B3456A"/>
    <w:rsid w:val="00B77B06"/>
    <w:rsid w:val="00BD0E49"/>
    <w:rsid w:val="00C43AEC"/>
    <w:rsid w:val="00C67FF9"/>
    <w:rsid w:val="00CA2736"/>
    <w:rsid w:val="00CE3604"/>
    <w:rsid w:val="00D25BA4"/>
    <w:rsid w:val="00D260AB"/>
    <w:rsid w:val="00D26BBB"/>
    <w:rsid w:val="00DA4205"/>
    <w:rsid w:val="00DD45FC"/>
    <w:rsid w:val="00DE2421"/>
    <w:rsid w:val="00E139A8"/>
    <w:rsid w:val="00E16ECC"/>
    <w:rsid w:val="00E23863"/>
    <w:rsid w:val="00E54684"/>
    <w:rsid w:val="00E84283"/>
    <w:rsid w:val="00E91800"/>
    <w:rsid w:val="00E92D59"/>
    <w:rsid w:val="00EB2A46"/>
    <w:rsid w:val="00EC48F5"/>
    <w:rsid w:val="00ED1F3C"/>
    <w:rsid w:val="00F02815"/>
    <w:rsid w:val="00F65C1A"/>
    <w:rsid w:val="00F83B4D"/>
    <w:rsid w:val="00FB4B69"/>
    <w:rsid w:val="00FC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F32AF"/>
    <w:pPr>
      <w:ind w:left="720"/>
      <w:contextualSpacing/>
    </w:pPr>
  </w:style>
  <w:style w:type="table" w:styleId="Mkatabulky">
    <w:name w:val="Table Grid"/>
    <w:basedOn w:val="Normlntabulka"/>
    <w:rsid w:val="007F32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91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18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F32AF"/>
    <w:pPr>
      <w:ind w:left="720"/>
      <w:contextualSpacing/>
    </w:pPr>
  </w:style>
  <w:style w:type="table" w:styleId="Mkatabulky">
    <w:name w:val="Table Grid"/>
    <w:basedOn w:val="Normlntabulka"/>
    <w:rsid w:val="007F32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91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18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oleObject" Target="embeddings/oleObject4.bin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oleObject" Target="embeddings/oleObject3.bin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oleObject" Target="embeddings/oleObject6.bin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404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chrpovm</dc:creator>
  <cp:lastModifiedBy>Marcela Chrpová</cp:lastModifiedBy>
  <cp:revision>8</cp:revision>
  <dcterms:created xsi:type="dcterms:W3CDTF">2014-03-08T13:20:00Z</dcterms:created>
  <dcterms:modified xsi:type="dcterms:W3CDTF">2014-03-10T09:10:00Z</dcterms:modified>
</cp:coreProperties>
</file>