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6EEE" w:rsidRPr="00AB3C9D" w:rsidRDefault="00116EEE" w:rsidP="00116EEE">
      <w:pPr>
        <w:jc w:val="center"/>
        <w:rPr>
          <w:sz w:val="18"/>
          <w:szCs w:val="18"/>
        </w:rPr>
      </w:pPr>
    </w:p>
    <w:p w:rsidR="00116EEE" w:rsidRDefault="00116EEE" w:rsidP="00116EEE">
      <w:pPr>
        <w:jc w:val="center"/>
      </w:pPr>
      <w:r w:rsidRPr="00AB3C9D">
        <w:rPr>
          <w:rFonts w:ascii="Botanika Lite CE" w:eastAsia="Arial Unicode MS" w:hAnsi="Botanika Lite CE" w:cs="Tahoma"/>
          <w:b/>
          <w:bCs/>
          <w:color w:val="000000"/>
          <w:kern w:val="3"/>
          <w:sz w:val="18"/>
          <w:szCs w:val="18"/>
          <w:lang w:eastAsia="cs-CZ"/>
        </w:rPr>
        <w:t xml:space="preserve">Číslo projektu: </w:t>
      </w:r>
      <w:proofErr w:type="gramStart"/>
      <w:r w:rsidRPr="00AB3C9D">
        <w:rPr>
          <w:rFonts w:ascii="Botanika Lite CE" w:eastAsia="Arial Unicode MS" w:hAnsi="Botanika Lite CE" w:cs="Tahoma"/>
          <w:b/>
          <w:bCs/>
          <w:color w:val="000000"/>
          <w:kern w:val="3"/>
          <w:sz w:val="18"/>
          <w:szCs w:val="18"/>
          <w:lang w:eastAsia="cs-CZ"/>
        </w:rPr>
        <w:t>CZ.1.07</w:t>
      </w:r>
      <w:proofErr w:type="gramEnd"/>
      <w:r w:rsidRPr="00AB3C9D">
        <w:rPr>
          <w:rFonts w:ascii="Botanika Lite CE" w:eastAsia="Arial Unicode MS" w:hAnsi="Botanika Lite CE" w:cs="Tahoma"/>
          <w:b/>
          <w:bCs/>
          <w:color w:val="000000"/>
          <w:kern w:val="3"/>
          <w:sz w:val="18"/>
          <w:szCs w:val="18"/>
          <w:lang w:eastAsia="cs-CZ"/>
        </w:rPr>
        <w:t xml:space="preserve">./1.5.00/34.0938  Název projektu: Zlepšení podmínek pro vzdělávání </w:t>
      </w:r>
      <w:proofErr w:type="gramStart"/>
      <w:r w:rsidRPr="00AB3C9D">
        <w:rPr>
          <w:rFonts w:ascii="Botanika Lite CE" w:eastAsia="Arial Unicode MS" w:hAnsi="Botanika Lite CE" w:cs="Tahoma"/>
          <w:b/>
          <w:bCs/>
          <w:color w:val="000000"/>
          <w:kern w:val="3"/>
          <w:sz w:val="18"/>
          <w:szCs w:val="18"/>
          <w:lang w:eastAsia="cs-CZ"/>
        </w:rPr>
        <w:t>na SUŠ</w:t>
      </w:r>
      <w:proofErr w:type="gramEnd"/>
      <w:r w:rsidRPr="00AB3C9D">
        <w:rPr>
          <w:rFonts w:ascii="Botanika Lite CE" w:eastAsia="Arial Unicode MS" w:hAnsi="Botanika Lite CE" w:cs="Tahoma"/>
          <w:b/>
          <w:bCs/>
          <w:color w:val="000000"/>
          <w:kern w:val="3"/>
          <w:sz w:val="18"/>
          <w:szCs w:val="18"/>
          <w:lang w:eastAsia="cs-CZ"/>
        </w:rPr>
        <w:t>, Ostrava</w:t>
      </w:r>
      <w:r>
        <w:rPr>
          <w:noProof/>
          <w:lang w:eastAsia="cs-CZ"/>
        </w:rPr>
        <w:drawing>
          <wp:inline distT="0" distB="0" distL="0" distR="0">
            <wp:extent cx="5760720" cy="1255200"/>
            <wp:effectExtent l="19050" t="0" r="0" b="0"/>
            <wp:docPr id="11" name="obrázek 1" descr="OPVK_hor_zakladni_logolink_RGB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PVK_hor_zakladni_logolink_RGB_cz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5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5336" w:rsidRDefault="00564345" w:rsidP="0005176E">
      <w:pPr>
        <w:pStyle w:val="Nadpis1"/>
        <w:jc w:val="center"/>
      </w:pPr>
      <w:r>
        <w:t>PUBLICISTIKA A ÚVAHA</w:t>
      </w:r>
      <w:r w:rsidR="00A316C3">
        <w:t xml:space="preserve"> – </w:t>
      </w:r>
      <w:r>
        <w:t>ÚVAHA</w:t>
      </w:r>
    </w:p>
    <w:p w:rsidR="00DB7344" w:rsidRPr="00AB502B" w:rsidRDefault="00FE6DF8" w:rsidP="001224B9">
      <w:pPr>
        <w:pStyle w:val="Nadpis2"/>
        <w:jc w:val="center"/>
        <w:rPr>
          <w:sz w:val="22"/>
          <w:szCs w:val="22"/>
        </w:rPr>
      </w:pPr>
      <w:r w:rsidRPr="00AB502B">
        <w:rPr>
          <w:sz w:val="22"/>
          <w:szCs w:val="22"/>
        </w:rPr>
        <w:t>Pracovní list pro žáky</w:t>
      </w:r>
    </w:p>
    <w:p w:rsidR="00B94DEC" w:rsidRDefault="00B94DEC" w:rsidP="0005176E">
      <w:pPr>
        <w:pStyle w:val="Normlnweb"/>
        <w:rPr>
          <w:b/>
          <w:color w:val="548DD4" w:themeColor="text2" w:themeTint="99"/>
          <w:sz w:val="20"/>
          <w:szCs w:val="20"/>
        </w:rPr>
        <w:sectPr w:rsidR="00B94DEC">
          <w:footerReference w:type="default" r:id="rId8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8B412D" w:rsidRPr="006A5600" w:rsidRDefault="00651419" w:rsidP="0005176E">
      <w:pPr>
        <w:pStyle w:val="Normlnweb"/>
      </w:pPr>
      <w:r w:rsidRPr="00302DB1">
        <w:rPr>
          <w:b/>
          <w:color w:val="548DD4" w:themeColor="text2" w:themeTint="99"/>
          <w:sz w:val="20"/>
          <w:szCs w:val="20"/>
        </w:rPr>
        <w:lastRenderedPageBreak/>
        <w:t>Ukázka 1</w:t>
      </w:r>
      <w:r w:rsidR="00B94DEC" w:rsidRPr="00AB502B">
        <w:rPr>
          <w:sz w:val="18"/>
          <w:szCs w:val="18"/>
        </w:rPr>
        <w:t xml:space="preserve">FANTIN-LATOUR, H. </w:t>
      </w:r>
      <w:r w:rsidR="00B94DEC" w:rsidRPr="00AB502B">
        <w:rPr>
          <w:i/>
          <w:sz w:val="18"/>
          <w:szCs w:val="18"/>
        </w:rPr>
        <w:t xml:space="preserve">Zátiší </w:t>
      </w:r>
      <w:r w:rsidR="00B94DEC" w:rsidRPr="00AB502B">
        <w:rPr>
          <w:sz w:val="18"/>
          <w:szCs w:val="18"/>
        </w:rPr>
        <w:t xml:space="preserve">(1866), zdroj: </w:t>
      </w:r>
      <w:hyperlink r:id="rId9" w:history="1">
        <w:r w:rsidR="00B94DEC" w:rsidRPr="00AB502B">
          <w:rPr>
            <w:rStyle w:val="Hypertextovodkaz"/>
            <w:sz w:val="18"/>
            <w:szCs w:val="18"/>
          </w:rPr>
          <w:t>http://en.wikipedia.org/wiki/File:Henri_Fantin-Latour_002.jpg</w:t>
        </w:r>
      </w:hyperlink>
    </w:p>
    <w:p w:rsidR="00D168AE" w:rsidRDefault="00D168AE" w:rsidP="0005176E">
      <w:pPr>
        <w:pStyle w:val="Normlnweb"/>
        <w:rPr>
          <w:b/>
          <w:color w:val="548DD4" w:themeColor="text2" w:themeTint="99"/>
          <w:sz w:val="20"/>
          <w:szCs w:val="20"/>
        </w:rPr>
        <w:sectPr w:rsidR="00D168AE" w:rsidSect="006A5600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bookmarkStart w:id="0" w:name="_GoBack"/>
      <w:bookmarkEnd w:id="0"/>
    </w:p>
    <w:p w:rsidR="00D061CD" w:rsidRPr="00D168AE" w:rsidRDefault="008B412D" w:rsidP="00D168AE">
      <w:pPr>
        <w:pStyle w:val="Normlnweb"/>
        <w:rPr>
          <w:sz w:val="16"/>
          <w:szCs w:val="16"/>
        </w:rPr>
        <w:sectPr w:rsidR="00D061CD" w:rsidRPr="00D168AE" w:rsidSect="006A5600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>
        <w:rPr>
          <w:b/>
          <w:color w:val="548DD4" w:themeColor="text2" w:themeTint="99"/>
          <w:sz w:val="20"/>
          <w:szCs w:val="20"/>
        </w:rPr>
        <w:lastRenderedPageBreak/>
        <w:t>Ukázka 2</w:t>
      </w:r>
      <w:r w:rsidR="006A5600" w:rsidRPr="00AB502B">
        <w:rPr>
          <w:sz w:val="18"/>
          <w:szCs w:val="18"/>
        </w:rPr>
        <w:t xml:space="preserve">GRIS, J. </w:t>
      </w:r>
      <w:r w:rsidR="006A5600" w:rsidRPr="00AB502B">
        <w:rPr>
          <w:i/>
          <w:sz w:val="18"/>
          <w:szCs w:val="18"/>
        </w:rPr>
        <w:t>Zátiší s kostkovaným ubrusem</w:t>
      </w:r>
      <w:r w:rsidR="006A5600" w:rsidRPr="00AB502B">
        <w:rPr>
          <w:sz w:val="18"/>
          <w:szCs w:val="18"/>
        </w:rPr>
        <w:t xml:space="preserve"> (1915), zdroj: </w:t>
      </w:r>
      <w:hyperlink r:id="rId10" w:history="1">
        <w:r w:rsidR="006A5600" w:rsidRPr="00AB502B">
          <w:rPr>
            <w:rStyle w:val="Hypertextovodkaz"/>
            <w:sz w:val="18"/>
            <w:szCs w:val="18"/>
          </w:rPr>
          <w:t>http://en.wikipedia.org/wiki/File:Still_Life_with_Checked_Tablecloth_Juan_Gris_1915.jpeg</w:t>
        </w:r>
      </w:hyperlink>
    </w:p>
    <w:p w:rsidR="00D168AE" w:rsidRDefault="00D168AE" w:rsidP="00635A25">
      <w:pPr>
        <w:pStyle w:val="Normlnweb"/>
        <w:spacing w:before="0" w:beforeAutospacing="0"/>
        <w:jc w:val="both"/>
        <w:rPr>
          <w:rFonts w:asciiTheme="minorHAnsi" w:hAnsiTheme="minorHAnsi" w:cstheme="minorHAnsi"/>
          <w:b/>
          <w:i/>
          <w:sz w:val="22"/>
          <w:szCs w:val="22"/>
        </w:rPr>
        <w:sectPr w:rsidR="00D168AE" w:rsidSect="00D168AE">
          <w:type w:val="continuous"/>
          <w:pgSz w:w="11906" w:h="16838"/>
          <w:pgMar w:top="1440" w:right="1440" w:bottom="1440" w:left="1800" w:header="708" w:footer="708" w:gutter="0"/>
          <w:cols w:space="708"/>
          <w:docGrid w:linePitch="360"/>
        </w:sectPr>
      </w:pPr>
    </w:p>
    <w:p w:rsidR="00431B3A" w:rsidRDefault="001224B9" w:rsidP="00635A25">
      <w:pPr>
        <w:pStyle w:val="Normlnweb"/>
        <w:spacing w:before="0" w:beforeAutospacing="0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16671D">
        <w:rPr>
          <w:rFonts w:asciiTheme="minorHAnsi" w:hAnsiTheme="minorHAnsi" w:cstheme="minorHAnsi"/>
          <w:b/>
          <w:i/>
          <w:sz w:val="22"/>
          <w:szCs w:val="22"/>
        </w:rPr>
        <w:lastRenderedPageBreak/>
        <w:t xml:space="preserve">Znovu si projděte </w:t>
      </w:r>
      <w:r w:rsidR="00431B3A">
        <w:rPr>
          <w:rFonts w:asciiTheme="minorHAnsi" w:hAnsiTheme="minorHAnsi" w:cstheme="minorHAnsi"/>
          <w:b/>
          <w:i/>
          <w:sz w:val="22"/>
          <w:szCs w:val="22"/>
        </w:rPr>
        <w:t>prezentaci</w:t>
      </w:r>
      <w:r w:rsidR="00813235">
        <w:rPr>
          <w:rFonts w:asciiTheme="minorHAnsi" w:hAnsiTheme="minorHAnsi" w:cstheme="minorHAnsi"/>
          <w:b/>
          <w:i/>
          <w:sz w:val="22"/>
          <w:szCs w:val="22"/>
        </w:rPr>
        <w:t xml:space="preserve"> na téma PUBLICISTIKA - ÚVAHA</w:t>
      </w:r>
      <w:r w:rsidR="00431B3A">
        <w:rPr>
          <w:rFonts w:asciiTheme="minorHAnsi" w:hAnsiTheme="minorHAnsi" w:cstheme="minorHAnsi"/>
          <w:b/>
          <w:i/>
          <w:sz w:val="22"/>
          <w:szCs w:val="22"/>
        </w:rPr>
        <w:t xml:space="preserve">, přečtěte si následující </w:t>
      </w:r>
      <w:r w:rsidR="00CC5D63">
        <w:rPr>
          <w:rFonts w:asciiTheme="minorHAnsi" w:hAnsiTheme="minorHAnsi" w:cstheme="minorHAnsi"/>
          <w:b/>
          <w:i/>
          <w:sz w:val="22"/>
          <w:szCs w:val="22"/>
        </w:rPr>
        <w:t>komentář</w:t>
      </w:r>
      <w:r w:rsidR="00431B3A">
        <w:rPr>
          <w:rFonts w:asciiTheme="minorHAnsi" w:hAnsiTheme="minorHAnsi" w:cstheme="minorHAnsi"/>
          <w:b/>
          <w:i/>
          <w:sz w:val="22"/>
          <w:szCs w:val="22"/>
        </w:rPr>
        <w:t>, zodpovězte otázky a vypracujte úkol.</w:t>
      </w:r>
    </w:p>
    <w:p w:rsidR="00431B3A" w:rsidRDefault="00CC5D63" w:rsidP="00431B3A">
      <w:pPr>
        <w:pStyle w:val="Nadpis3"/>
      </w:pPr>
      <w:r>
        <w:t>Komentář</w:t>
      </w:r>
      <w:r w:rsidR="00431B3A">
        <w:t>:</w:t>
      </w:r>
    </w:p>
    <w:p w:rsidR="009A2F95" w:rsidRDefault="001224B9" w:rsidP="009A2F95">
      <w:pPr>
        <w:pStyle w:val="Normlnweb"/>
        <w:spacing w:before="0" w:beforeAutospacing="0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16671D">
        <w:rPr>
          <w:rFonts w:asciiTheme="minorHAnsi" w:hAnsiTheme="minorHAnsi" w:cstheme="minorHAnsi"/>
          <w:sz w:val="22"/>
          <w:szCs w:val="22"/>
        </w:rPr>
        <w:tab/>
      </w:r>
      <w:r w:rsidR="00587F67">
        <w:rPr>
          <w:rFonts w:asciiTheme="minorHAnsi" w:hAnsiTheme="minorHAnsi" w:cstheme="minorHAnsi"/>
          <w:b/>
          <w:i/>
          <w:sz w:val="22"/>
          <w:szCs w:val="22"/>
        </w:rPr>
        <w:t>Obrazy, které si prohlédnete na této stránce, mají mnoho společného. Jsou to olejomalby na plátně a představují zátiší. Dělí je pouhých 49 let. Přitom na první pohled vidíte rozdílnost v přístupu. První zátiší je obraz „typu kukátko“. To znamená, že když se na něj podíváte jen jedním okem, měli byste mít dojem, že jde o skutečnost, resp. obraz je od skutečnosti k nerozeznání. Jde o dobovou módu. Druhý obraz je kubistický. Svým způsobem jde taky o dobovou módu, dnes už se nemaluje jedním ani druhým způsobem.</w:t>
      </w:r>
    </w:p>
    <w:p w:rsidR="009A2F95" w:rsidRDefault="009A2F95" w:rsidP="009A2F95">
      <w:pPr>
        <w:pStyle w:val="Normlnweb"/>
        <w:spacing w:before="0" w:beforeAutospacing="0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:rsidR="009A2F95" w:rsidRPr="009A2F95" w:rsidRDefault="009A2F95" w:rsidP="009A2F95">
      <w:pPr>
        <w:pStyle w:val="Normlnweb"/>
        <w:spacing w:before="0" w:beforeAutospacing="0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:rsidR="00235C54" w:rsidRPr="009A2F95" w:rsidRDefault="00587F67" w:rsidP="009A2F95">
      <w:pPr>
        <w:pStyle w:val="Bezmezer"/>
      </w:pPr>
      <w:r w:rsidRPr="009A2F95">
        <w:rPr>
          <w:rStyle w:val="Nadpis3Char"/>
        </w:rPr>
        <w:t>Otázky:</w:t>
      </w:r>
      <w:r w:rsidRPr="009A2F95">
        <w:rPr>
          <w:b/>
          <w:i/>
        </w:rPr>
        <w:t>1.</w:t>
      </w:r>
      <w:r w:rsidR="001E1164" w:rsidRPr="009A2F95">
        <w:rPr>
          <w:b/>
          <w:i/>
        </w:rPr>
        <w:t xml:space="preserve">: </w:t>
      </w:r>
      <w:r w:rsidR="00770D1C" w:rsidRPr="009A2F95">
        <w:rPr>
          <w:b/>
          <w:i/>
        </w:rPr>
        <w:t>Jakým způsobem oba malíři „uchopili“ skutečnost?</w:t>
      </w:r>
    </w:p>
    <w:p w:rsidR="009A2F95" w:rsidRDefault="009A2F95" w:rsidP="00870786">
      <w:pPr>
        <w:pStyle w:val="Normlnweb"/>
        <w:spacing w:before="240" w:beforeAutospacing="0" w:after="0"/>
        <w:ind w:firstLine="708"/>
        <w:rPr>
          <w:rFonts w:asciiTheme="minorHAnsi" w:hAnsiTheme="minorHAnsi" w:cstheme="minorHAnsi"/>
          <w:b/>
          <w:i/>
          <w:sz w:val="22"/>
          <w:szCs w:val="22"/>
        </w:rPr>
      </w:pPr>
    </w:p>
    <w:p w:rsidR="009A2F95" w:rsidRDefault="009A2F95" w:rsidP="00870786">
      <w:pPr>
        <w:pStyle w:val="Normlnweb"/>
        <w:spacing w:before="240" w:beforeAutospacing="0" w:after="0"/>
        <w:ind w:firstLine="708"/>
        <w:rPr>
          <w:rFonts w:asciiTheme="minorHAnsi" w:hAnsiTheme="minorHAnsi" w:cstheme="minorHAnsi"/>
          <w:b/>
          <w:i/>
          <w:sz w:val="22"/>
          <w:szCs w:val="22"/>
        </w:rPr>
      </w:pPr>
    </w:p>
    <w:p w:rsidR="00235C54" w:rsidRDefault="00770D1C" w:rsidP="009A2F95">
      <w:pPr>
        <w:pStyle w:val="Normlnweb"/>
        <w:spacing w:before="240" w:beforeAutospacing="0" w:after="0"/>
        <w:ind w:firstLine="708"/>
        <w:rPr>
          <w:rFonts w:asciiTheme="minorHAnsi" w:hAnsiTheme="minorHAnsi" w:cstheme="minorHAnsi"/>
          <w:b/>
          <w:i/>
          <w:sz w:val="22"/>
          <w:szCs w:val="22"/>
        </w:rPr>
      </w:pPr>
      <w:r>
        <w:rPr>
          <w:rFonts w:asciiTheme="minorHAnsi" w:hAnsiTheme="minorHAnsi" w:cstheme="minorHAnsi"/>
          <w:b/>
          <w:i/>
          <w:sz w:val="22"/>
          <w:szCs w:val="22"/>
        </w:rPr>
        <w:t xml:space="preserve">2.: </w:t>
      </w:r>
      <w:r w:rsidR="008D1835">
        <w:rPr>
          <w:rFonts w:asciiTheme="minorHAnsi" w:hAnsiTheme="minorHAnsi" w:cstheme="minorHAnsi"/>
          <w:b/>
          <w:i/>
          <w:sz w:val="22"/>
          <w:szCs w:val="22"/>
        </w:rPr>
        <w:t>Čím je kubismus objevný?</w:t>
      </w:r>
    </w:p>
    <w:p w:rsidR="00235C54" w:rsidRDefault="00235C54" w:rsidP="00587F67">
      <w:pPr>
        <w:pStyle w:val="Normlnweb"/>
        <w:spacing w:before="240" w:beforeAutospacing="0" w:after="0"/>
        <w:ind w:firstLine="708"/>
        <w:rPr>
          <w:rFonts w:asciiTheme="minorHAnsi" w:hAnsiTheme="minorHAnsi" w:cstheme="minorHAnsi"/>
          <w:b/>
          <w:i/>
          <w:sz w:val="22"/>
          <w:szCs w:val="22"/>
        </w:rPr>
      </w:pPr>
    </w:p>
    <w:p w:rsidR="008D1835" w:rsidRDefault="008D1835" w:rsidP="00587F67">
      <w:pPr>
        <w:pStyle w:val="Normlnweb"/>
        <w:spacing w:before="240" w:beforeAutospacing="0" w:after="0"/>
        <w:ind w:firstLine="708"/>
        <w:rPr>
          <w:rFonts w:asciiTheme="minorHAnsi" w:hAnsiTheme="minorHAnsi" w:cstheme="minorHAnsi"/>
          <w:b/>
          <w:i/>
          <w:sz w:val="22"/>
          <w:szCs w:val="22"/>
        </w:rPr>
      </w:pPr>
      <w:r>
        <w:rPr>
          <w:rFonts w:asciiTheme="minorHAnsi" w:hAnsiTheme="minorHAnsi" w:cstheme="minorHAnsi"/>
          <w:b/>
          <w:i/>
          <w:sz w:val="22"/>
          <w:szCs w:val="22"/>
        </w:rPr>
        <w:t>3.: Ze kterého se o skutečnosti dovídáme víc?</w:t>
      </w:r>
      <w:r w:rsidR="00961D4A">
        <w:rPr>
          <w:rFonts w:asciiTheme="minorHAnsi" w:hAnsiTheme="minorHAnsi" w:cstheme="minorHAnsi"/>
          <w:b/>
          <w:i/>
          <w:sz w:val="22"/>
          <w:szCs w:val="22"/>
        </w:rPr>
        <w:t xml:space="preserve"> Co se dovídáme jiného na prvním obraze proti druhému a na druhém proti prvnímu?</w:t>
      </w:r>
    </w:p>
    <w:p w:rsidR="00235C54" w:rsidRDefault="00235C54" w:rsidP="00587F67">
      <w:pPr>
        <w:pStyle w:val="Normlnweb"/>
        <w:spacing w:before="240" w:beforeAutospacing="0" w:after="0"/>
        <w:ind w:firstLine="708"/>
        <w:rPr>
          <w:rFonts w:asciiTheme="minorHAnsi" w:hAnsiTheme="minorHAnsi" w:cstheme="minorHAnsi"/>
          <w:b/>
          <w:i/>
          <w:sz w:val="22"/>
          <w:szCs w:val="22"/>
        </w:rPr>
      </w:pPr>
    </w:p>
    <w:p w:rsidR="00235C54" w:rsidRDefault="00235C54" w:rsidP="00587F67">
      <w:pPr>
        <w:pStyle w:val="Normlnweb"/>
        <w:spacing w:before="240" w:beforeAutospacing="0" w:after="0"/>
        <w:ind w:firstLine="708"/>
        <w:rPr>
          <w:rFonts w:asciiTheme="minorHAnsi" w:hAnsiTheme="minorHAnsi" w:cstheme="minorHAnsi"/>
          <w:b/>
          <w:i/>
          <w:sz w:val="22"/>
          <w:szCs w:val="22"/>
        </w:rPr>
      </w:pPr>
    </w:p>
    <w:p w:rsidR="009563F7" w:rsidRDefault="009563F7" w:rsidP="009A2F95">
      <w:pPr>
        <w:pStyle w:val="Normlnweb"/>
        <w:spacing w:before="240" w:beforeAutospacing="0" w:after="0"/>
        <w:ind w:firstLine="708"/>
        <w:rPr>
          <w:rFonts w:asciiTheme="minorHAnsi" w:hAnsiTheme="minorHAnsi" w:cstheme="minorHAnsi"/>
          <w:b/>
          <w:i/>
          <w:sz w:val="22"/>
          <w:szCs w:val="22"/>
        </w:rPr>
      </w:pPr>
      <w:r>
        <w:rPr>
          <w:rFonts w:asciiTheme="minorHAnsi" w:hAnsiTheme="minorHAnsi" w:cstheme="minorHAnsi"/>
          <w:b/>
          <w:i/>
          <w:sz w:val="22"/>
          <w:szCs w:val="22"/>
        </w:rPr>
        <w:lastRenderedPageBreak/>
        <w:t>4.: Jaké nároky kladou jednotlivé přístupy na diváka?</w:t>
      </w:r>
      <w:r w:rsidR="009A2F95">
        <w:rPr>
          <w:rFonts w:asciiTheme="minorHAnsi" w:hAnsiTheme="minorHAnsi" w:cstheme="minorHAnsi"/>
          <w:b/>
          <w:i/>
          <w:sz w:val="22"/>
          <w:szCs w:val="22"/>
        </w:rPr>
        <w:t xml:space="preserve"> Proč má kubismus tolik odpůrců (zvláště mezi laiky)?</w:t>
      </w:r>
    </w:p>
    <w:p w:rsidR="00235C54" w:rsidRDefault="00235C54" w:rsidP="00587F67">
      <w:pPr>
        <w:pStyle w:val="Normlnweb"/>
        <w:spacing w:before="240" w:beforeAutospacing="0" w:after="0"/>
        <w:ind w:firstLine="708"/>
        <w:rPr>
          <w:rFonts w:asciiTheme="minorHAnsi" w:hAnsiTheme="minorHAnsi" w:cstheme="minorHAnsi"/>
          <w:b/>
          <w:i/>
          <w:sz w:val="22"/>
          <w:szCs w:val="22"/>
        </w:rPr>
      </w:pPr>
    </w:p>
    <w:p w:rsidR="00235C54" w:rsidRDefault="00235C54" w:rsidP="00587F67">
      <w:pPr>
        <w:pStyle w:val="Normlnweb"/>
        <w:spacing w:before="240" w:beforeAutospacing="0" w:after="0"/>
        <w:ind w:firstLine="708"/>
        <w:rPr>
          <w:rFonts w:asciiTheme="minorHAnsi" w:hAnsiTheme="minorHAnsi" w:cstheme="minorHAnsi"/>
          <w:b/>
          <w:i/>
          <w:sz w:val="22"/>
          <w:szCs w:val="22"/>
        </w:rPr>
      </w:pPr>
    </w:p>
    <w:p w:rsidR="008D1835" w:rsidRDefault="009A2F95" w:rsidP="00587F67">
      <w:pPr>
        <w:pStyle w:val="Normlnweb"/>
        <w:spacing w:before="240" w:beforeAutospacing="0" w:after="0"/>
        <w:ind w:firstLine="708"/>
        <w:rPr>
          <w:rFonts w:asciiTheme="minorHAnsi" w:hAnsiTheme="minorHAnsi" w:cstheme="minorHAnsi"/>
          <w:b/>
          <w:i/>
          <w:sz w:val="22"/>
          <w:szCs w:val="22"/>
        </w:rPr>
      </w:pPr>
      <w:r>
        <w:rPr>
          <w:rFonts w:asciiTheme="minorHAnsi" w:hAnsiTheme="minorHAnsi" w:cstheme="minorHAnsi"/>
          <w:b/>
          <w:i/>
          <w:sz w:val="22"/>
          <w:szCs w:val="22"/>
        </w:rPr>
        <w:t>5</w:t>
      </w:r>
      <w:r w:rsidR="008D1835">
        <w:rPr>
          <w:rFonts w:asciiTheme="minorHAnsi" w:hAnsiTheme="minorHAnsi" w:cstheme="minorHAnsi"/>
          <w:b/>
          <w:i/>
          <w:sz w:val="22"/>
          <w:szCs w:val="22"/>
        </w:rPr>
        <w:t>.: Který přístup je vám sympatičtější a proč?</w:t>
      </w:r>
    </w:p>
    <w:p w:rsidR="00235C54" w:rsidRDefault="00235C54" w:rsidP="00587F67">
      <w:pPr>
        <w:pStyle w:val="Normlnweb"/>
        <w:spacing w:before="240" w:beforeAutospacing="0" w:after="0"/>
        <w:ind w:firstLine="708"/>
        <w:rPr>
          <w:rFonts w:asciiTheme="minorHAnsi" w:hAnsiTheme="minorHAnsi" w:cstheme="minorHAnsi"/>
          <w:b/>
          <w:i/>
          <w:sz w:val="22"/>
          <w:szCs w:val="22"/>
        </w:rPr>
      </w:pPr>
    </w:p>
    <w:p w:rsidR="00235C54" w:rsidRDefault="00235C54" w:rsidP="00587F67">
      <w:pPr>
        <w:pStyle w:val="Normlnweb"/>
        <w:spacing w:before="240" w:beforeAutospacing="0" w:after="0"/>
        <w:ind w:firstLine="708"/>
        <w:rPr>
          <w:rFonts w:asciiTheme="minorHAnsi" w:hAnsiTheme="minorHAnsi" w:cstheme="minorHAnsi"/>
          <w:b/>
          <w:i/>
          <w:sz w:val="22"/>
          <w:szCs w:val="22"/>
        </w:rPr>
      </w:pPr>
    </w:p>
    <w:p w:rsidR="003A2CD2" w:rsidRPr="00932D10" w:rsidRDefault="009A2F95" w:rsidP="003A2CD2">
      <w:pPr>
        <w:pStyle w:val="Normlnweb"/>
        <w:spacing w:before="240" w:beforeAutospacing="0" w:after="0"/>
        <w:ind w:firstLine="708"/>
        <w:rPr>
          <w:rFonts w:asciiTheme="minorHAnsi" w:hAnsiTheme="minorHAnsi" w:cstheme="minorHAnsi"/>
          <w:b/>
          <w:i/>
          <w:sz w:val="22"/>
          <w:szCs w:val="22"/>
        </w:rPr>
      </w:pPr>
      <w:r>
        <w:rPr>
          <w:rFonts w:asciiTheme="minorHAnsi" w:hAnsiTheme="minorHAnsi" w:cstheme="minorHAnsi"/>
          <w:b/>
          <w:i/>
          <w:sz w:val="22"/>
          <w:szCs w:val="22"/>
        </w:rPr>
        <w:t>6</w:t>
      </w:r>
      <w:r w:rsidR="003A2CD2">
        <w:rPr>
          <w:rFonts w:asciiTheme="minorHAnsi" w:hAnsiTheme="minorHAnsi" w:cstheme="minorHAnsi"/>
          <w:b/>
          <w:i/>
          <w:sz w:val="22"/>
          <w:szCs w:val="22"/>
        </w:rPr>
        <w:t>.: Jak byste vyložili hodnotu druhého obrazu divákovi, který má dojem, že „takovouhle mazaninu by zvládl každý“?</w:t>
      </w:r>
    </w:p>
    <w:p w:rsidR="003A2CD2" w:rsidRDefault="003A2CD2" w:rsidP="00587F67">
      <w:pPr>
        <w:pStyle w:val="Normlnweb"/>
        <w:spacing w:before="240" w:beforeAutospacing="0" w:after="0"/>
        <w:ind w:firstLine="708"/>
        <w:rPr>
          <w:rFonts w:asciiTheme="minorHAnsi" w:hAnsiTheme="minorHAnsi" w:cstheme="minorHAnsi"/>
          <w:b/>
          <w:i/>
          <w:sz w:val="22"/>
          <w:szCs w:val="22"/>
        </w:rPr>
      </w:pPr>
    </w:p>
    <w:p w:rsidR="003A2CD2" w:rsidRDefault="003A2CD2" w:rsidP="00587F67">
      <w:pPr>
        <w:pStyle w:val="Normlnweb"/>
        <w:spacing w:before="240" w:beforeAutospacing="0" w:after="0"/>
        <w:ind w:firstLine="708"/>
        <w:rPr>
          <w:rFonts w:asciiTheme="minorHAnsi" w:hAnsiTheme="minorHAnsi" w:cstheme="minorHAnsi"/>
          <w:b/>
          <w:i/>
          <w:sz w:val="22"/>
          <w:szCs w:val="22"/>
        </w:rPr>
      </w:pPr>
    </w:p>
    <w:p w:rsidR="005C3861" w:rsidRDefault="009A2F95" w:rsidP="00587F67">
      <w:pPr>
        <w:pStyle w:val="Normlnweb"/>
        <w:spacing w:before="240" w:beforeAutospacing="0" w:after="0"/>
        <w:ind w:firstLine="708"/>
        <w:rPr>
          <w:rFonts w:asciiTheme="minorHAnsi" w:hAnsiTheme="minorHAnsi" w:cstheme="minorHAnsi"/>
          <w:b/>
          <w:i/>
          <w:sz w:val="22"/>
          <w:szCs w:val="22"/>
        </w:rPr>
      </w:pPr>
      <w:r>
        <w:rPr>
          <w:rFonts w:asciiTheme="minorHAnsi" w:hAnsiTheme="minorHAnsi" w:cstheme="minorHAnsi"/>
          <w:b/>
          <w:i/>
          <w:sz w:val="22"/>
          <w:szCs w:val="22"/>
        </w:rPr>
        <w:t>7</w:t>
      </w:r>
      <w:r w:rsidR="008D1835">
        <w:rPr>
          <w:rFonts w:asciiTheme="minorHAnsi" w:hAnsiTheme="minorHAnsi" w:cstheme="minorHAnsi"/>
          <w:b/>
          <w:i/>
          <w:sz w:val="22"/>
          <w:szCs w:val="22"/>
        </w:rPr>
        <w:t>.:</w:t>
      </w:r>
      <w:r w:rsidR="005C3861">
        <w:rPr>
          <w:rFonts w:asciiTheme="minorHAnsi" w:hAnsiTheme="minorHAnsi" w:cstheme="minorHAnsi"/>
          <w:b/>
          <w:i/>
          <w:sz w:val="22"/>
          <w:szCs w:val="22"/>
        </w:rPr>
        <w:t xml:space="preserve"> Jak dlouho trvalo vám osobně, než jste ke kubismu „našli cestu“?</w:t>
      </w:r>
      <w:r w:rsidR="00A17ED9">
        <w:rPr>
          <w:rFonts w:asciiTheme="minorHAnsi" w:hAnsiTheme="minorHAnsi" w:cstheme="minorHAnsi"/>
          <w:b/>
          <w:i/>
          <w:sz w:val="22"/>
          <w:szCs w:val="22"/>
        </w:rPr>
        <w:t xml:space="preserve"> Jaké překážky jste překonávali?</w:t>
      </w:r>
    </w:p>
    <w:p w:rsidR="005C3861" w:rsidRDefault="005C3861" w:rsidP="00A17ED9">
      <w:pPr>
        <w:pStyle w:val="Normlnweb"/>
        <w:spacing w:before="240" w:beforeAutospacing="0" w:after="0"/>
        <w:rPr>
          <w:rFonts w:asciiTheme="minorHAnsi" w:hAnsiTheme="minorHAnsi" w:cstheme="minorHAnsi"/>
          <w:b/>
          <w:i/>
          <w:sz w:val="22"/>
          <w:szCs w:val="22"/>
        </w:rPr>
      </w:pPr>
    </w:p>
    <w:p w:rsidR="00A17ED9" w:rsidRDefault="00A17ED9" w:rsidP="00A17ED9">
      <w:pPr>
        <w:pStyle w:val="Normlnweb"/>
        <w:spacing w:before="240" w:beforeAutospacing="0" w:after="0"/>
        <w:rPr>
          <w:rFonts w:asciiTheme="minorHAnsi" w:hAnsiTheme="minorHAnsi" w:cstheme="minorHAnsi"/>
          <w:b/>
          <w:i/>
          <w:sz w:val="22"/>
          <w:szCs w:val="22"/>
        </w:rPr>
      </w:pPr>
    </w:p>
    <w:p w:rsidR="008D1835" w:rsidRDefault="009A2F95" w:rsidP="00587F67">
      <w:pPr>
        <w:pStyle w:val="Normlnweb"/>
        <w:spacing w:before="240" w:beforeAutospacing="0" w:after="0"/>
        <w:ind w:firstLine="708"/>
        <w:rPr>
          <w:rFonts w:asciiTheme="minorHAnsi" w:hAnsiTheme="minorHAnsi" w:cstheme="minorHAnsi"/>
          <w:b/>
          <w:i/>
          <w:sz w:val="22"/>
          <w:szCs w:val="22"/>
        </w:rPr>
      </w:pPr>
      <w:r>
        <w:rPr>
          <w:rFonts w:asciiTheme="minorHAnsi" w:hAnsiTheme="minorHAnsi" w:cstheme="minorHAnsi"/>
          <w:b/>
          <w:i/>
          <w:sz w:val="22"/>
          <w:szCs w:val="22"/>
        </w:rPr>
        <w:t>8</w:t>
      </w:r>
      <w:r w:rsidR="005C3861">
        <w:rPr>
          <w:rFonts w:asciiTheme="minorHAnsi" w:hAnsiTheme="minorHAnsi" w:cstheme="minorHAnsi"/>
          <w:b/>
          <w:i/>
          <w:sz w:val="22"/>
          <w:szCs w:val="22"/>
        </w:rPr>
        <w:t>.:</w:t>
      </w:r>
      <w:r w:rsidR="008D1835">
        <w:rPr>
          <w:rFonts w:asciiTheme="minorHAnsi" w:hAnsiTheme="minorHAnsi" w:cstheme="minorHAnsi"/>
          <w:b/>
          <w:i/>
          <w:sz w:val="22"/>
          <w:szCs w:val="22"/>
        </w:rPr>
        <w:t xml:space="preserve"> První samost</w:t>
      </w:r>
      <w:r w:rsidR="003A2CD2">
        <w:rPr>
          <w:rFonts w:asciiTheme="minorHAnsi" w:hAnsiTheme="minorHAnsi" w:cstheme="minorHAnsi"/>
          <w:b/>
          <w:i/>
          <w:sz w:val="22"/>
          <w:szCs w:val="22"/>
        </w:rPr>
        <w:t>a</w:t>
      </w:r>
      <w:r w:rsidR="008D1835">
        <w:rPr>
          <w:rFonts w:asciiTheme="minorHAnsi" w:hAnsiTheme="minorHAnsi" w:cstheme="minorHAnsi"/>
          <w:b/>
          <w:i/>
          <w:sz w:val="22"/>
          <w:szCs w:val="22"/>
        </w:rPr>
        <w:t xml:space="preserve">tné zátiší namaloval </w:t>
      </w:r>
      <w:proofErr w:type="spellStart"/>
      <w:r w:rsidR="008D1835">
        <w:rPr>
          <w:rFonts w:asciiTheme="minorHAnsi" w:hAnsiTheme="minorHAnsi" w:cstheme="minorHAnsi"/>
          <w:b/>
          <w:i/>
          <w:sz w:val="22"/>
          <w:szCs w:val="22"/>
        </w:rPr>
        <w:t>Carravaggio</w:t>
      </w:r>
      <w:proofErr w:type="spellEnd"/>
      <w:r w:rsidR="008D1835">
        <w:rPr>
          <w:rFonts w:asciiTheme="minorHAnsi" w:hAnsiTheme="minorHAnsi" w:cstheme="minorHAnsi"/>
          <w:b/>
          <w:i/>
          <w:sz w:val="22"/>
          <w:szCs w:val="22"/>
        </w:rPr>
        <w:t xml:space="preserve"> v baroku. Proč se malíři k tomuto námětu stále vrací?</w:t>
      </w:r>
    </w:p>
    <w:p w:rsidR="00A17ED9" w:rsidRDefault="00A17ED9" w:rsidP="00BA2471">
      <w:pPr>
        <w:pStyle w:val="Normlnweb"/>
        <w:spacing w:before="240" w:beforeAutospacing="0" w:after="0"/>
        <w:rPr>
          <w:rFonts w:asciiTheme="minorHAnsi" w:hAnsiTheme="minorHAnsi" w:cstheme="minorHAnsi"/>
          <w:b/>
          <w:i/>
          <w:sz w:val="22"/>
          <w:szCs w:val="22"/>
        </w:rPr>
      </w:pPr>
    </w:p>
    <w:p w:rsidR="00932D10" w:rsidRDefault="004336BA" w:rsidP="000A5FFB">
      <w:pPr>
        <w:spacing w:before="240" w:after="119" w:line="240" w:lineRule="auto"/>
        <w:rPr>
          <w:rFonts w:eastAsia="Times New Roman" w:cstheme="minorHAnsi"/>
          <w:b/>
          <w:i/>
          <w:lang w:eastAsia="cs-CZ"/>
        </w:rPr>
      </w:pPr>
      <w:r w:rsidRPr="004336BA">
        <w:rPr>
          <w:rStyle w:val="Nadpis3Char"/>
        </w:rPr>
        <w:t>Úkol</w:t>
      </w:r>
      <w:r w:rsidR="001E1164" w:rsidRPr="004336BA">
        <w:rPr>
          <w:rStyle w:val="Nadpis3Char"/>
        </w:rPr>
        <w:t>:</w:t>
      </w:r>
    </w:p>
    <w:p w:rsidR="00116EEE" w:rsidRDefault="004336BA" w:rsidP="00116EEE">
      <w:pPr>
        <w:pStyle w:val="Textbody"/>
        <w:spacing w:after="119"/>
        <w:rPr>
          <w:rFonts w:ascii="Calibri" w:hAnsi="Calibri"/>
          <w:b/>
          <w:i/>
        </w:rPr>
      </w:pPr>
      <w:r>
        <w:rPr>
          <w:rFonts w:eastAsia="Times New Roman" w:cstheme="minorHAnsi"/>
          <w:b/>
          <w:i/>
        </w:rPr>
        <w:tab/>
      </w:r>
      <w:r w:rsidR="00F80E79">
        <w:rPr>
          <w:rFonts w:eastAsia="Times New Roman" w:cstheme="minorHAnsi"/>
          <w:b/>
          <w:i/>
        </w:rPr>
        <w:t>Vyberte 4 – 6 otázek, které jste výše zodpověděli (popř. některou nahraďte otázkou vlastní)</w:t>
      </w:r>
      <w:r w:rsidR="00BA2471">
        <w:rPr>
          <w:rFonts w:eastAsia="Times New Roman" w:cstheme="minorHAnsi"/>
          <w:b/>
          <w:i/>
        </w:rPr>
        <w:t>,</w:t>
      </w:r>
      <w:r w:rsidR="00F80E79">
        <w:rPr>
          <w:rFonts w:eastAsia="Times New Roman" w:cstheme="minorHAnsi"/>
          <w:b/>
          <w:i/>
        </w:rPr>
        <w:t xml:space="preserve"> a </w:t>
      </w:r>
      <w:r w:rsidR="00277B31">
        <w:rPr>
          <w:rFonts w:eastAsia="Times New Roman" w:cstheme="minorHAnsi"/>
          <w:b/>
          <w:i/>
        </w:rPr>
        <w:t xml:space="preserve">na jejich základě </w:t>
      </w:r>
      <w:r w:rsidR="00F80E79">
        <w:rPr>
          <w:rFonts w:eastAsia="Times New Roman" w:cstheme="minorHAnsi"/>
          <w:b/>
          <w:i/>
        </w:rPr>
        <w:t>sestavte</w:t>
      </w:r>
      <w:r w:rsidR="00470D37">
        <w:rPr>
          <w:rFonts w:eastAsia="Times New Roman" w:cstheme="minorHAnsi"/>
          <w:b/>
          <w:i/>
        </w:rPr>
        <w:t xml:space="preserve"> </w:t>
      </w:r>
      <w:r w:rsidR="00277B31" w:rsidRPr="00BA2471">
        <w:rPr>
          <w:rFonts w:eastAsia="Times New Roman" w:cstheme="minorHAnsi"/>
          <w:b/>
        </w:rPr>
        <w:t>úvahu</w:t>
      </w:r>
      <w:r w:rsidR="00277B31">
        <w:rPr>
          <w:rFonts w:eastAsia="Times New Roman" w:cstheme="minorHAnsi"/>
          <w:b/>
          <w:i/>
        </w:rPr>
        <w:t>.</w:t>
      </w:r>
      <w:r w:rsidR="00B2012B">
        <w:rPr>
          <w:rFonts w:eastAsia="Times New Roman" w:cstheme="minorHAnsi"/>
          <w:b/>
          <w:i/>
        </w:rPr>
        <w:t xml:space="preserve"> Nezapomeňte na důstojný úvod a zobecňující závěr.</w:t>
      </w:r>
      <w:r w:rsidR="00116EEE">
        <w:rPr>
          <w:rFonts w:eastAsia="Times New Roman" w:cstheme="minorHAnsi"/>
          <w:b/>
          <w:i/>
        </w:rPr>
        <w:br/>
      </w:r>
      <w:r w:rsidR="00116EEE" w:rsidRPr="00F57451">
        <w:rPr>
          <w:rFonts w:ascii="Calibri" w:hAnsi="Calibri"/>
          <w:b/>
          <w:i/>
        </w:rPr>
        <w:t>a zdroje:</w:t>
      </w:r>
    </w:p>
    <w:p w:rsidR="00116EEE" w:rsidRDefault="00116EEE" w:rsidP="00116EEE">
      <w:pPr>
        <w:pStyle w:val="Textbody"/>
        <w:spacing w:after="119"/>
        <w:rPr>
          <w:sz w:val="18"/>
          <w:szCs w:val="18"/>
        </w:rPr>
      </w:pPr>
      <w:r>
        <w:rPr>
          <w:rFonts w:ascii="Calibri" w:hAnsi="Calibri"/>
        </w:rPr>
        <w:tab/>
      </w:r>
      <w:r w:rsidRPr="00197F76">
        <w:rPr>
          <w:rFonts w:ascii="Calibri" w:hAnsi="Calibri"/>
        </w:rPr>
        <w:t xml:space="preserve">FANTIN-LATOUR, H. </w:t>
      </w:r>
      <w:r w:rsidRPr="00197F76">
        <w:rPr>
          <w:rFonts w:ascii="Calibri" w:hAnsi="Calibri"/>
          <w:i/>
        </w:rPr>
        <w:t xml:space="preserve">Zátiší </w:t>
      </w:r>
      <w:r w:rsidRPr="00197F76">
        <w:rPr>
          <w:rFonts w:ascii="Calibri" w:hAnsi="Calibri"/>
        </w:rPr>
        <w:t>(1866), zdroj:</w:t>
      </w:r>
      <w:r w:rsidRPr="00AB502B">
        <w:rPr>
          <w:sz w:val="18"/>
          <w:szCs w:val="18"/>
        </w:rPr>
        <w:t xml:space="preserve"> </w:t>
      </w:r>
      <w:hyperlink r:id="rId11" w:history="1">
        <w:r w:rsidRPr="00AB502B">
          <w:rPr>
            <w:rStyle w:val="Hypertextovodkaz"/>
            <w:sz w:val="18"/>
            <w:szCs w:val="18"/>
          </w:rPr>
          <w:t>http://en.wikipedia.org/wiki/File:Henri_Fantin-Latour_002.jpg</w:t>
        </w:r>
      </w:hyperlink>
    </w:p>
    <w:p w:rsidR="00116EEE" w:rsidRPr="001E4E95" w:rsidRDefault="00116EEE" w:rsidP="00116EEE">
      <w:pPr>
        <w:pStyle w:val="Textbody"/>
        <w:spacing w:after="119"/>
        <w:ind w:firstLine="709"/>
        <w:rPr>
          <w:rFonts w:ascii="Calibri" w:hAnsi="Calibri" w:cs="Calibri"/>
          <w:iCs/>
        </w:rPr>
      </w:pPr>
      <w:r w:rsidRPr="00197F76">
        <w:rPr>
          <w:rFonts w:ascii="Calibri" w:hAnsi="Calibri"/>
        </w:rPr>
        <w:t xml:space="preserve">GRIS, J. </w:t>
      </w:r>
      <w:r w:rsidRPr="00197F76">
        <w:rPr>
          <w:rFonts w:ascii="Calibri" w:hAnsi="Calibri"/>
          <w:i/>
        </w:rPr>
        <w:t>Zátiší s kostkovaným ubrusem</w:t>
      </w:r>
      <w:r w:rsidRPr="00197F76">
        <w:rPr>
          <w:rFonts w:ascii="Calibri" w:hAnsi="Calibri"/>
        </w:rPr>
        <w:t xml:space="preserve"> (1915), zdroj: </w:t>
      </w:r>
      <w:hyperlink r:id="rId12" w:history="1">
        <w:r w:rsidRPr="00AB502B">
          <w:rPr>
            <w:rStyle w:val="Hypertextovodkaz"/>
            <w:sz w:val="18"/>
            <w:szCs w:val="18"/>
          </w:rPr>
          <w:t>http://en.wikipedia.org/wiki/File:Still_Life_with_Checked_Tablecloth_Juan_Gris_1915.jpeg</w:t>
        </w:r>
      </w:hyperlink>
    </w:p>
    <w:p w:rsidR="00975046" w:rsidRPr="006E3A3A" w:rsidRDefault="00975046" w:rsidP="00975046">
      <w:pPr>
        <w:spacing w:before="240" w:after="119" w:line="240" w:lineRule="auto"/>
        <w:rPr>
          <w:rFonts w:eastAsia="Times New Roman" w:cstheme="minorHAnsi"/>
          <w:b/>
          <w:i/>
          <w:lang w:eastAsia="cs-CZ"/>
        </w:rPr>
      </w:pPr>
    </w:p>
    <w:sectPr w:rsidR="00975046" w:rsidRPr="006E3A3A" w:rsidSect="00D061CD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80E97" w:rsidRDefault="00780E97" w:rsidP="00640A2F">
      <w:pPr>
        <w:spacing w:after="0" w:line="240" w:lineRule="auto"/>
      </w:pPr>
      <w:r>
        <w:separator/>
      </w:r>
    </w:p>
  </w:endnote>
  <w:endnote w:type="continuationSeparator" w:id="0">
    <w:p w:rsidR="00780E97" w:rsidRDefault="00780E97" w:rsidP="00640A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tanika Lite CE">
    <w:altName w:val="DejaVu Sans Condensed"/>
    <w:charset w:val="00"/>
    <w:family w:val="auto"/>
    <w:pitch w:val="variable"/>
    <w:sig w:usb0="00000001" w:usb1="00000040" w:usb2="00000000" w:usb3="00000000" w:csb0="0000009B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0A2F" w:rsidRDefault="00640A2F" w:rsidP="00C25DA0">
    <w:pPr>
      <w:pStyle w:val="Textbody"/>
    </w:pPr>
    <w:r>
      <w:rPr>
        <w:rFonts w:ascii="Calibri" w:hAnsi="Calibri" w:cs="Calibri"/>
      </w:rPr>
      <w:t>ČÍSLO DUM: VY_32_INOVACE_CJL_3</w:t>
    </w:r>
    <w:r w:rsidR="00C4746A">
      <w:rPr>
        <w:rFonts w:ascii="Calibri" w:hAnsi="Calibri" w:cs="Calibri"/>
      </w:rPr>
      <w:t>,4</w:t>
    </w:r>
    <w:r w:rsidR="00C25DA0">
      <w:rPr>
        <w:rFonts w:ascii="Calibri" w:hAnsi="Calibri" w:cs="Calibri"/>
      </w:rPr>
      <w:t>_89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80E97" w:rsidRDefault="00780E97" w:rsidP="00640A2F">
      <w:pPr>
        <w:spacing w:after="0" w:line="240" w:lineRule="auto"/>
      </w:pPr>
      <w:r>
        <w:separator/>
      </w:r>
    </w:p>
  </w:footnote>
  <w:footnote w:type="continuationSeparator" w:id="0">
    <w:p w:rsidR="00780E97" w:rsidRDefault="00780E97" w:rsidP="00640A2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BD3030"/>
    <w:multiLevelType w:val="multilevel"/>
    <w:tmpl w:val="E288FA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D4A7DC0"/>
    <w:multiLevelType w:val="multilevel"/>
    <w:tmpl w:val="EC563E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F913174"/>
    <w:multiLevelType w:val="multilevel"/>
    <w:tmpl w:val="C43816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5"/>
  <w:mirrorMargin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D3784"/>
    <w:rsid w:val="000376E0"/>
    <w:rsid w:val="0005176E"/>
    <w:rsid w:val="000A5AB4"/>
    <w:rsid w:val="000A5FFB"/>
    <w:rsid w:val="00116EEE"/>
    <w:rsid w:val="001224B9"/>
    <w:rsid w:val="00145BCF"/>
    <w:rsid w:val="0016671D"/>
    <w:rsid w:val="001E1164"/>
    <w:rsid w:val="002009A8"/>
    <w:rsid w:val="00235C54"/>
    <w:rsid w:val="00277B31"/>
    <w:rsid w:val="00302DB1"/>
    <w:rsid w:val="0034724F"/>
    <w:rsid w:val="00365336"/>
    <w:rsid w:val="00366A51"/>
    <w:rsid w:val="003A2CD2"/>
    <w:rsid w:val="00431B3A"/>
    <w:rsid w:val="004336BA"/>
    <w:rsid w:val="00470D37"/>
    <w:rsid w:val="00496483"/>
    <w:rsid w:val="004B5F36"/>
    <w:rsid w:val="004D0548"/>
    <w:rsid w:val="004F36C6"/>
    <w:rsid w:val="00555294"/>
    <w:rsid w:val="00564345"/>
    <w:rsid w:val="00587F67"/>
    <w:rsid w:val="005C3861"/>
    <w:rsid w:val="005C64F1"/>
    <w:rsid w:val="00635A25"/>
    <w:rsid w:val="00640A2F"/>
    <w:rsid w:val="00651419"/>
    <w:rsid w:val="006A5600"/>
    <w:rsid w:val="006B7D45"/>
    <w:rsid w:val="006D3784"/>
    <w:rsid w:val="006E3A3A"/>
    <w:rsid w:val="00730DCC"/>
    <w:rsid w:val="00760DBB"/>
    <w:rsid w:val="00766A92"/>
    <w:rsid w:val="00770D1C"/>
    <w:rsid w:val="007776E0"/>
    <w:rsid w:val="00780E97"/>
    <w:rsid w:val="007C763B"/>
    <w:rsid w:val="007D155D"/>
    <w:rsid w:val="00813235"/>
    <w:rsid w:val="00870786"/>
    <w:rsid w:val="008769CA"/>
    <w:rsid w:val="008B412D"/>
    <w:rsid w:val="008D1835"/>
    <w:rsid w:val="008E3930"/>
    <w:rsid w:val="00932D10"/>
    <w:rsid w:val="009563F7"/>
    <w:rsid w:val="00961D4A"/>
    <w:rsid w:val="00975046"/>
    <w:rsid w:val="009A2F95"/>
    <w:rsid w:val="00A17ED9"/>
    <w:rsid w:val="00A316C3"/>
    <w:rsid w:val="00AB502B"/>
    <w:rsid w:val="00AC328E"/>
    <w:rsid w:val="00AE19F5"/>
    <w:rsid w:val="00AF44BF"/>
    <w:rsid w:val="00B2012B"/>
    <w:rsid w:val="00B56B85"/>
    <w:rsid w:val="00B94DEC"/>
    <w:rsid w:val="00BA2471"/>
    <w:rsid w:val="00BA5E6A"/>
    <w:rsid w:val="00BF72D3"/>
    <w:rsid w:val="00C23931"/>
    <w:rsid w:val="00C25DA0"/>
    <w:rsid w:val="00C4746A"/>
    <w:rsid w:val="00C55B7E"/>
    <w:rsid w:val="00CB00D8"/>
    <w:rsid w:val="00CB4978"/>
    <w:rsid w:val="00CC5D63"/>
    <w:rsid w:val="00D01EE2"/>
    <w:rsid w:val="00D061CD"/>
    <w:rsid w:val="00D168AE"/>
    <w:rsid w:val="00DB7344"/>
    <w:rsid w:val="00DD5089"/>
    <w:rsid w:val="00F80D8D"/>
    <w:rsid w:val="00F80E79"/>
    <w:rsid w:val="00FD4A13"/>
    <w:rsid w:val="00FE6D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02DB1"/>
  </w:style>
  <w:style w:type="paragraph" w:styleId="Nadpis1">
    <w:name w:val="heading 1"/>
    <w:basedOn w:val="Normln"/>
    <w:next w:val="Normln"/>
    <w:link w:val="Nadpis1Char"/>
    <w:uiPriority w:val="9"/>
    <w:qFormat/>
    <w:rsid w:val="00FE6DF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36533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65141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302DB1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302DB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FE6DF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Podtitul">
    <w:name w:val="Subtitle"/>
    <w:basedOn w:val="Normln"/>
    <w:next w:val="Normln"/>
    <w:link w:val="PodtitulChar"/>
    <w:uiPriority w:val="11"/>
    <w:qFormat/>
    <w:rsid w:val="00FE6DF8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FE6DF8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Nadpis2Char">
    <w:name w:val="Nadpis 2 Char"/>
    <w:basedOn w:val="Standardnpsmoodstavce"/>
    <w:link w:val="Nadpis2"/>
    <w:uiPriority w:val="9"/>
    <w:rsid w:val="0036533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651419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ormlnweb">
    <w:name w:val="Normal (Web)"/>
    <w:basedOn w:val="Normln"/>
    <w:uiPriority w:val="99"/>
    <w:unhideWhenUsed/>
    <w:rsid w:val="00302DB1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4Char">
    <w:name w:val="Nadpis 4 Char"/>
    <w:basedOn w:val="Standardnpsmoodstavce"/>
    <w:link w:val="Nadpis4"/>
    <w:uiPriority w:val="9"/>
    <w:rsid w:val="00302DB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dpis5Char">
    <w:name w:val="Nadpis 5 Char"/>
    <w:basedOn w:val="Standardnpsmoodstavce"/>
    <w:link w:val="Nadpis5"/>
    <w:uiPriority w:val="9"/>
    <w:rsid w:val="00302DB1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Zhlav">
    <w:name w:val="header"/>
    <w:basedOn w:val="Normln"/>
    <w:link w:val="ZhlavChar"/>
    <w:uiPriority w:val="99"/>
    <w:unhideWhenUsed/>
    <w:rsid w:val="00640A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40A2F"/>
  </w:style>
  <w:style w:type="paragraph" w:styleId="Zpat">
    <w:name w:val="footer"/>
    <w:basedOn w:val="Normln"/>
    <w:link w:val="ZpatChar"/>
    <w:uiPriority w:val="99"/>
    <w:unhideWhenUsed/>
    <w:rsid w:val="00640A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40A2F"/>
  </w:style>
  <w:style w:type="paragraph" w:styleId="Textbubliny">
    <w:name w:val="Balloon Text"/>
    <w:basedOn w:val="Normln"/>
    <w:link w:val="TextbublinyChar"/>
    <w:uiPriority w:val="99"/>
    <w:semiHidden/>
    <w:unhideWhenUsed/>
    <w:rsid w:val="00640A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40A2F"/>
    <w:rPr>
      <w:rFonts w:ascii="Tahoma" w:hAnsi="Tahoma" w:cs="Tahoma"/>
      <w:sz w:val="16"/>
      <w:szCs w:val="16"/>
    </w:rPr>
  </w:style>
  <w:style w:type="paragraph" w:customStyle="1" w:styleId="Textbody">
    <w:name w:val="Text body"/>
    <w:basedOn w:val="Normln"/>
    <w:rsid w:val="00640A2F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B94DEC"/>
    <w:rPr>
      <w:color w:val="0000FF" w:themeColor="hyperlink"/>
      <w:u w:val="single"/>
    </w:rPr>
  </w:style>
  <w:style w:type="paragraph" w:styleId="Bezmezer">
    <w:name w:val="No Spacing"/>
    <w:uiPriority w:val="1"/>
    <w:qFormat/>
    <w:rsid w:val="009A2F95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2DB1"/>
  </w:style>
  <w:style w:type="paragraph" w:styleId="Heading1">
    <w:name w:val="heading 1"/>
    <w:basedOn w:val="Normal"/>
    <w:next w:val="Normal"/>
    <w:link w:val="Heading1Char"/>
    <w:uiPriority w:val="9"/>
    <w:qFormat/>
    <w:rsid w:val="00FE6DF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6533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5141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302DB1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302DB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E6DF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rsid w:val="00FE6DF8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E6DF8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36533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651419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ormalWeb">
    <w:name w:val="Normal (Web)"/>
    <w:basedOn w:val="Normal"/>
    <w:uiPriority w:val="99"/>
    <w:unhideWhenUsed/>
    <w:rsid w:val="00302DB1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Heading4Char">
    <w:name w:val="Heading 4 Char"/>
    <w:basedOn w:val="DefaultParagraphFont"/>
    <w:link w:val="Heading4"/>
    <w:uiPriority w:val="9"/>
    <w:rsid w:val="00302DB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302DB1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er">
    <w:name w:val="header"/>
    <w:basedOn w:val="Normal"/>
    <w:link w:val="HeaderChar"/>
    <w:uiPriority w:val="99"/>
    <w:unhideWhenUsed/>
    <w:rsid w:val="00640A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40A2F"/>
  </w:style>
  <w:style w:type="paragraph" w:styleId="Footer">
    <w:name w:val="footer"/>
    <w:basedOn w:val="Normal"/>
    <w:link w:val="FooterChar"/>
    <w:uiPriority w:val="99"/>
    <w:unhideWhenUsed/>
    <w:rsid w:val="00640A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40A2F"/>
  </w:style>
  <w:style w:type="paragraph" w:styleId="BalloonText">
    <w:name w:val="Balloon Text"/>
    <w:basedOn w:val="Normal"/>
    <w:link w:val="BalloonTextChar"/>
    <w:uiPriority w:val="99"/>
    <w:semiHidden/>
    <w:unhideWhenUsed/>
    <w:rsid w:val="00640A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0A2F"/>
    <w:rPr>
      <w:rFonts w:ascii="Tahoma" w:hAnsi="Tahoma" w:cs="Tahoma"/>
      <w:sz w:val="16"/>
      <w:szCs w:val="16"/>
    </w:rPr>
  </w:style>
  <w:style w:type="paragraph" w:customStyle="1" w:styleId="Textbody">
    <w:name w:val="Text body"/>
    <w:basedOn w:val="Normal"/>
    <w:rsid w:val="00640A2F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cs-CZ"/>
    </w:rPr>
  </w:style>
  <w:style w:type="character" w:styleId="Hyperlink">
    <w:name w:val="Hyperlink"/>
    <w:basedOn w:val="DefaultParagraphFont"/>
    <w:uiPriority w:val="99"/>
    <w:unhideWhenUsed/>
    <w:rsid w:val="00B94DEC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9A2F95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810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1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06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7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9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24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93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53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://en.wikipedia.org/wiki/File:Still_Life_with_Checked_Tablecloth_Juan_Gris_1915.jpe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en.wikipedia.org/wiki/File:Henri_Fantin-Latour_002.jpg" TargetMode="Externa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hyperlink" Target="http://en.wikipedia.org/wiki/File:Still_Life_with_Checked_Tablecloth_Juan_Gris_1915.jpe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en.wikipedia.org/wiki/File:Henri_Fantin-Latour_002.jpg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374</Words>
  <Characters>2207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LLL</dc:creator>
  <cp:lastModifiedBy>Dum</cp:lastModifiedBy>
  <cp:revision>2</cp:revision>
  <dcterms:created xsi:type="dcterms:W3CDTF">2014-05-30T08:19:00Z</dcterms:created>
  <dcterms:modified xsi:type="dcterms:W3CDTF">2014-05-30T08:19:00Z</dcterms:modified>
</cp:coreProperties>
</file>