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012C46">
              <w:rPr>
                <w:rFonts w:ascii="Arial" w:hAnsi="Arial" w:cs="Arial"/>
                <w:sz w:val="28"/>
                <w:szCs w:val="28"/>
              </w:rPr>
              <w:t>Šárka Svobodová</w:t>
            </w:r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CA5B11" w:rsidRPr="00E77CFE" w:rsidRDefault="00CA5B11" w:rsidP="00C82C2F">
            <w:pPr>
              <w:rPr>
                <w:rFonts w:ascii="Arial" w:hAnsi="Arial" w:cs="Arial"/>
                <w:sz w:val="28"/>
              </w:rPr>
            </w:pPr>
            <w:r w:rsidRPr="00E77CFE">
              <w:rPr>
                <w:rFonts w:ascii="Arial" w:hAnsi="Arial" w:cs="Arial"/>
                <w:sz w:val="28"/>
              </w:rPr>
              <w:t>VY_32_INOVACE_</w:t>
            </w:r>
            <w:r w:rsidR="00012C46" w:rsidRPr="00E77CFE">
              <w:rPr>
                <w:rFonts w:ascii="Arial" w:hAnsi="Arial" w:cs="Arial"/>
                <w:sz w:val="28"/>
              </w:rPr>
              <w:t>8</w:t>
            </w:r>
            <w:r w:rsidRPr="00E77CFE">
              <w:rPr>
                <w:rFonts w:ascii="Arial" w:hAnsi="Arial" w:cs="Arial"/>
                <w:sz w:val="28"/>
              </w:rPr>
              <w:t>_</w:t>
            </w:r>
            <w:r w:rsidR="00012C46" w:rsidRPr="00E77CFE">
              <w:rPr>
                <w:rFonts w:ascii="Arial" w:hAnsi="Arial" w:cs="Arial"/>
                <w:sz w:val="28"/>
              </w:rPr>
              <w:t>BI</w:t>
            </w:r>
            <w:r w:rsidR="00F044CF">
              <w:rPr>
                <w:rFonts w:ascii="Arial" w:hAnsi="Arial" w:cs="Arial"/>
                <w:sz w:val="28"/>
              </w:rPr>
              <w:t>O</w:t>
            </w:r>
            <w:bookmarkStart w:id="0" w:name="_GoBack"/>
            <w:bookmarkEnd w:id="0"/>
            <w:r w:rsidR="00012C46" w:rsidRPr="00E77CFE">
              <w:rPr>
                <w:rFonts w:ascii="Arial" w:hAnsi="Arial" w:cs="Arial"/>
                <w:sz w:val="28"/>
              </w:rPr>
              <w:t>LOGIE</w:t>
            </w:r>
            <w:r w:rsidRPr="00E77CFE">
              <w:rPr>
                <w:rFonts w:ascii="Arial" w:hAnsi="Arial" w:cs="Arial"/>
                <w:sz w:val="28"/>
              </w:rPr>
              <w:t>_</w:t>
            </w:r>
            <w:r w:rsidR="00595A84" w:rsidRPr="00E77CFE">
              <w:rPr>
                <w:rFonts w:ascii="Arial" w:hAnsi="Arial" w:cs="Arial"/>
                <w:sz w:val="28"/>
              </w:rPr>
              <w:t>17</w:t>
            </w:r>
          </w:p>
          <w:p w:rsidR="001E2C58" w:rsidRPr="005C7E87" w:rsidRDefault="00595A84" w:rsidP="001B4B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Hormonální soustava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Biologie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595A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</w:t>
            </w:r>
            <w:r w:rsidR="00595A84"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595A84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Listopad </w:t>
            </w:r>
            <w:r w:rsidR="001E2C58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65208B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65208B" w:rsidRDefault="00595A84" w:rsidP="001B4B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Hormonální soustava – názvy endokrinní žláz, názvy a funkce hormonů, druhy hormonů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65208B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084FAA" w:rsidRDefault="00084FAA" w:rsidP="00012C46">
            <w:pPr>
              <w:rPr>
                <w:rFonts w:ascii="Arial" w:hAnsi="Arial" w:cs="Arial"/>
                <w:sz w:val="28"/>
                <w:szCs w:val="28"/>
              </w:rPr>
            </w:pPr>
          </w:p>
          <w:p w:rsidR="001E2C58" w:rsidRPr="0065208B" w:rsidRDefault="00012C46" w:rsidP="00E77CFE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 xml:space="preserve">Opakování 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a ověření </w:t>
            </w:r>
            <w:r w:rsidRPr="0065208B">
              <w:rPr>
                <w:rFonts w:ascii="Arial" w:hAnsi="Arial" w:cs="Arial"/>
                <w:sz w:val="28"/>
                <w:szCs w:val="28"/>
              </w:rPr>
              <w:t xml:space="preserve">probraného </w:t>
            </w:r>
            <w:r w:rsidR="001E2C58" w:rsidRPr="0065208B">
              <w:rPr>
                <w:rFonts w:ascii="Arial" w:hAnsi="Arial" w:cs="Arial"/>
                <w:sz w:val="28"/>
                <w:szCs w:val="28"/>
              </w:rPr>
              <w:t>učiva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 tematického celku</w:t>
            </w:r>
            <w:r w:rsidR="00595A84">
              <w:rPr>
                <w:rFonts w:ascii="Arial" w:hAnsi="Arial" w:cs="Arial"/>
                <w:sz w:val="28"/>
                <w:szCs w:val="28"/>
              </w:rPr>
              <w:t xml:space="preserve"> hormonální soustava</w:t>
            </w:r>
            <w:r w:rsidR="00084FAA">
              <w:rPr>
                <w:rFonts w:ascii="Arial" w:hAnsi="Arial" w:cs="Arial"/>
                <w:sz w:val="28"/>
                <w:szCs w:val="28"/>
              </w:rPr>
              <w:t>.</w:t>
            </w:r>
            <w:r w:rsidRPr="0065208B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lastRenderedPageBreak/>
        <w:t xml:space="preserve">METODICKÝ POKYN K VYPRACOVÁNÍ </w:t>
      </w:r>
      <w:r w:rsidR="00084FAA">
        <w:rPr>
          <w:sz w:val="28"/>
          <w:szCs w:val="28"/>
        </w:rPr>
        <w:t>PRACOVNÍHO LISTU</w:t>
      </w:r>
    </w:p>
    <w:p w:rsidR="0065208B" w:rsidRPr="0065208B" w:rsidRDefault="0065208B" w:rsidP="0065208B">
      <w:pPr>
        <w:jc w:val="both"/>
        <w:rPr>
          <w:sz w:val="28"/>
          <w:szCs w:val="28"/>
        </w:rPr>
      </w:pPr>
    </w:p>
    <w:p w:rsidR="0065208B" w:rsidRPr="0065208B" w:rsidRDefault="0065208B" w:rsidP="00E77CFE">
      <w:pPr>
        <w:ind w:firstLine="567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Cílem </w:t>
      </w:r>
      <w:r w:rsidR="00084FAA">
        <w:rPr>
          <w:sz w:val="28"/>
          <w:szCs w:val="28"/>
        </w:rPr>
        <w:t>vypracování pracovního listu</w:t>
      </w:r>
      <w:r w:rsidRPr="0065208B">
        <w:rPr>
          <w:sz w:val="28"/>
          <w:szCs w:val="28"/>
        </w:rPr>
        <w:t xml:space="preserve"> je zopakování a ověření učiva z</w:t>
      </w:r>
      <w:r w:rsidR="00AC6A33">
        <w:rPr>
          <w:sz w:val="28"/>
          <w:szCs w:val="28"/>
        </w:rPr>
        <w:t> tematického celku</w:t>
      </w:r>
      <w:r w:rsidRPr="0065208B">
        <w:rPr>
          <w:sz w:val="28"/>
          <w:szCs w:val="28"/>
        </w:rPr>
        <w:t xml:space="preserve"> </w:t>
      </w:r>
      <w:r w:rsidR="00595A84">
        <w:rPr>
          <w:sz w:val="28"/>
          <w:szCs w:val="28"/>
        </w:rPr>
        <w:t>hormonální soustava</w:t>
      </w:r>
      <w:r w:rsidRPr="0065208B">
        <w:rPr>
          <w:sz w:val="28"/>
          <w:szCs w:val="28"/>
        </w:rPr>
        <w:t xml:space="preserve">. Žáci si </w:t>
      </w:r>
      <w:r w:rsidR="00AC6A33">
        <w:rPr>
          <w:sz w:val="28"/>
          <w:szCs w:val="28"/>
        </w:rPr>
        <w:t xml:space="preserve">dále </w:t>
      </w:r>
      <w:r w:rsidRPr="0065208B">
        <w:rPr>
          <w:sz w:val="28"/>
          <w:szCs w:val="28"/>
        </w:rPr>
        <w:t xml:space="preserve">teoreticky zopakují znalosti </w:t>
      </w:r>
      <w:r w:rsidR="00AC6A33">
        <w:rPr>
          <w:sz w:val="28"/>
          <w:szCs w:val="28"/>
        </w:rPr>
        <w:t xml:space="preserve">z tematické oblasti </w:t>
      </w:r>
      <w:r w:rsidR="00595A84">
        <w:rPr>
          <w:sz w:val="28"/>
          <w:szCs w:val="28"/>
        </w:rPr>
        <w:t>hormonální soustava</w:t>
      </w:r>
      <w:r w:rsidR="00084FAA">
        <w:rPr>
          <w:sz w:val="28"/>
          <w:szCs w:val="28"/>
        </w:rPr>
        <w:t>,</w:t>
      </w:r>
      <w:r w:rsidRPr="0065208B">
        <w:rPr>
          <w:sz w:val="28"/>
          <w:szCs w:val="28"/>
        </w:rPr>
        <w:t xml:space="preserve"> získané v hodině biologie. </w:t>
      </w:r>
      <w:r w:rsidR="00084FAA">
        <w:rPr>
          <w:sz w:val="28"/>
          <w:szCs w:val="28"/>
        </w:rPr>
        <w:t>Pracovní list žáci</w:t>
      </w:r>
      <w:r w:rsidRPr="0065208B">
        <w:rPr>
          <w:sz w:val="28"/>
          <w:szCs w:val="28"/>
        </w:rPr>
        <w:t xml:space="preserve"> vypracují žáci v hodině biologie. Čas na vypracování – 4</w:t>
      </w:r>
      <w:r w:rsidR="00084FAA">
        <w:rPr>
          <w:sz w:val="28"/>
          <w:szCs w:val="28"/>
        </w:rPr>
        <w:t>0</w:t>
      </w:r>
      <w:r w:rsidRPr="0065208B">
        <w:rPr>
          <w:sz w:val="28"/>
          <w:szCs w:val="28"/>
        </w:rPr>
        <w:t xml:space="preserve"> minut.</w:t>
      </w:r>
    </w:p>
    <w:p w:rsidR="0065208B" w:rsidRPr="004865FD" w:rsidRDefault="0065208B" w:rsidP="0065208B">
      <w:pPr>
        <w:jc w:val="both"/>
        <w:rPr>
          <w:b/>
          <w:i/>
          <w:sz w:val="28"/>
          <w:szCs w:val="28"/>
        </w:rPr>
      </w:pPr>
      <w:r w:rsidRPr="004865FD">
        <w:rPr>
          <w:b/>
          <w:i/>
          <w:sz w:val="28"/>
          <w:szCs w:val="28"/>
        </w:rPr>
        <w:t>Úkol č</w:t>
      </w:r>
      <w:r w:rsidR="00AC6A33" w:rsidRPr="004865FD">
        <w:rPr>
          <w:b/>
          <w:i/>
          <w:sz w:val="28"/>
          <w:szCs w:val="28"/>
        </w:rPr>
        <w:t xml:space="preserve">. 1) Zopakování učiva tematické oblasti </w:t>
      </w:r>
      <w:r w:rsidR="00595A84" w:rsidRPr="004865FD">
        <w:rPr>
          <w:b/>
          <w:i/>
          <w:sz w:val="28"/>
          <w:szCs w:val="28"/>
        </w:rPr>
        <w:t>hormonální soustava</w:t>
      </w:r>
      <w:r w:rsidR="00512BAE" w:rsidRPr="004865FD">
        <w:rPr>
          <w:b/>
          <w:i/>
          <w:sz w:val="28"/>
          <w:szCs w:val="28"/>
        </w:rPr>
        <w:t xml:space="preserve"> </w:t>
      </w:r>
      <w:r w:rsidR="00595A84" w:rsidRPr="004865FD">
        <w:rPr>
          <w:b/>
          <w:i/>
          <w:sz w:val="28"/>
          <w:szCs w:val="28"/>
        </w:rPr>
        <w:t>–</w:t>
      </w:r>
      <w:r w:rsidR="00AC6A33" w:rsidRPr="004865FD">
        <w:rPr>
          <w:b/>
          <w:i/>
          <w:sz w:val="28"/>
          <w:szCs w:val="28"/>
        </w:rPr>
        <w:t xml:space="preserve"> </w:t>
      </w:r>
      <w:r w:rsidR="00595A84" w:rsidRPr="004865FD">
        <w:rPr>
          <w:b/>
          <w:i/>
          <w:sz w:val="28"/>
          <w:szCs w:val="28"/>
        </w:rPr>
        <w:t>druhy hormonů, názvy a funkce hormonů, názvy endokrinních žláz</w:t>
      </w:r>
    </w:p>
    <w:p w:rsidR="00084FAA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Žáci mají 15 minut na samostatné zopakování probraného učiva</w:t>
      </w:r>
      <w:r w:rsidR="002751A9">
        <w:rPr>
          <w:sz w:val="28"/>
          <w:szCs w:val="28"/>
        </w:rPr>
        <w:t>.</w:t>
      </w:r>
      <w:r w:rsidRPr="0065208B">
        <w:rPr>
          <w:sz w:val="28"/>
          <w:szCs w:val="28"/>
        </w:rPr>
        <w:t xml:space="preserve"> K samostatné práci používají učebnici biologie, zápisky v sešitě, popř. internet. </w:t>
      </w:r>
    </w:p>
    <w:p w:rsidR="00084FAA" w:rsidRPr="004865FD" w:rsidRDefault="00084FAA" w:rsidP="0065208B">
      <w:pPr>
        <w:jc w:val="both"/>
        <w:rPr>
          <w:b/>
          <w:i/>
          <w:sz w:val="28"/>
          <w:szCs w:val="28"/>
        </w:rPr>
      </w:pPr>
      <w:r w:rsidRPr="004865FD">
        <w:rPr>
          <w:b/>
          <w:i/>
          <w:sz w:val="28"/>
          <w:szCs w:val="28"/>
        </w:rPr>
        <w:t>Úkol č. 2) Vyplnění pracovního listu</w:t>
      </w:r>
    </w:p>
    <w:p w:rsidR="00084FAA" w:rsidRDefault="00084FAA" w:rsidP="00084FAA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Po prostudování dostupných materiálů, vypracují odpovědi na zadané otázky.</w:t>
      </w:r>
    </w:p>
    <w:p w:rsidR="00084FAA" w:rsidRDefault="00084FAA" w:rsidP="00084F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Potřebný čas k vyplnění je </w:t>
      </w:r>
      <w:r w:rsidR="00595A84">
        <w:rPr>
          <w:sz w:val="28"/>
          <w:szCs w:val="28"/>
        </w:rPr>
        <w:t>20</w:t>
      </w:r>
      <w:r>
        <w:rPr>
          <w:sz w:val="28"/>
          <w:szCs w:val="28"/>
        </w:rPr>
        <w:t xml:space="preserve"> minut.</w:t>
      </w:r>
    </w:p>
    <w:p w:rsidR="00084FAA" w:rsidRPr="004865FD" w:rsidRDefault="00084FAA" w:rsidP="00084FAA">
      <w:pPr>
        <w:jc w:val="both"/>
        <w:rPr>
          <w:b/>
          <w:i/>
          <w:sz w:val="28"/>
          <w:szCs w:val="28"/>
        </w:rPr>
      </w:pPr>
      <w:r w:rsidRPr="004865FD">
        <w:rPr>
          <w:b/>
          <w:i/>
          <w:sz w:val="28"/>
          <w:szCs w:val="28"/>
        </w:rPr>
        <w:t>Úkol č. 3) Kontrola správných odpovědí</w:t>
      </w:r>
    </w:p>
    <w:p w:rsidR="00084FAA" w:rsidRDefault="00084FAA" w:rsidP="00084FAA">
      <w:pPr>
        <w:jc w:val="both"/>
        <w:rPr>
          <w:sz w:val="28"/>
          <w:szCs w:val="28"/>
        </w:rPr>
      </w:pPr>
      <w:r>
        <w:rPr>
          <w:sz w:val="28"/>
          <w:szCs w:val="28"/>
        </w:rPr>
        <w:t>Spole</w:t>
      </w:r>
      <w:r w:rsidR="00623EDA">
        <w:rPr>
          <w:sz w:val="28"/>
          <w:szCs w:val="28"/>
        </w:rPr>
        <w:t xml:space="preserve">čná kontrola správných odpovědí. U chybných odpovědí si žáci zvýrazní chybu (jiná barva) a opraví odpověď. Do </w:t>
      </w:r>
      <w:r w:rsidR="00F164F2">
        <w:rPr>
          <w:sz w:val="28"/>
          <w:szCs w:val="28"/>
        </w:rPr>
        <w:t xml:space="preserve">závěrečného </w:t>
      </w:r>
      <w:r w:rsidR="00623EDA">
        <w:rPr>
          <w:sz w:val="28"/>
          <w:szCs w:val="28"/>
        </w:rPr>
        <w:t xml:space="preserve">hodnocení napíší počet správných odpovědí (body), počet chyb (body), a ve kterém tematického celku udělali nejvíce chyb. </w:t>
      </w:r>
    </w:p>
    <w:p w:rsidR="00084FAA" w:rsidRDefault="00084FAA" w:rsidP="00084FAA">
      <w:pPr>
        <w:jc w:val="both"/>
        <w:rPr>
          <w:sz w:val="28"/>
          <w:szCs w:val="28"/>
        </w:rPr>
      </w:pPr>
    </w:p>
    <w:p w:rsidR="00084FAA" w:rsidRDefault="00084FAA" w:rsidP="00084FAA">
      <w:pPr>
        <w:jc w:val="both"/>
        <w:rPr>
          <w:sz w:val="28"/>
          <w:szCs w:val="28"/>
        </w:rPr>
      </w:pPr>
    </w:p>
    <w:p w:rsidR="00084FAA" w:rsidRDefault="00084FA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084FAA" w:rsidRPr="0065208B" w:rsidRDefault="00084FAA" w:rsidP="0065208B">
      <w:pPr>
        <w:jc w:val="both"/>
        <w:rPr>
          <w:sz w:val="28"/>
          <w:szCs w:val="28"/>
        </w:rPr>
      </w:pPr>
    </w:p>
    <w:p w:rsidR="0065208B" w:rsidRPr="0065208B" w:rsidRDefault="002059FB" w:rsidP="0065208B">
      <w:pPr>
        <w:pStyle w:val="Nzev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PRACOVNÍ LIST</w:t>
      </w:r>
      <w:r w:rsidR="002751A9">
        <w:rPr>
          <w:b w:val="0"/>
          <w:sz w:val="28"/>
          <w:szCs w:val="28"/>
        </w:rPr>
        <w:t xml:space="preserve">  </w:t>
      </w:r>
    </w:p>
    <w:p w:rsidR="005815A9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>JMÉNO:</w:t>
      </w:r>
    </w:p>
    <w:p w:rsidR="0065208B" w:rsidRPr="0065208B" w:rsidRDefault="0065208B" w:rsidP="005815A9">
      <w:pPr>
        <w:spacing w:line="240" w:lineRule="auto"/>
        <w:rPr>
          <w:sz w:val="28"/>
          <w:szCs w:val="28"/>
        </w:rPr>
      </w:pPr>
      <w:r w:rsidRPr="0065208B">
        <w:rPr>
          <w:sz w:val="28"/>
          <w:szCs w:val="28"/>
        </w:rPr>
        <w:t>TŘÍDA: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DATUM:  </w:t>
      </w:r>
    </w:p>
    <w:p w:rsidR="0065208B" w:rsidRPr="0065208B" w:rsidRDefault="0065208B" w:rsidP="0065208B">
      <w:pPr>
        <w:rPr>
          <w:b/>
          <w:bCs/>
          <w:sz w:val="28"/>
          <w:szCs w:val="28"/>
        </w:rPr>
      </w:pPr>
      <w:r w:rsidRPr="0065208B">
        <w:rPr>
          <w:sz w:val="28"/>
          <w:szCs w:val="28"/>
        </w:rPr>
        <w:t xml:space="preserve">TÉMA: </w:t>
      </w:r>
      <w:r w:rsidR="00595A84">
        <w:rPr>
          <w:sz w:val="28"/>
          <w:szCs w:val="28"/>
        </w:rPr>
        <w:t>HORMONÁLNÍ SOUSTAVA</w:t>
      </w:r>
    </w:p>
    <w:p w:rsidR="002059FB" w:rsidRPr="00DC3F08" w:rsidRDefault="0065208B" w:rsidP="0065208B">
      <w:pPr>
        <w:rPr>
          <w:rFonts w:asciiTheme="majorHAnsi" w:hAnsiTheme="majorHAnsi"/>
          <w:sz w:val="28"/>
          <w:szCs w:val="28"/>
        </w:rPr>
      </w:pPr>
      <w:r w:rsidRPr="0065208B">
        <w:rPr>
          <w:sz w:val="28"/>
          <w:szCs w:val="28"/>
        </w:rPr>
        <w:t xml:space="preserve">POMŮCKY A MATEIÁL: </w:t>
      </w:r>
      <w:r w:rsidR="002059FB" w:rsidRPr="00DC3F08">
        <w:rPr>
          <w:rFonts w:asciiTheme="majorHAnsi" w:hAnsiTheme="majorHAnsi"/>
          <w:sz w:val="28"/>
          <w:szCs w:val="28"/>
        </w:rPr>
        <w:t>učebnice biologie, popř. internet</w:t>
      </w:r>
    </w:p>
    <w:p w:rsidR="005137AC" w:rsidRPr="00DC3F08" w:rsidRDefault="005137AC" w:rsidP="005137AC">
      <w:pPr>
        <w:numPr>
          <w:ilvl w:val="0"/>
          <w:numId w:val="17"/>
        </w:numPr>
        <w:spacing w:after="0" w:line="240" w:lineRule="auto"/>
        <w:rPr>
          <w:rFonts w:asciiTheme="majorHAnsi" w:hAnsiTheme="majorHAnsi"/>
          <w:sz w:val="28"/>
          <w:szCs w:val="28"/>
        </w:rPr>
      </w:pPr>
      <w:r w:rsidRPr="00DC3F08">
        <w:rPr>
          <w:rFonts w:asciiTheme="majorHAnsi" w:hAnsiTheme="majorHAnsi"/>
          <w:sz w:val="28"/>
          <w:szCs w:val="28"/>
        </w:rPr>
        <w:t>Napiš druhy hormonů podle místa vzniku!</w:t>
      </w:r>
    </w:p>
    <w:p w:rsidR="005137AC" w:rsidRDefault="004B5050" w:rsidP="004B5050">
      <w:pPr>
        <w:pStyle w:val="Odstavecseseznamem"/>
        <w:numPr>
          <w:ilvl w:val="0"/>
          <w:numId w:val="21"/>
        </w:numPr>
        <w:rPr>
          <w:rFonts w:asciiTheme="majorHAnsi" w:hAnsiTheme="majorHAnsi"/>
          <w:sz w:val="28"/>
          <w:szCs w:val="28"/>
        </w:rPr>
      </w:pPr>
      <w:r w:rsidRPr="00DC3F08">
        <w:rPr>
          <w:rFonts w:asciiTheme="majorHAnsi" w:hAnsiTheme="majorHAnsi"/>
          <w:sz w:val="28"/>
          <w:szCs w:val="28"/>
        </w:rPr>
        <w:tab/>
      </w:r>
      <w:r w:rsidRPr="00DC3F08">
        <w:rPr>
          <w:rFonts w:asciiTheme="majorHAnsi" w:hAnsiTheme="majorHAnsi"/>
          <w:sz w:val="28"/>
          <w:szCs w:val="28"/>
        </w:rPr>
        <w:tab/>
      </w:r>
      <w:r w:rsidRPr="00DC3F08">
        <w:rPr>
          <w:rFonts w:asciiTheme="majorHAnsi" w:hAnsiTheme="majorHAnsi"/>
          <w:sz w:val="28"/>
          <w:szCs w:val="28"/>
        </w:rPr>
        <w:tab/>
        <w:t>b)</w:t>
      </w:r>
      <w:r w:rsidRPr="00DC3F08">
        <w:rPr>
          <w:rFonts w:asciiTheme="majorHAnsi" w:hAnsiTheme="majorHAnsi"/>
          <w:sz w:val="28"/>
          <w:szCs w:val="28"/>
        </w:rPr>
        <w:tab/>
      </w:r>
      <w:r w:rsidRPr="00DC3F08">
        <w:rPr>
          <w:rFonts w:asciiTheme="majorHAnsi" w:hAnsiTheme="majorHAnsi"/>
          <w:sz w:val="28"/>
          <w:szCs w:val="28"/>
        </w:rPr>
        <w:tab/>
      </w:r>
      <w:r w:rsidRPr="00DC3F08">
        <w:rPr>
          <w:rFonts w:asciiTheme="majorHAnsi" w:hAnsiTheme="majorHAnsi"/>
          <w:sz w:val="28"/>
          <w:szCs w:val="28"/>
        </w:rPr>
        <w:tab/>
        <w:t>c)</w:t>
      </w:r>
      <w:r w:rsidR="00DC3F08">
        <w:rPr>
          <w:rFonts w:asciiTheme="majorHAnsi" w:hAnsiTheme="majorHAnsi"/>
          <w:sz w:val="28"/>
          <w:szCs w:val="28"/>
        </w:rPr>
        <w:t xml:space="preserve"> </w:t>
      </w:r>
    </w:p>
    <w:p w:rsidR="00595A84" w:rsidRPr="00DC3F08" w:rsidRDefault="00595A84" w:rsidP="00595A84">
      <w:pPr>
        <w:pStyle w:val="Odstavecseseznamem"/>
        <w:ind w:left="1065"/>
        <w:rPr>
          <w:rFonts w:asciiTheme="majorHAnsi" w:hAnsiTheme="majorHAnsi"/>
          <w:sz w:val="28"/>
          <w:szCs w:val="28"/>
        </w:rPr>
      </w:pPr>
    </w:p>
    <w:p w:rsidR="005137AC" w:rsidRPr="004B5050" w:rsidRDefault="005137AC" w:rsidP="005137AC">
      <w:pPr>
        <w:numPr>
          <w:ilvl w:val="0"/>
          <w:numId w:val="17"/>
        </w:numPr>
        <w:spacing w:after="0" w:line="240" w:lineRule="auto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Popiš obrázek – názvy endokrinních žláz:</w:t>
      </w:r>
    </w:p>
    <w:p w:rsidR="00A40EE3" w:rsidRPr="004B5050" w:rsidRDefault="00A40EE3" w:rsidP="005137AC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cs-CZ"/>
        </w:rPr>
        <w:t xml:space="preserve"> </w:t>
      </w:r>
      <w:r>
        <w:rPr>
          <w:rFonts w:asciiTheme="majorHAnsi" w:hAnsiTheme="majorHAnsi"/>
          <w:noProof/>
          <w:sz w:val="28"/>
          <w:szCs w:val="28"/>
          <w:lang w:eastAsia="cs-CZ"/>
        </w:rPr>
        <w:tab/>
      </w:r>
      <w:r>
        <w:rPr>
          <w:rFonts w:asciiTheme="majorHAnsi" w:hAnsiTheme="majorHAnsi"/>
          <w:noProof/>
          <w:sz w:val="28"/>
          <w:szCs w:val="28"/>
          <w:lang w:eastAsia="cs-CZ"/>
        </w:rPr>
        <w:tab/>
      </w:r>
      <w:r>
        <w:rPr>
          <w:rFonts w:asciiTheme="majorHAnsi" w:hAnsiTheme="majorHAnsi"/>
          <w:noProof/>
          <w:sz w:val="28"/>
          <w:szCs w:val="28"/>
          <w:lang w:eastAsia="cs-CZ"/>
        </w:rPr>
        <w:drawing>
          <wp:inline distT="0" distB="0" distL="0" distR="0">
            <wp:extent cx="1774371" cy="2608705"/>
            <wp:effectExtent l="0" t="0" r="0" b="1270"/>
            <wp:docPr id="9" name="Obrázek 9" descr="F:\CamScanner\.images\ySerCJHCPXNXJKQPdXDtY5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CamScanner\.images\ySerCJHCPXNXJKQPdXDtY5A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483" cy="26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7AC" w:rsidRPr="004B5050" w:rsidRDefault="005137AC" w:rsidP="005137AC">
      <w:pPr>
        <w:numPr>
          <w:ilvl w:val="0"/>
          <w:numId w:val="17"/>
        </w:numPr>
        <w:spacing w:after="0" w:line="240" w:lineRule="auto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Doplň název hormonu s danou funkcí!</w:t>
      </w:r>
    </w:p>
    <w:p w:rsidR="005137AC" w:rsidRP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Hormon </w:t>
      </w:r>
      <w:r w:rsidR="00DC3F08">
        <w:rPr>
          <w:rFonts w:asciiTheme="majorHAnsi" w:hAnsiTheme="majorHAnsi"/>
          <w:sz w:val="28"/>
          <w:szCs w:val="28"/>
        </w:rPr>
        <w:t>………….</w:t>
      </w:r>
      <w:r w:rsidR="00F02AE1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5137AC" w:rsidRPr="004B5050">
        <w:rPr>
          <w:rFonts w:asciiTheme="majorHAnsi" w:hAnsiTheme="majorHAnsi"/>
          <w:sz w:val="28"/>
          <w:szCs w:val="28"/>
        </w:rPr>
        <w:t>reguluje</w:t>
      </w:r>
      <w:proofErr w:type="gramEnd"/>
      <w:r w:rsidR="005137AC" w:rsidRPr="004B5050">
        <w:rPr>
          <w:rFonts w:asciiTheme="majorHAnsi" w:hAnsiTheme="majorHAnsi"/>
          <w:sz w:val="28"/>
          <w:szCs w:val="28"/>
        </w:rPr>
        <w:t xml:space="preserve"> hladinu glukózy v krvi (převod glukózy z krve do buněk)</w:t>
      </w:r>
      <w:r w:rsidR="00DC3F08">
        <w:rPr>
          <w:rFonts w:asciiTheme="majorHAnsi" w:hAnsiTheme="majorHAnsi"/>
          <w:sz w:val="28"/>
          <w:szCs w:val="28"/>
        </w:rPr>
        <w:t>.</w:t>
      </w:r>
    </w:p>
    <w:p w:rsidR="005137AC" w:rsidRP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………</w:t>
      </w:r>
      <w:proofErr w:type="gramStart"/>
      <w:r w:rsidR="005137AC" w:rsidRPr="004B5050">
        <w:rPr>
          <w:rFonts w:asciiTheme="majorHAnsi" w:hAnsiTheme="majorHAnsi"/>
          <w:sz w:val="28"/>
          <w:szCs w:val="28"/>
        </w:rPr>
        <w:t>…..</w:t>
      </w:r>
      <w:r w:rsidR="00E459B4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určuje</w:t>
      </w:r>
      <w:proofErr w:type="gramEnd"/>
      <w:r w:rsidR="005137AC" w:rsidRPr="004B5050">
        <w:rPr>
          <w:rFonts w:asciiTheme="majorHAnsi" w:hAnsiTheme="majorHAnsi"/>
          <w:sz w:val="28"/>
          <w:szCs w:val="28"/>
        </w:rPr>
        <w:t xml:space="preserve"> cyklus bdění a spánku</w:t>
      </w:r>
      <w:r>
        <w:rPr>
          <w:rFonts w:asciiTheme="majorHAnsi" w:hAnsiTheme="majorHAnsi"/>
          <w:sz w:val="28"/>
          <w:szCs w:val="28"/>
        </w:rPr>
        <w:t>.</w:t>
      </w:r>
    </w:p>
    <w:p w:rsidR="005137AC" w:rsidRP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………</w:t>
      </w:r>
      <w:proofErr w:type="gramStart"/>
      <w:r w:rsidR="005137AC" w:rsidRPr="004B5050">
        <w:rPr>
          <w:rFonts w:asciiTheme="majorHAnsi" w:hAnsiTheme="majorHAnsi"/>
          <w:sz w:val="28"/>
          <w:szCs w:val="28"/>
        </w:rPr>
        <w:t>…..</w:t>
      </w:r>
      <w:r w:rsidR="00E459B4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hospodaří</w:t>
      </w:r>
      <w:proofErr w:type="gramEnd"/>
      <w:r w:rsidR="005137AC" w:rsidRPr="004B5050">
        <w:rPr>
          <w:rFonts w:asciiTheme="majorHAnsi" w:hAnsiTheme="majorHAnsi"/>
          <w:sz w:val="28"/>
          <w:szCs w:val="28"/>
        </w:rPr>
        <w:t xml:space="preserve"> s Ca a P v</w:t>
      </w:r>
      <w:r>
        <w:rPr>
          <w:rFonts w:asciiTheme="majorHAnsi" w:hAnsiTheme="majorHAnsi"/>
          <w:sz w:val="28"/>
          <w:szCs w:val="28"/>
        </w:rPr>
        <w:t> </w:t>
      </w:r>
      <w:r w:rsidR="005137AC" w:rsidRPr="004B5050">
        <w:rPr>
          <w:rFonts w:asciiTheme="majorHAnsi" w:hAnsiTheme="majorHAnsi"/>
          <w:sz w:val="28"/>
          <w:szCs w:val="28"/>
        </w:rPr>
        <w:t>těle</w:t>
      </w:r>
      <w:r>
        <w:rPr>
          <w:rFonts w:asciiTheme="majorHAnsi" w:hAnsiTheme="majorHAnsi"/>
          <w:sz w:val="28"/>
          <w:szCs w:val="28"/>
        </w:rPr>
        <w:t>.</w:t>
      </w:r>
    </w:p>
    <w:p w:rsidR="005137AC" w:rsidRP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………</w:t>
      </w:r>
      <w:proofErr w:type="gramStart"/>
      <w:r w:rsidR="005137AC" w:rsidRPr="004B5050">
        <w:rPr>
          <w:rFonts w:asciiTheme="majorHAnsi" w:hAnsiTheme="majorHAnsi"/>
          <w:sz w:val="28"/>
          <w:szCs w:val="28"/>
        </w:rPr>
        <w:t>…..</w:t>
      </w:r>
      <w:r w:rsidR="00E459B4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ovlivňuje</w:t>
      </w:r>
      <w:proofErr w:type="gramEnd"/>
      <w:r w:rsidR="005137AC" w:rsidRPr="004B5050">
        <w:rPr>
          <w:rFonts w:asciiTheme="majorHAnsi" w:hAnsiTheme="majorHAnsi"/>
          <w:sz w:val="28"/>
          <w:szCs w:val="28"/>
        </w:rPr>
        <w:t xml:space="preserve"> tělesný a duševní vývoj</w:t>
      </w:r>
      <w:r>
        <w:rPr>
          <w:rFonts w:asciiTheme="majorHAnsi" w:hAnsiTheme="majorHAnsi"/>
          <w:sz w:val="28"/>
          <w:szCs w:val="28"/>
        </w:rPr>
        <w:t>.</w:t>
      </w:r>
    </w:p>
    <w:p w:rsidR="005137AC" w:rsidRP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………</w:t>
      </w:r>
      <w:proofErr w:type="gramStart"/>
      <w:r w:rsidR="005137AC" w:rsidRPr="004B5050">
        <w:rPr>
          <w:rFonts w:asciiTheme="majorHAnsi" w:hAnsiTheme="majorHAnsi"/>
          <w:sz w:val="28"/>
          <w:szCs w:val="28"/>
        </w:rPr>
        <w:t>…</w:t>
      </w:r>
      <w:proofErr w:type="gramEnd"/>
      <w:r w:rsidR="005137AC" w:rsidRPr="004B5050">
        <w:rPr>
          <w:rFonts w:asciiTheme="majorHAnsi" w:hAnsiTheme="majorHAnsi"/>
          <w:sz w:val="28"/>
          <w:szCs w:val="28"/>
        </w:rPr>
        <w:t xml:space="preserve">. </w:t>
      </w:r>
      <w:proofErr w:type="gramStart"/>
      <w:r w:rsidR="005137AC" w:rsidRPr="004B5050">
        <w:rPr>
          <w:rFonts w:asciiTheme="majorHAnsi" w:hAnsiTheme="majorHAnsi"/>
          <w:sz w:val="28"/>
          <w:szCs w:val="28"/>
        </w:rPr>
        <w:t>ovlivňuje</w:t>
      </w:r>
      <w:proofErr w:type="gramEnd"/>
      <w:r w:rsidR="005137AC" w:rsidRPr="004B5050">
        <w:rPr>
          <w:rFonts w:asciiTheme="majorHAnsi" w:hAnsiTheme="majorHAnsi"/>
          <w:sz w:val="28"/>
          <w:szCs w:val="28"/>
        </w:rPr>
        <w:t xml:space="preserve">  laktaci</w:t>
      </w:r>
      <w:r>
        <w:rPr>
          <w:rFonts w:asciiTheme="majorHAnsi" w:hAnsiTheme="majorHAnsi"/>
          <w:sz w:val="28"/>
          <w:szCs w:val="28"/>
        </w:rPr>
        <w:t>.</w:t>
      </w:r>
    </w:p>
    <w:p w:rsidR="005137AC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 xml:space="preserve">…………. </w:t>
      </w:r>
      <w:proofErr w:type="gramStart"/>
      <w:r w:rsidR="005137AC" w:rsidRPr="004B5050">
        <w:rPr>
          <w:rFonts w:asciiTheme="majorHAnsi" w:hAnsiTheme="majorHAnsi"/>
          <w:sz w:val="28"/>
          <w:szCs w:val="28"/>
        </w:rPr>
        <w:t>hospodaří</w:t>
      </w:r>
      <w:proofErr w:type="gramEnd"/>
      <w:r w:rsidR="005137AC" w:rsidRPr="004B5050">
        <w:rPr>
          <w:rFonts w:asciiTheme="majorHAnsi" w:hAnsiTheme="majorHAnsi"/>
          <w:sz w:val="28"/>
          <w:szCs w:val="28"/>
        </w:rPr>
        <w:t xml:space="preserve"> s vodou (působí proti vylučování vody močí)</w:t>
      </w:r>
      <w:r>
        <w:rPr>
          <w:rFonts w:asciiTheme="majorHAnsi" w:hAnsiTheme="majorHAnsi"/>
          <w:sz w:val="28"/>
          <w:szCs w:val="28"/>
        </w:rPr>
        <w:t>.</w:t>
      </w:r>
    </w:p>
    <w:p w:rsidR="009C5E2B" w:rsidRPr="004B5050" w:rsidRDefault="009C5E2B" w:rsidP="005137AC">
      <w:pPr>
        <w:ind w:left="720"/>
        <w:rPr>
          <w:rFonts w:asciiTheme="majorHAnsi" w:hAnsiTheme="majorHAnsi"/>
          <w:sz w:val="28"/>
          <w:szCs w:val="28"/>
        </w:rPr>
      </w:pPr>
    </w:p>
    <w:p w:rsidR="004B5050" w:rsidRPr="004B5050" w:rsidRDefault="005137AC" w:rsidP="004B5050">
      <w:pPr>
        <w:pStyle w:val="Odstavecseseznamem"/>
        <w:numPr>
          <w:ilvl w:val="0"/>
          <w:numId w:val="17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lastRenderedPageBreak/>
        <w:t>Zakroužkuj správnou odpověď!</w:t>
      </w:r>
    </w:p>
    <w:p w:rsidR="009C5E2B" w:rsidRDefault="009C5E2B" w:rsidP="004B5050">
      <w:pPr>
        <w:pStyle w:val="Odstavecseseznamem"/>
        <w:rPr>
          <w:rFonts w:asciiTheme="majorHAnsi" w:hAnsiTheme="majorHAnsi"/>
          <w:sz w:val="28"/>
          <w:szCs w:val="28"/>
        </w:rPr>
      </w:pPr>
    </w:p>
    <w:p w:rsidR="005137AC" w:rsidRPr="004B5050" w:rsidRDefault="005137AC" w:rsidP="004B5050">
      <w:pPr>
        <w:pStyle w:val="Odstavecseseznamem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Činnost štítné žlázy je řízena pomocí hormonu:</w:t>
      </w:r>
    </w:p>
    <w:p w:rsid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5137AC" w:rsidRPr="004B5050">
        <w:rPr>
          <w:rFonts w:asciiTheme="majorHAnsi" w:hAnsiTheme="majorHAnsi"/>
          <w:sz w:val="28"/>
          <w:szCs w:val="28"/>
        </w:rPr>
        <w:t>a)</w:t>
      </w:r>
      <w:r w:rsidR="00DD72BF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TYREOTROPNÍHO</w:t>
      </w:r>
    </w:p>
    <w:p w:rsid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5137AC" w:rsidRPr="004B5050">
        <w:rPr>
          <w:rFonts w:asciiTheme="majorHAnsi" w:hAnsiTheme="majorHAnsi"/>
          <w:sz w:val="28"/>
          <w:szCs w:val="28"/>
        </w:rPr>
        <w:t>b) ADRENOKORTIKOTROPNÍHO</w:t>
      </w:r>
    </w:p>
    <w:p w:rsidR="005137AC" w:rsidRP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5137AC" w:rsidRPr="004B5050">
        <w:rPr>
          <w:rFonts w:asciiTheme="majorHAnsi" w:hAnsiTheme="majorHAnsi"/>
          <w:sz w:val="28"/>
          <w:szCs w:val="28"/>
        </w:rPr>
        <w:t>c) LUTEINIZAČNÍHO</w:t>
      </w:r>
    </w:p>
    <w:p w:rsidR="005137AC" w:rsidRPr="004B5050" w:rsidRDefault="005137AC" w:rsidP="005137AC">
      <w:pPr>
        <w:ind w:left="72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Činnost kůry nadledvinek je řízena pomocí hormonu:</w:t>
      </w:r>
    </w:p>
    <w:p w:rsid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5137AC" w:rsidRPr="004B5050">
        <w:rPr>
          <w:rFonts w:asciiTheme="majorHAnsi" w:hAnsiTheme="majorHAnsi"/>
          <w:sz w:val="28"/>
          <w:szCs w:val="28"/>
        </w:rPr>
        <w:t>a)</w:t>
      </w:r>
      <w:r w:rsidR="00F02AE1">
        <w:rPr>
          <w:rFonts w:asciiTheme="majorHAnsi" w:hAnsiTheme="majorHAnsi"/>
          <w:sz w:val="28"/>
          <w:szCs w:val="28"/>
        </w:rPr>
        <w:t xml:space="preserve"> </w:t>
      </w:r>
      <w:r w:rsidR="005137AC" w:rsidRPr="004B5050">
        <w:rPr>
          <w:rFonts w:asciiTheme="majorHAnsi" w:hAnsiTheme="majorHAnsi"/>
          <w:sz w:val="28"/>
          <w:szCs w:val="28"/>
        </w:rPr>
        <w:t>TYREOTROPNÍHO</w:t>
      </w:r>
    </w:p>
    <w:p w:rsid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5137AC" w:rsidRPr="004B5050">
        <w:rPr>
          <w:rFonts w:asciiTheme="majorHAnsi" w:hAnsiTheme="majorHAnsi"/>
          <w:sz w:val="28"/>
          <w:szCs w:val="28"/>
        </w:rPr>
        <w:t>b) ADRENOKORTIKOTROPNÍHO</w:t>
      </w:r>
    </w:p>
    <w:p w:rsidR="005137AC" w:rsidRPr="004B5050" w:rsidRDefault="004B5050" w:rsidP="005137AC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="005137AC" w:rsidRPr="004B5050">
        <w:rPr>
          <w:rFonts w:asciiTheme="majorHAnsi" w:hAnsiTheme="majorHAnsi"/>
          <w:sz w:val="28"/>
          <w:szCs w:val="28"/>
        </w:rPr>
        <w:t>c) LUTEINIZAČNÍHO</w:t>
      </w:r>
    </w:p>
    <w:p w:rsidR="005137AC" w:rsidRPr="004B5050" w:rsidRDefault="005137AC" w:rsidP="005137AC">
      <w:pPr>
        <w:numPr>
          <w:ilvl w:val="0"/>
          <w:numId w:val="18"/>
        </w:numPr>
        <w:spacing w:after="0" w:line="240" w:lineRule="auto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 xml:space="preserve">Doplň text!  </w:t>
      </w:r>
    </w:p>
    <w:p w:rsidR="005137AC" w:rsidRPr="004B5050" w:rsidRDefault="005137AC" w:rsidP="005137AC">
      <w:pPr>
        <w:pStyle w:val="Odstavecseseznamem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Přední lalok hypofýzy se nazývá………</w:t>
      </w:r>
      <w:r w:rsidR="004B5050">
        <w:rPr>
          <w:rFonts w:asciiTheme="majorHAnsi" w:hAnsiTheme="majorHAnsi"/>
          <w:sz w:val="28"/>
          <w:szCs w:val="28"/>
        </w:rPr>
        <w:t>…</w:t>
      </w:r>
      <w:proofErr w:type="gramStart"/>
      <w:r w:rsidRPr="004B5050">
        <w:rPr>
          <w:rFonts w:asciiTheme="majorHAnsi" w:hAnsiTheme="majorHAnsi"/>
          <w:sz w:val="28"/>
          <w:szCs w:val="28"/>
        </w:rPr>
        <w:t>…..</w:t>
      </w:r>
      <w:proofErr w:type="gramEnd"/>
      <w:r w:rsidRPr="004B5050">
        <w:rPr>
          <w:rFonts w:asciiTheme="majorHAnsi" w:hAnsiTheme="majorHAnsi"/>
          <w:sz w:val="28"/>
          <w:szCs w:val="28"/>
        </w:rPr>
        <w:t xml:space="preserve"> Činnost této žlázy je řízena z …</w:t>
      </w:r>
      <w:r w:rsidR="004B5050">
        <w:rPr>
          <w:rFonts w:asciiTheme="majorHAnsi" w:hAnsiTheme="majorHAnsi"/>
          <w:sz w:val="28"/>
          <w:szCs w:val="28"/>
        </w:rPr>
        <w:t>……</w:t>
      </w:r>
      <w:r w:rsidRPr="004B5050">
        <w:rPr>
          <w:rFonts w:asciiTheme="majorHAnsi" w:hAnsiTheme="majorHAnsi"/>
          <w:sz w:val="28"/>
          <w:szCs w:val="28"/>
        </w:rPr>
        <w:t>…… pomocí regulačních hormonů, které jsou cévami přenášeny do adenohypofýzy.</w:t>
      </w:r>
    </w:p>
    <w:p w:rsidR="005137AC" w:rsidRPr="004B5050" w:rsidRDefault="005137AC" w:rsidP="005137AC">
      <w:pPr>
        <w:spacing w:after="0" w:line="240" w:lineRule="auto"/>
        <w:ind w:left="72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 xml:space="preserve">Zadní lalok hypofýzy se nazývá </w:t>
      </w:r>
      <w:r w:rsidR="004B5050">
        <w:rPr>
          <w:rFonts w:asciiTheme="majorHAnsi" w:hAnsiTheme="majorHAnsi"/>
          <w:sz w:val="28"/>
          <w:szCs w:val="28"/>
        </w:rPr>
        <w:t>………</w:t>
      </w:r>
      <w:r w:rsidR="00E459B4">
        <w:rPr>
          <w:rFonts w:asciiTheme="majorHAnsi" w:hAnsiTheme="majorHAnsi"/>
          <w:sz w:val="28"/>
          <w:szCs w:val="28"/>
        </w:rPr>
        <w:t>…</w:t>
      </w:r>
      <w:proofErr w:type="gramStart"/>
      <w:r w:rsidR="00E459B4">
        <w:rPr>
          <w:rFonts w:asciiTheme="majorHAnsi" w:hAnsiTheme="majorHAnsi"/>
          <w:sz w:val="28"/>
          <w:szCs w:val="28"/>
        </w:rPr>
        <w:t xml:space="preserve">….. Z </w:t>
      </w:r>
      <w:r w:rsidRPr="004B5050">
        <w:rPr>
          <w:rFonts w:asciiTheme="majorHAnsi" w:hAnsiTheme="majorHAnsi"/>
          <w:sz w:val="28"/>
          <w:szCs w:val="28"/>
        </w:rPr>
        <w:t>této</w:t>
      </w:r>
      <w:proofErr w:type="gramEnd"/>
      <w:r w:rsidRPr="004B5050">
        <w:rPr>
          <w:rFonts w:asciiTheme="majorHAnsi" w:hAnsiTheme="majorHAnsi"/>
          <w:sz w:val="28"/>
          <w:szCs w:val="28"/>
        </w:rPr>
        <w:t xml:space="preserve"> žlázy se vylučují dva hormony :…………………… a ……………………… Tyto hormony se však netvoří v zadním laloku hypofýzy, ale v …</w:t>
      </w:r>
      <w:r w:rsidR="004B5050">
        <w:rPr>
          <w:rFonts w:asciiTheme="majorHAnsi" w:hAnsiTheme="majorHAnsi"/>
          <w:sz w:val="28"/>
          <w:szCs w:val="28"/>
        </w:rPr>
        <w:t>…….</w:t>
      </w:r>
      <w:r w:rsidRPr="004B5050">
        <w:rPr>
          <w:rFonts w:asciiTheme="majorHAnsi" w:hAnsiTheme="majorHAnsi"/>
          <w:sz w:val="28"/>
          <w:szCs w:val="28"/>
        </w:rPr>
        <w:t>………….</w:t>
      </w:r>
    </w:p>
    <w:p w:rsidR="004B5050" w:rsidRDefault="004B5050" w:rsidP="004B5050">
      <w:pPr>
        <w:spacing w:after="0" w:line="240" w:lineRule="auto"/>
        <w:ind w:left="720"/>
        <w:rPr>
          <w:rFonts w:asciiTheme="majorHAnsi" w:hAnsiTheme="majorHAnsi"/>
          <w:sz w:val="28"/>
          <w:szCs w:val="28"/>
        </w:rPr>
      </w:pPr>
    </w:p>
    <w:p w:rsidR="005137AC" w:rsidRPr="004B5050" w:rsidRDefault="005137AC" w:rsidP="005137AC">
      <w:pPr>
        <w:numPr>
          <w:ilvl w:val="0"/>
          <w:numId w:val="18"/>
        </w:numPr>
        <w:spacing w:after="0" w:line="240" w:lineRule="auto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K hormonu doplň úplný název endokrinní žlázy, která ho vylučuje!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SOMATOTROPNÍ HORMON-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ANTIDIUERTICKÝ HORMON-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PARATHORMON-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INZULIN-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PROLAKTIN-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TYROXIN-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ADRENALIN-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GLUKAGON-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PROGESTERON-</w:t>
      </w:r>
    </w:p>
    <w:p w:rsidR="005137AC" w:rsidRPr="004B5050" w:rsidRDefault="005137AC" w:rsidP="005137AC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ALDOSTERON-</w:t>
      </w:r>
    </w:p>
    <w:p w:rsidR="004B5050" w:rsidRDefault="005137AC" w:rsidP="004B5050">
      <w:pPr>
        <w:pStyle w:val="Odstavecseseznamem"/>
        <w:numPr>
          <w:ilvl w:val="0"/>
          <w:numId w:val="18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lastRenderedPageBreak/>
        <w:t xml:space="preserve">Zakroužkuj správnou odpověď! </w:t>
      </w:r>
    </w:p>
    <w:p w:rsidR="005137AC" w:rsidRPr="004B5050" w:rsidRDefault="005137AC" w:rsidP="004B5050">
      <w:pPr>
        <w:pStyle w:val="Odstavecseseznamem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Hormon parathormon je vylučován endokrinní žlázou:</w:t>
      </w:r>
    </w:p>
    <w:p w:rsidR="004B5050" w:rsidRDefault="005137AC" w:rsidP="004B5050">
      <w:pPr>
        <w:pStyle w:val="Odstavecseseznamem"/>
        <w:numPr>
          <w:ilvl w:val="0"/>
          <w:numId w:val="22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štítná žláza</w:t>
      </w:r>
      <w:r w:rsidRPr="004B5050">
        <w:rPr>
          <w:rFonts w:asciiTheme="majorHAnsi" w:hAnsiTheme="majorHAnsi"/>
          <w:sz w:val="28"/>
          <w:szCs w:val="28"/>
        </w:rPr>
        <w:tab/>
        <w:t>b) příštítná tělíska</w:t>
      </w:r>
      <w:r w:rsidRPr="004B5050">
        <w:rPr>
          <w:rFonts w:asciiTheme="majorHAnsi" w:hAnsiTheme="majorHAnsi"/>
          <w:sz w:val="28"/>
          <w:szCs w:val="28"/>
        </w:rPr>
        <w:tab/>
        <w:t>c) šišinka</w:t>
      </w:r>
      <w:r w:rsidRPr="004B5050">
        <w:rPr>
          <w:rFonts w:asciiTheme="majorHAnsi" w:hAnsiTheme="majorHAnsi"/>
          <w:sz w:val="28"/>
          <w:szCs w:val="28"/>
        </w:rPr>
        <w:tab/>
        <w:t>d) hypofýza</w:t>
      </w:r>
    </w:p>
    <w:p w:rsidR="004B5050" w:rsidRDefault="004B5050" w:rsidP="004B5050">
      <w:pPr>
        <w:pStyle w:val="Odstavecseseznamem"/>
        <w:ind w:left="1080"/>
        <w:rPr>
          <w:rFonts w:asciiTheme="majorHAnsi" w:hAnsiTheme="majorHAnsi"/>
          <w:sz w:val="28"/>
          <w:szCs w:val="28"/>
        </w:rPr>
      </w:pPr>
    </w:p>
    <w:p w:rsidR="004B5050" w:rsidRDefault="005137AC" w:rsidP="004B5050">
      <w:pPr>
        <w:pStyle w:val="Odstavecseseznamem"/>
        <w:numPr>
          <w:ilvl w:val="0"/>
          <w:numId w:val="18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 xml:space="preserve">Doplň!  Slinivka břišní má dvojí funkci: </w:t>
      </w:r>
    </w:p>
    <w:p w:rsidR="005137AC" w:rsidRDefault="004B5050" w:rsidP="004B5050">
      <w:pPr>
        <w:pStyle w:val="Odstavecseseznamem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J</w:t>
      </w:r>
      <w:r w:rsidR="005137AC" w:rsidRPr="004B5050">
        <w:rPr>
          <w:rFonts w:asciiTheme="majorHAnsi" w:hAnsiTheme="majorHAnsi"/>
          <w:sz w:val="28"/>
          <w:szCs w:val="28"/>
        </w:rPr>
        <w:t>ako endokrinní žláza produkuje ……………., jako exokrinní žláza produkuje……………</w:t>
      </w:r>
      <w:proofErr w:type="gramStart"/>
      <w:r w:rsidR="005137AC" w:rsidRPr="004B5050">
        <w:rPr>
          <w:rFonts w:asciiTheme="majorHAnsi" w:hAnsiTheme="majorHAnsi"/>
          <w:sz w:val="28"/>
          <w:szCs w:val="28"/>
        </w:rPr>
        <w:t>…..</w:t>
      </w:r>
      <w:proofErr w:type="gramEnd"/>
    </w:p>
    <w:p w:rsidR="004B5050" w:rsidRPr="004B5050" w:rsidRDefault="004B5050" w:rsidP="004B5050">
      <w:pPr>
        <w:pStyle w:val="Odstavecseseznamem"/>
        <w:rPr>
          <w:rFonts w:asciiTheme="majorHAnsi" w:hAnsiTheme="majorHAnsi"/>
          <w:sz w:val="28"/>
          <w:szCs w:val="28"/>
        </w:rPr>
      </w:pPr>
    </w:p>
    <w:p w:rsidR="005137AC" w:rsidRPr="004B5050" w:rsidRDefault="005137AC" w:rsidP="004B5050">
      <w:pPr>
        <w:pStyle w:val="Odstavecseseznamem"/>
        <w:numPr>
          <w:ilvl w:val="0"/>
          <w:numId w:val="18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Onemocnění cukrovka je způsobeno nedostatkem hormonu:</w:t>
      </w:r>
    </w:p>
    <w:p w:rsidR="004B5050" w:rsidRDefault="005137AC" w:rsidP="004B5050">
      <w:pPr>
        <w:pStyle w:val="Odstavecseseznamem"/>
        <w:numPr>
          <w:ilvl w:val="0"/>
          <w:numId w:val="20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adrenalinu</w:t>
      </w:r>
      <w:r w:rsidRPr="004B5050">
        <w:rPr>
          <w:rFonts w:asciiTheme="majorHAnsi" w:hAnsiTheme="majorHAnsi"/>
          <w:sz w:val="28"/>
          <w:szCs w:val="28"/>
        </w:rPr>
        <w:tab/>
        <w:t>b) inzulínu</w:t>
      </w:r>
      <w:r w:rsidRPr="004B5050">
        <w:rPr>
          <w:rFonts w:asciiTheme="majorHAnsi" w:hAnsiTheme="majorHAnsi"/>
          <w:sz w:val="28"/>
          <w:szCs w:val="28"/>
        </w:rPr>
        <w:tab/>
        <w:t>c) melatoninu</w:t>
      </w:r>
      <w:r w:rsidRPr="004B5050">
        <w:rPr>
          <w:rFonts w:asciiTheme="majorHAnsi" w:hAnsiTheme="majorHAnsi"/>
          <w:sz w:val="28"/>
          <w:szCs w:val="28"/>
        </w:rPr>
        <w:tab/>
        <w:t>d)prolaktinu</w:t>
      </w:r>
    </w:p>
    <w:p w:rsidR="00DC3F08" w:rsidRPr="004B5050" w:rsidRDefault="00DC3F08" w:rsidP="00DC3F08">
      <w:pPr>
        <w:pStyle w:val="Odstavecseseznamem"/>
        <w:ind w:left="1080"/>
        <w:rPr>
          <w:rFonts w:asciiTheme="majorHAnsi" w:hAnsiTheme="majorHAnsi"/>
          <w:sz w:val="28"/>
          <w:szCs w:val="28"/>
        </w:rPr>
      </w:pPr>
    </w:p>
    <w:p w:rsidR="00DC3F08" w:rsidRDefault="004B5050" w:rsidP="004B5050">
      <w:pPr>
        <w:pStyle w:val="Odstavecseseznamem"/>
        <w:ind w:left="426" w:hanging="14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10. </w:t>
      </w:r>
      <w:r w:rsidRPr="004B5050">
        <w:rPr>
          <w:rFonts w:asciiTheme="majorHAnsi" w:hAnsiTheme="majorHAnsi"/>
          <w:sz w:val="28"/>
          <w:szCs w:val="28"/>
        </w:rPr>
        <w:t>Doplň!</w:t>
      </w:r>
    </w:p>
    <w:p w:rsidR="004B5050" w:rsidRPr="004B5050" w:rsidRDefault="00DC3F08" w:rsidP="004B5050">
      <w:pPr>
        <w:pStyle w:val="Odstavecseseznamem"/>
        <w:ind w:left="426" w:hanging="14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="004B5050" w:rsidRPr="004B5050">
        <w:rPr>
          <w:rFonts w:asciiTheme="majorHAnsi" w:hAnsiTheme="majorHAnsi"/>
          <w:sz w:val="28"/>
          <w:szCs w:val="28"/>
        </w:rPr>
        <w:t xml:space="preserve"> Příčinou o</w:t>
      </w:r>
      <w:r w:rsidR="004B5050">
        <w:rPr>
          <w:rFonts w:asciiTheme="majorHAnsi" w:hAnsiTheme="majorHAnsi"/>
          <w:sz w:val="28"/>
          <w:szCs w:val="28"/>
        </w:rPr>
        <w:t xml:space="preserve">nemocnění způsobující nadměrný </w:t>
      </w:r>
      <w:r w:rsidR="004B5050" w:rsidRPr="004B5050">
        <w:rPr>
          <w:rFonts w:asciiTheme="majorHAnsi" w:hAnsiTheme="majorHAnsi"/>
          <w:sz w:val="28"/>
          <w:szCs w:val="28"/>
        </w:rPr>
        <w:t>růst (gigantismus) je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ab/>
        <w:t xml:space="preserve"> </w:t>
      </w:r>
      <w:r w:rsidR="004B5050" w:rsidRPr="004B5050">
        <w:rPr>
          <w:rFonts w:asciiTheme="majorHAnsi" w:hAnsiTheme="majorHAnsi"/>
          <w:sz w:val="28"/>
          <w:szCs w:val="28"/>
        </w:rPr>
        <w:t>působeno………………………………………………………</w:t>
      </w:r>
      <w:proofErr w:type="gramStart"/>
      <w:r w:rsidR="004B5050" w:rsidRPr="004B5050">
        <w:rPr>
          <w:rFonts w:asciiTheme="majorHAnsi" w:hAnsiTheme="majorHAnsi"/>
          <w:sz w:val="28"/>
          <w:szCs w:val="28"/>
        </w:rPr>
        <w:t>…..</w:t>
      </w:r>
      <w:proofErr w:type="gramEnd"/>
    </w:p>
    <w:p w:rsidR="005137AC" w:rsidRPr="004B5050" w:rsidRDefault="005137AC" w:rsidP="005137AC">
      <w:pPr>
        <w:ind w:left="360"/>
        <w:rPr>
          <w:rFonts w:asciiTheme="majorHAnsi" w:hAnsiTheme="majorHAnsi"/>
          <w:sz w:val="28"/>
          <w:szCs w:val="28"/>
        </w:rPr>
      </w:pPr>
    </w:p>
    <w:p w:rsidR="005137AC" w:rsidRPr="004B5050" w:rsidRDefault="005137AC" w:rsidP="002751A9">
      <w:pPr>
        <w:rPr>
          <w:rFonts w:asciiTheme="majorHAnsi" w:hAnsiTheme="majorHAnsi"/>
          <w:sz w:val="28"/>
          <w:szCs w:val="28"/>
        </w:rPr>
      </w:pPr>
    </w:p>
    <w:p w:rsidR="002751A9" w:rsidRPr="00F164F2" w:rsidRDefault="002751A9" w:rsidP="002751A9">
      <w:pPr>
        <w:rPr>
          <w:sz w:val="28"/>
          <w:szCs w:val="28"/>
        </w:rPr>
      </w:pPr>
      <w:r w:rsidRPr="00F164F2">
        <w:rPr>
          <w:sz w:val="28"/>
          <w:szCs w:val="28"/>
        </w:rPr>
        <w:t>POČET SPRÁVNÝCH ŘEŠENÍ:</w:t>
      </w:r>
    </w:p>
    <w:p w:rsidR="002751A9" w:rsidRPr="00F164F2" w:rsidRDefault="002751A9" w:rsidP="002751A9">
      <w:pPr>
        <w:rPr>
          <w:sz w:val="28"/>
          <w:szCs w:val="28"/>
        </w:rPr>
      </w:pPr>
      <w:r w:rsidRPr="00F164F2">
        <w:rPr>
          <w:sz w:val="28"/>
          <w:szCs w:val="28"/>
        </w:rPr>
        <w:t>POČET CHYBNÝCH ODOPOVĚDÍ:</w:t>
      </w:r>
    </w:p>
    <w:p w:rsidR="002751A9" w:rsidRDefault="002751A9" w:rsidP="002751A9">
      <w:pPr>
        <w:rPr>
          <w:sz w:val="28"/>
          <w:szCs w:val="28"/>
        </w:rPr>
      </w:pPr>
      <w:r w:rsidRPr="00F164F2">
        <w:rPr>
          <w:sz w:val="28"/>
          <w:szCs w:val="28"/>
        </w:rPr>
        <w:t>VLASTNÍ HODNOCENÍ:</w:t>
      </w:r>
    </w:p>
    <w:p w:rsidR="00860ED1" w:rsidRDefault="00860ED1" w:rsidP="002751A9">
      <w:pPr>
        <w:rPr>
          <w:sz w:val="28"/>
          <w:szCs w:val="28"/>
        </w:rPr>
      </w:pPr>
    </w:p>
    <w:p w:rsidR="00860ED1" w:rsidRDefault="00860ED1" w:rsidP="002751A9">
      <w:pPr>
        <w:rPr>
          <w:sz w:val="28"/>
          <w:szCs w:val="28"/>
        </w:rPr>
      </w:pPr>
    </w:p>
    <w:p w:rsidR="00FB7C29" w:rsidRDefault="00FB7C29" w:rsidP="00860ED1">
      <w:pPr>
        <w:rPr>
          <w:sz w:val="40"/>
          <w:szCs w:val="40"/>
        </w:rPr>
      </w:pPr>
    </w:p>
    <w:p w:rsidR="00FB7C29" w:rsidRDefault="00FB7C29" w:rsidP="00860ED1">
      <w:pPr>
        <w:rPr>
          <w:sz w:val="40"/>
          <w:szCs w:val="40"/>
        </w:rPr>
      </w:pPr>
    </w:p>
    <w:p w:rsidR="00FB7C29" w:rsidRDefault="00FB7C29" w:rsidP="00860ED1">
      <w:pPr>
        <w:rPr>
          <w:sz w:val="40"/>
          <w:szCs w:val="40"/>
        </w:rPr>
      </w:pPr>
    </w:p>
    <w:p w:rsidR="00FB7C29" w:rsidRDefault="00FB7C29" w:rsidP="00860ED1">
      <w:pPr>
        <w:rPr>
          <w:sz w:val="40"/>
          <w:szCs w:val="40"/>
        </w:rPr>
      </w:pPr>
    </w:p>
    <w:p w:rsidR="00FB7C29" w:rsidRDefault="00FB7C29" w:rsidP="00860ED1">
      <w:pPr>
        <w:rPr>
          <w:sz w:val="40"/>
          <w:szCs w:val="40"/>
        </w:rPr>
      </w:pPr>
    </w:p>
    <w:p w:rsidR="00FB7C29" w:rsidRDefault="00FB7C29" w:rsidP="00860ED1">
      <w:pPr>
        <w:rPr>
          <w:sz w:val="40"/>
          <w:szCs w:val="40"/>
        </w:rPr>
      </w:pPr>
    </w:p>
    <w:p w:rsidR="009C5E2B" w:rsidRDefault="009C5E2B" w:rsidP="00860ED1">
      <w:pPr>
        <w:rPr>
          <w:sz w:val="40"/>
          <w:szCs w:val="40"/>
        </w:rPr>
      </w:pPr>
    </w:p>
    <w:p w:rsidR="00860ED1" w:rsidRDefault="00860ED1" w:rsidP="00860ED1">
      <w:pPr>
        <w:rPr>
          <w:sz w:val="40"/>
          <w:szCs w:val="40"/>
        </w:rPr>
      </w:pPr>
      <w:r w:rsidRPr="00860ED1">
        <w:rPr>
          <w:sz w:val="40"/>
          <w:szCs w:val="40"/>
        </w:rPr>
        <w:lastRenderedPageBreak/>
        <w:t>Správné řešení:</w:t>
      </w:r>
    </w:p>
    <w:p w:rsidR="00DC3F08" w:rsidRPr="00595A84" w:rsidRDefault="00DC3F08" w:rsidP="00595A84">
      <w:pPr>
        <w:pStyle w:val="Odstavecseseznamem"/>
        <w:numPr>
          <w:ilvl w:val="0"/>
          <w:numId w:val="23"/>
        </w:numPr>
        <w:rPr>
          <w:rFonts w:asciiTheme="majorHAnsi" w:hAnsiTheme="majorHAnsi"/>
          <w:sz w:val="28"/>
          <w:szCs w:val="28"/>
        </w:rPr>
      </w:pPr>
      <w:r w:rsidRPr="00595A84">
        <w:rPr>
          <w:rFonts w:asciiTheme="majorHAnsi" w:hAnsiTheme="majorHAnsi"/>
          <w:sz w:val="28"/>
          <w:szCs w:val="28"/>
        </w:rPr>
        <w:t>Napiš druhy hormonů podle místa vzniku!</w:t>
      </w:r>
    </w:p>
    <w:p w:rsidR="00DC3F08" w:rsidRPr="009C5E2B" w:rsidRDefault="00DC3F08" w:rsidP="00DC3F08">
      <w:pPr>
        <w:pStyle w:val="Odstavecseseznamem"/>
        <w:numPr>
          <w:ilvl w:val="0"/>
          <w:numId w:val="21"/>
        </w:numPr>
        <w:rPr>
          <w:rFonts w:asciiTheme="majorHAnsi" w:hAnsiTheme="majorHAnsi"/>
          <w:sz w:val="28"/>
          <w:szCs w:val="28"/>
        </w:rPr>
      </w:pPr>
      <w:r w:rsidRPr="00DC3F08">
        <w:rPr>
          <w:rFonts w:asciiTheme="majorHAnsi" w:hAnsiTheme="majorHAnsi"/>
          <w:color w:val="FF0000"/>
          <w:sz w:val="28"/>
          <w:szCs w:val="28"/>
        </w:rPr>
        <w:t>tkáňové</w:t>
      </w:r>
      <w:r w:rsidRPr="00DC3F08">
        <w:rPr>
          <w:rFonts w:asciiTheme="majorHAnsi" w:hAnsiTheme="majorHAnsi"/>
          <w:sz w:val="28"/>
          <w:szCs w:val="28"/>
        </w:rPr>
        <w:tab/>
      </w:r>
      <w:r w:rsidRPr="00DC3F08">
        <w:rPr>
          <w:rFonts w:asciiTheme="majorHAnsi" w:hAnsiTheme="majorHAnsi"/>
          <w:sz w:val="28"/>
          <w:szCs w:val="28"/>
        </w:rPr>
        <w:tab/>
      </w:r>
      <w:r w:rsidRPr="00DC3F08">
        <w:rPr>
          <w:rFonts w:asciiTheme="majorHAnsi" w:hAnsiTheme="majorHAnsi"/>
          <w:sz w:val="28"/>
          <w:szCs w:val="28"/>
        </w:rPr>
        <w:tab/>
        <w:t xml:space="preserve">b) </w:t>
      </w:r>
      <w:r w:rsidRPr="00DC3F08">
        <w:rPr>
          <w:rFonts w:asciiTheme="majorHAnsi" w:hAnsiTheme="majorHAnsi"/>
          <w:color w:val="FF0000"/>
          <w:sz w:val="28"/>
          <w:szCs w:val="28"/>
        </w:rPr>
        <w:t>žlázové</w:t>
      </w:r>
      <w:r w:rsidRPr="00DC3F08">
        <w:rPr>
          <w:rFonts w:asciiTheme="majorHAnsi" w:hAnsiTheme="majorHAnsi"/>
          <w:sz w:val="28"/>
          <w:szCs w:val="28"/>
        </w:rPr>
        <w:tab/>
      </w:r>
      <w:r w:rsidRPr="00DC3F08">
        <w:rPr>
          <w:rFonts w:asciiTheme="majorHAnsi" w:hAnsiTheme="majorHAnsi"/>
          <w:sz w:val="28"/>
          <w:szCs w:val="28"/>
        </w:rPr>
        <w:tab/>
      </w:r>
      <w:r w:rsidRPr="00DC3F08">
        <w:rPr>
          <w:rFonts w:asciiTheme="majorHAnsi" w:hAnsiTheme="majorHAnsi"/>
          <w:sz w:val="28"/>
          <w:szCs w:val="28"/>
        </w:rPr>
        <w:tab/>
        <w:t>c)</w:t>
      </w:r>
      <w:r>
        <w:rPr>
          <w:rFonts w:asciiTheme="majorHAnsi" w:hAnsiTheme="majorHAnsi"/>
          <w:sz w:val="28"/>
          <w:szCs w:val="28"/>
        </w:rPr>
        <w:t xml:space="preserve"> </w:t>
      </w:r>
      <w:r w:rsidRPr="00DC3F08">
        <w:rPr>
          <w:rFonts w:asciiTheme="majorHAnsi" w:hAnsiTheme="majorHAnsi"/>
          <w:color w:val="FF0000"/>
          <w:sz w:val="28"/>
          <w:szCs w:val="28"/>
        </w:rPr>
        <w:t>neurohormony</w:t>
      </w:r>
    </w:p>
    <w:p w:rsidR="009C5E2B" w:rsidRPr="00DC3F08" w:rsidRDefault="009C5E2B" w:rsidP="009C5E2B">
      <w:pPr>
        <w:pStyle w:val="Odstavecseseznamem"/>
        <w:ind w:left="1065"/>
        <w:rPr>
          <w:rFonts w:asciiTheme="majorHAnsi" w:hAnsiTheme="majorHAnsi"/>
          <w:sz w:val="28"/>
          <w:szCs w:val="28"/>
        </w:rPr>
      </w:pPr>
    </w:p>
    <w:p w:rsidR="00DC3F08" w:rsidRPr="00595A84" w:rsidRDefault="00DC3F08" w:rsidP="00595A84">
      <w:pPr>
        <w:pStyle w:val="Odstavecseseznamem"/>
        <w:numPr>
          <w:ilvl w:val="0"/>
          <w:numId w:val="23"/>
        </w:numPr>
        <w:rPr>
          <w:rFonts w:asciiTheme="majorHAnsi" w:hAnsiTheme="majorHAnsi"/>
          <w:sz w:val="28"/>
          <w:szCs w:val="28"/>
        </w:rPr>
      </w:pPr>
      <w:r w:rsidRPr="00595A84">
        <w:rPr>
          <w:rFonts w:asciiTheme="majorHAnsi" w:hAnsiTheme="majorHAnsi"/>
          <w:sz w:val="28"/>
          <w:szCs w:val="28"/>
        </w:rPr>
        <w:t>Popiš obrázek – názvy endokrinních žláz:</w:t>
      </w:r>
    </w:p>
    <w:p w:rsidR="00DC3F08" w:rsidRPr="004B5050" w:rsidRDefault="00FB7C29" w:rsidP="00DC3F0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</w:p>
    <w:p w:rsidR="00DC3F08" w:rsidRDefault="00A40EE3" w:rsidP="00DC3F0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cs-CZ"/>
        </w:rPr>
        <w:drawing>
          <wp:inline distT="0" distB="0" distL="0" distR="0">
            <wp:extent cx="1398573" cy="2172195"/>
            <wp:effectExtent l="0" t="0" r="0" b="0"/>
            <wp:docPr id="8" name="Obrázek 8" descr="F:\CamScanner\.images\ySerCJHCPXNXJKQPdXDtY5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CamScanner\.images\ySerCJHCPXNXJKQPdXDtY5A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920" cy="217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EE3" w:rsidRDefault="00A40EE3" w:rsidP="00DC3F0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A – šišinka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B – hypofýza 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C – štítná žláza</w:t>
      </w:r>
    </w:p>
    <w:p w:rsidR="00A40EE3" w:rsidRDefault="00A40EE3" w:rsidP="00DC3F0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>D – brzlík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E – nadledviny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F – slinivka břišní</w:t>
      </w:r>
    </w:p>
    <w:p w:rsidR="00A40EE3" w:rsidRDefault="00A40EE3" w:rsidP="00DC3F08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  <w:t xml:space="preserve">G </w:t>
      </w:r>
      <w:r w:rsidR="009C5E2B">
        <w:rPr>
          <w:rFonts w:asciiTheme="majorHAnsi" w:hAnsiTheme="majorHAnsi"/>
          <w:sz w:val="28"/>
          <w:szCs w:val="28"/>
        </w:rPr>
        <w:t>–</w:t>
      </w:r>
      <w:r>
        <w:rPr>
          <w:rFonts w:asciiTheme="majorHAnsi" w:hAnsiTheme="majorHAnsi"/>
          <w:sz w:val="28"/>
          <w:szCs w:val="28"/>
        </w:rPr>
        <w:t xml:space="preserve"> vaječníky</w:t>
      </w:r>
    </w:p>
    <w:p w:rsidR="009C5E2B" w:rsidRDefault="009C5E2B" w:rsidP="00DC3F08">
      <w:pPr>
        <w:rPr>
          <w:rFonts w:asciiTheme="majorHAnsi" w:hAnsiTheme="majorHAnsi"/>
          <w:sz w:val="28"/>
          <w:szCs w:val="28"/>
        </w:rPr>
      </w:pPr>
    </w:p>
    <w:p w:rsidR="00DC3F08" w:rsidRPr="004B5050" w:rsidRDefault="00DC3F08" w:rsidP="00595A84">
      <w:pPr>
        <w:numPr>
          <w:ilvl w:val="0"/>
          <w:numId w:val="23"/>
        </w:numPr>
        <w:spacing w:after="0" w:line="240" w:lineRule="auto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Doplň název hormonu s danou funkcí!</w:t>
      </w:r>
    </w:p>
    <w:p w:rsidR="00DC3F08" w:rsidRPr="004B5050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Hormon </w:t>
      </w:r>
      <w:r w:rsidRPr="00DC3F08">
        <w:rPr>
          <w:rFonts w:asciiTheme="majorHAnsi" w:hAnsiTheme="majorHAnsi"/>
          <w:color w:val="FF0000"/>
          <w:sz w:val="28"/>
          <w:szCs w:val="28"/>
        </w:rPr>
        <w:t xml:space="preserve">inzulín </w:t>
      </w:r>
      <w:r w:rsidRPr="004B5050">
        <w:rPr>
          <w:rFonts w:asciiTheme="majorHAnsi" w:hAnsiTheme="majorHAnsi"/>
          <w:sz w:val="28"/>
          <w:szCs w:val="28"/>
        </w:rPr>
        <w:t>reguluje hladinu glukózy v krvi (převod glukózy z krve do buněk)</w:t>
      </w:r>
      <w:r>
        <w:rPr>
          <w:rFonts w:asciiTheme="majorHAnsi" w:hAnsiTheme="majorHAnsi"/>
          <w:sz w:val="28"/>
          <w:szCs w:val="28"/>
        </w:rPr>
        <w:t>.</w:t>
      </w:r>
    </w:p>
    <w:p w:rsidR="00DC3F08" w:rsidRPr="004B5050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Pr="00DC3F08">
        <w:rPr>
          <w:rFonts w:asciiTheme="majorHAnsi" w:hAnsiTheme="majorHAnsi"/>
          <w:color w:val="FF0000"/>
          <w:sz w:val="28"/>
          <w:szCs w:val="28"/>
        </w:rPr>
        <w:t xml:space="preserve">melatonin </w:t>
      </w:r>
      <w:r w:rsidRPr="004B5050">
        <w:rPr>
          <w:rFonts w:asciiTheme="majorHAnsi" w:hAnsiTheme="majorHAnsi"/>
          <w:sz w:val="28"/>
          <w:szCs w:val="28"/>
        </w:rPr>
        <w:t>určuje cyklus bdění a spánku</w:t>
      </w:r>
      <w:r>
        <w:rPr>
          <w:rFonts w:asciiTheme="majorHAnsi" w:hAnsiTheme="majorHAnsi"/>
          <w:sz w:val="28"/>
          <w:szCs w:val="28"/>
        </w:rPr>
        <w:t>.</w:t>
      </w:r>
    </w:p>
    <w:p w:rsidR="00DC3F08" w:rsidRPr="004B5050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Pr="00DC3F08">
        <w:rPr>
          <w:rFonts w:asciiTheme="majorHAnsi" w:hAnsiTheme="majorHAnsi"/>
          <w:color w:val="FF0000"/>
          <w:sz w:val="28"/>
          <w:szCs w:val="28"/>
        </w:rPr>
        <w:t xml:space="preserve">parathormon </w:t>
      </w:r>
      <w:r w:rsidRPr="004B5050">
        <w:rPr>
          <w:rFonts w:asciiTheme="majorHAnsi" w:hAnsiTheme="majorHAnsi"/>
          <w:sz w:val="28"/>
          <w:szCs w:val="28"/>
        </w:rPr>
        <w:t>hospodaří s Ca a P v</w:t>
      </w:r>
      <w:r>
        <w:rPr>
          <w:rFonts w:asciiTheme="majorHAnsi" w:hAnsiTheme="majorHAnsi"/>
          <w:sz w:val="28"/>
          <w:szCs w:val="28"/>
        </w:rPr>
        <w:t> </w:t>
      </w:r>
      <w:r w:rsidRPr="004B5050">
        <w:rPr>
          <w:rFonts w:asciiTheme="majorHAnsi" w:hAnsiTheme="majorHAnsi"/>
          <w:sz w:val="28"/>
          <w:szCs w:val="28"/>
        </w:rPr>
        <w:t>těle</w:t>
      </w:r>
      <w:r>
        <w:rPr>
          <w:rFonts w:asciiTheme="majorHAnsi" w:hAnsiTheme="majorHAnsi"/>
          <w:sz w:val="28"/>
          <w:szCs w:val="28"/>
        </w:rPr>
        <w:t>.</w:t>
      </w:r>
    </w:p>
    <w:p w:rsidR="00DC3F08" w:rsidRPr="004B5050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Pr="00DC3F08">
        <w:rPr>
          <w:rFonts w:asciiTheme="majorHAnsi" w:hAnsiTheme="majorHAnsi"/>
          <w:color w:val="FF0000"/>
          <w:sz w:val="28"/>
          <w:szCs w:val="28"/>
        </w:rPr>
        <w:t xml:space="preserve">tyroxin </w:t>
      </w:r>
      <w:r w:rsidRPr="004B5050">
        <w:rPr>
          <w:rFonts w:asciiTheme="majorHAnsi" w:hAnsiTheme="majorHAnsi"/>
          <w:sz w:val="28"/>
          <w:szCs w:val="28"/>
        </w:rPr>
        <w:t>ovlivňuje tělesný a duševní vývoj</w:t>
      </w:r>
      <w:r>
        <w:rPr>
          <w:rFonts w:asciiTheme="majorHAnsi" w:hAnsiTheme="majorHAnsi"/>
          <w:sz w:val="28"/>
          <w:szCs w:val="28"/>
        </w:rPr>
        <w:t>.</w:t>
      </w:r>
    </w:p>
    <w:p w:rsidR="00DC3F08" w:rsidRPr="004B5050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Pr="00DC3F08">
        <w:rPr>
          <w:rFonts w:asciiTheme="majorHAnsi" w:hAnsiTheme="majorHAnsi"/>
          <w:color w:val="FF0000"/>
          <w:sz w:val="28"/>
          <w:szCs w:val="28"/>
        </w:rPr>
        <w:t xml:space="preserve">prolaktin </w:t>
      </w:r>
      <w:r w:rsidRPr="004B5050">
        <w:rPr>
          <w:rFonts w:asciiTheme="majorHAnsi" w:hAnsiTheme="majorHAnsi"/>
          <w:sz w:val="28"/>
          <w:szCs w:val="28"/>
        </w:rPr>
        <w:t>ovlivňuje laktaci</w:t>
      </w:r>
      <w:r>
        <w:rPr>
          <w:rFonts w:asciiTheme="majorHAnsi" w:hAnsiTheme="majorHAnsi"/>
          <w:sz w:val="28"/>
          <w:szCs w:val="28"/>
        </w:rPr>
        <w:t>.</w:t>
      </w:r>
    </w:p>
    <w:p w:rsidR="00DC3F08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Hormon</w:t>
      </w:r>
      <w:r w:rsidRPr="004B5050">
        <w:rPr>
          <w:rFonts w:asciiTheme="majorHAnsi" w:hAnsiTheme="majorHAnsi"/>
          <w:sz w:val="28"/>
          <w:szCs w:val="28"/>
        </w:rPr>
        <w:t xml:space="preserve"> </w:t>
      </w:r>
      <w:r w:rsidRPr="00DC3F08">
        <w:rPr>
          <w:rFonts w:asciiTheme="majorHAnsi" w:hAnsiTheme="majorHAnsi"/>
          <w:color w:val="FF0000"/>
          <w:sz w:val="28"/>
          <w:szCs w:val="28"/>
        </w:rPr>
        <w:t xml:space="preserve">antidiuretický </w:t>
      </w:r>
      <w:r w:rsidRPr="004B5050">
        <w:rPr>
          <w:rFonts w:asciiTheme="majorHAnsi" w:hAnsiTheme="majorHAnsi"/>
          <w:sz w:val="28"/>
          <w:szCs w:val="28"/>
        </w:rPr>
        <w:t>hospodaří s vodou (působí proti vylučování vody močí)</w:t>
      </w:r>
      <w:r>
        <w:rPr>
          <w:rFonts w:asciiTheme="majorHAnsi" w:hAnsiTheme="majorHAnsi"/>
          <w:sz w:val="28"/>
          <w:szCs w:val="28"/>
        </w:rPr>
        <w:t>.</w:t>
      </w:r>
    </w:p>
    <w:p w:rsidR="009C5E2B" w:rsidRDefault="009C5E2B" w:rsidP="00DC3F08">
      <w:pPr>
        <w:ind w:left="720"/>
        <w:rPr>
          <w:rFonts w:asciiTheme="majorHAnsi" w:hAnsiTheme="majorHAnsi"/>
          <w:sz w:val="28"/>
          <w:szCs w:val="28"/>
        </w:rPr>
      </w:pPr>
    </w:p>
    <w:p w:rsidR="00DC3F08" w:rsidRPr="004B5050" w:rsidRDefault="00DC3F08" w:rsidP="00595A84">
      <w:pPr>
        <w:pStyle w:val="Odstavecseseznamem"/>
        <w:numPr>
          <w:ilvl w:val="0"/>
          <w:numId w:val="23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lastRenderedPageBreak/>
        <w:t>Zakroužkuj správnou odpověď!</w:t>
      </w:r>
    </w:p>
    <w:p w:rsidR="00DC3F08" w:rsidRPr="004B5050" w:rsidRDefault="00F02AE1" w:rsidP="00DC3F08">
      <w:pPr>
        <w:pStyle w:val="Odstavecseseznamem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Činnost </w:t>
      </w:r>
      <w:r w:rsidR="00DC3F08" w:rsidRPr="004B5050">
        <w:rPr>
          <w:rFonts w:asciiTheme="majorHAnsi" w:hAnsiTheme="majorHAnsi"/>
          <w:sz w:val="28"/>
          <w:szCs w:val="28"/>
        </w:rPr>
        <w:t>štítné žlázy je řízena pomocí hormonu:</w:t>
      </w:r>
    </w:p>
    <w:p w:rsidR="00DC3F08" w:rsidRPr="00DC3F08" w:rsidRDefault="00F02AE1" w:rsidP="00DC3F08">
      <w:pPr>
        <w:ind w:left="720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color w:val="FF0000"/>
          <w:sz w:val="28"/>
          <w:szCs w:val="28"/>
        </w:rPr>
        <w:tab/>
      </w:r>
      <w:r w:rsidR="00DC3F08" w:rsidRPr="00DC3F08">
        <w:rPr>
          <w:rFonts w:asciiTheme="majorHAnsi" w:hAnsiTheme="majorHAnsi"/>
          <w:color w:val="FF0000"/>
          <w:sz w:val="28"/>
          <w:szCs w:val="28"/>
        </w:rPr>
        <w:t>a) TYREOTROPNÍHO</w:t>
      </w:r>
    </w:p>
    <w:p w:rsidR="00DC3F08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Pr="004B5050">
        <w:rPr>
          <w:rFonts w:asciiTheme="majorHAnsi" w:hAnsiTheme="majorHAnsi"/>
          <w:sz w:val="28"/>
          <w:szCs w:val="28"/>
        </w:rPr>
        <w:t>b) ADRENOKORTIKOTROPNÍHO</w:t>
      </w:r>
    </w:p>
    <w:p w:rsidR="00DC3F08" w:rsidRPr="004B5050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Pr="004B5050">
        <w:rPr>
          <w:rFonts w:asciiTheme="majorHAnsi" w:hAnsiTheme="majorHAnsi"/>
          <w:sz w:val="28"/>
          <w:szCs w:val="28"/>
        </w:rPr>
        <w:t>c) LUTEINIZAČNÍHO</w:t>
      </w:r>
    </w:p>
    <w:p w:rsidR="00DC3F08" w:rsidRPr="004B5050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Činnost kůry nadledvinek je řízena pomocí hormonu:</w:t>
      </w:r>
    </w:p>
    <w:p w:rsidR="00DC3F08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Pr="004B5050">
        <w:rPr>
          <w:rFonts w:asciiTheme="majorHAnsi" w:hAnsiTheme="majorHAnsi"/>
          <w:sz w:val="28"/>
          <w:szCs w:val="28"/>
        </w:rPr>
        <w:t>a)TYREOTROPNÍHO</w:t>
      </w:r>
    </w:p>
    <w:p w:rsidR="00DC3F08" w:rsidRPr="00DC3F08" w:rsidRDefault="00DC3F08" w:rsidP="00DC3F08">
      <w:pPr>
        <w:ind w:left="720"/>
        <w:rPr>
          <w:rFonts w:asciiTheme="majorHAnsi" w:hAnsiTheme="majorHAnsi"/>
          <w:color w:val="FF0000"/>
          <w:sz w:val="28"/>
          <w:szCs w:val="28"/>
        </w:rPr>
      </w:pPr>
      <w:r w:rsidRPr="00DC3F08">
        <w:rPr>
          <w:rFonts w:asciiTheme="majorHAnsi" w:hAnsiTheme="majorHAnsi"/>
          <w:color w:val="FF0000"/>
          <w:sz w:val="28"/>
          <w:szCs w:val="28"/>
        </w:rPr>
        <w:tab/>
        <w:t>b) ADRENOKORTIKOTROPNÍHO</w:t>
      </w:r>
    </w:p>
    <w:p w:rsidR="00DC3F08" w:rsidRPr="004B5050" w:rsidRDefault="00DC3F08" w:rsidP="00DC3F08">
      <w:pPr>
        <w:ind w:left="7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 w:rsidRPr="004B5050">
        <w:rPr>
          <w:rFonts w:asciiTheme="majorHAnsi" w:hAnsiTheme="majorHAnsi"/>
          <w:sz w:val="28"/>
          <w:szCs w:val="28"/>
        </w:rPr>
        <w:t>c) LUTEINIZAČNÍHO</w:t>
      </w:r>
    </w:p>
    <w:p w:rsidR="00DC3F08" w:rsidRPr="00E97194" w:rsidRDefault="00DC3F08" w:rsidP="00595A84">
      <w:pPr>
        <w:pStyle w:val="Odstavecseseznamem"/>
        <w:numPr>
          <w:ilvl w:val="0"/>
          <w:numId w:val="23"/>
        </w:numPr>
        <w:rPr>
          <w:rFonts w:asciiTheme="majorHAnsi" w:hAnsiTheme="majorHAnsi"/>
          <w:sz w:val="28"/>
          <w:szCs w:val="28"/>
        </w:rPr>
      </w:pPr>
      <w:r w:rsidRPr="00E97194">
        <w:rPr>
          <w:rFonts w:asciiTheme="majorHAnsi" w:hAnsiTheme="majorHAnsi"/>
          <w:sz w:val="28"/>
          <w:szCs w:val="28"/>
        </w:rPr>
        <w:t xml:space="preserve">Doplň text!  </w:t>
      </w:r>
    </w:p>
    <w:p w:rsidR="00DC3F08" w:rsidRPr="004B5050" w:rsidRDefault="00DC3F08" w:rsidP="00DC3F08">
      <w:pPr>
        <w:pStyle w:val="Odstavecseseznamem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Přední lalok hypofýzy se nazývá</w:t>
      </w:r>
      <w:r>
        <w:rPr>
          <w:rFonts w:asciiTheme="majorHAnsi" w:hAnsiTheme="majorHAnsi"/>
          <w:sz w:val="28"/>
          <w:szCs w:val="28"/>
        </w:rPr>
        <w:t xml:space="preserve"> </w:t>
      </w:r>
      <w:r w:rsidRPr="00DC3F08">
        <w:rPr>
          <w:rFonts w:asciiTheme="majorHAnsi" w:hAnsiTheme="majorHAnsi"/>
          <w:color w:val="FF0000"/>
          <w:sz w:val="28"/>
          <w:szCs w:val="28"/>
        </w:rPr>
        <w:t>adenohypofýza</w:t>
      </w:r>
      <w:r>
        <w:rPr>
          <w:rFonts w:asciiTheme="majorHAnsi" w:hAnsiTheme="majorHAnsi"/>
          <w:sz w:val="28"/>
          <w:szCs w:val="28"/>
        </w:rPr>
        <w:t>.</w:t>
      </w:r>
      <w:r w:rsidRPr="004B5050">
        <w:rPr>
          <w:rFonts w:asciiTheme="majorHAnsi" w:hAnsiTheme="majorHAnsi"/>
          <w:sz w:val="28"/>
          <w:szCs w:val="28"/>
        </w:rPr>
        <w:t xml:space="preserve"> Činnost této žlázy je řízena z </w:t>
      </w:r>
      <w:proofErr w:type="spellStart"/>
      <w:r w:rsidRPr="00DC3F08">
        <w:rPr>
          <w:rFonts w:asciiTheme="majorHAnsi" w:hAnsiTheme="majorHAnsi"/>
          <w:color w:val="FF0000"/>
          <w:sz w:val="28"/>
          <w:szCs w:val="28"/>
        </w:rPr>
        <w:t>hypothalamu</w:t>
      </w:r>
      <w:proofErr w:type="spellEnd"/>
      <w:r w:rsidRPr="00DC3F08">
        <w:rPr>
          <w:rFonts w:asciiTheme="majorHAnsi" w:hAnsiTheme="majorHAnsi"/>
          <w:color w:val="FF0000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pomocí regulačních hormonů, které jsou cévami přenášeny do adenohypofýzy.</w:t>
      </w:r>
    </w:p>
    <w:p w:rsidR="00DC3F08" w:rsidRPr="004B5050" w:rsidRDefault="00DC3F08" w:rsidP="00DC3F08">
      <w:pPr>
        <w:spacing w:after="0" w:line="240" w:lineRule="auto"/>
        <w:ind w:left="72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 xml:space="preserve">Zadní lalok hypofýzy se nazývá </w:t>
      </w:r>
      <w:r w:rsidRPr="00DC3F08">
        <w:rPr>
          <w:rFonts w:asciiTheme="majorHAnsi" w:hAnsiTheme="majorHAnsi"/>
          <w:color w:val="FF0000"/>
          <w:sz w:val="28"/>
          <w:szCs w:val="28"/>
        </w:rPr>
        <w:t>neurohypofýza</w:t>
      </w:r>
      <w:r w:rsidRPr="004B5050">
        <w:rPr>
          <w:rFonts w:asciiTheme="majorHAnsi" w:hAnsiTheme="majorHAnsi"/>
          <w:sz w:val="28"/>
          <w:szCs w:val="28"/>
        </w:rPr>
        <w:t>. Z této žlázy se vylučují dva hormony:</w:t>
      </w:r>
      <w:r w:rsidR="00F02AE1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97194">
        <w:rPr>
          <w:rFonts w:asciiTheme="majorHAnsi" w:hAnsiTheme="majorHAnsi"/>
          <w:color w:val="FF0000"/>
          <w:sz w:val="28"/>
          <w:szCs w:val="28"/>
        </w:rPr>
        <w:t>antiduretický</w:t>
      </w:r>
      <w:proofErr w:type="spellEnd"/>
      <w:r w:rsidRPr="00E97194">
        <w:rPr>
          <w:rFonts w:asciiTheme="majorHAnsi" w:hAnsiTheme="majorHAnsi"/>
          <w:color w:val="FF0000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 xml:space="preserve">a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oxytocin</w:t>
      </w:r>
      <w:r w:rsidR="00E97194">
        <w:rPr>
          <w:rFonts w:asciiTheme="majorHAnsi" w:hAnsiTheme="majorHAnsi"/>
          <w:sz w:val="28"/>
          <w:szCs w:val="28"/>
        </w:rPr>
        <w:t>.</w:t>
      </w:r>
      <w:r w:rsidRPr="004B5050">
        <w:rPr>
          <w:rFonts w:asciiTheme="majorHAnsi" w:hAnsiTheme="majorHAnsi"/>
          <w:sz w:val="28"/>
          <w:szCs w:val="28"/>
        </w:rPr>
        <w:t xml:space="preserve"> Tyto hormony se však netvoří v zadním laloku hypofýzy, ale v </w:t>
      </w:r>
      <w:proofErr w:type="spellStart"/>
      <w:r w:rsidR="00E97194">
        <w:rPr>
          <w:rFonts w:asciiTheme="majorHAnsi" w:hAnsiTheme="majorHAnsi"/>
          <w:sz w:val="28"/>
          <w:szCs w:val="28"/>
        </w:rPr>
        <w:t>hypothalamu</w:t>
      </w:r>
      <w:proofErr w:type="spellEnd"/>
      <w:r w:rsidRPr="004B5050">
        <w:rPr>
          <w:rFonts w:asciiTheme="majorHAnsi" w:hAnsiTheme="majorHAnsi"/>
          <w:sz w:val="28"/>
          <w:szCs w:val="28"/>
        </w:rPr>
        <w:t>.</w:t>
      </w:r>
    </w:p>
    <w:p w:rsidR="00DC3F08" w:rsidRDefault="00DC3F08" w:rsidP="00DC3F08">
      <w:pPr>
        <w:spacing w:after="0" w:line="240" w:lineRule="auto"/>
        <w:ind w:left="720"/>
        <w:rPr>
          <w:rFonts w:asciiTheme="majorHAnsi" w:hAnsiTheme="majorHAnsi"/>
          <w:sz w:val="28"/>
          <w:szCs w:val="28"/>
        </w:rPr>
      </w:pPr>
    </w:p>
    <w:p w:rsidR="00DC3F08" w:rsidRPr="00E97194" w:rsidRDefault="00DC3F08" w:rsidP="00AA7A2B">
      <w:pPr>
        <w:pStyle w:val="Odstavecseseznamem"/>
        <w:numPr>
          <w:ilvl w:val="0"/>
          <w:numId w:val="23"/>
        </w:numPr>
        <w:rPr>
          <w:rFonts w:asciiTheme="majorHAnsi" w:hAnsiTheme="majorHAnsi"/>
          <w:sz w:val="28"/>
          <w:szCs w:val="28"/>
        </w:rPr>
      </w:pPr>
      <w:r w:rsidRPr="00E97194">
        <w:rPr>
          <w:rFonts w:asciiTheme="majorHAnsi" w:hAnsiTheme="majorHAnsi"/>
          <w:sz w:val="28"/>
          <w:szCs w:val="28"/>
        </w:rPr>
        <w:t>K hormonu doplň úplný název endokrinní žlázy, která ho vylučuje!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SOMATOTROPNÍ HORMON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-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adenohypofýza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ANTIDIUERTICKÝ HORMON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-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neurohypofýza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PARATHORMON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-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příštítná tělíska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INZULIN</w:t>
      </w:r>
      <w:r w:rsidR="00E97194">
        <w:rPr>
          <w:rFonts w:asciiTheme="majorHAnsi" w:hAnsiTheme="majorHAnsi"/>
          <w:sz w:val="28"/>
          <w:szCs w:val="28"/>
        </w:rPr>
        <w:t xml:space="preserve"> -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slinivka břišní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PROLAKTIN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-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adenohypofýza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TYROXIN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-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štítná žláza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ADRENALIN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-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nadledviny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GLUKAGON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-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slinivka břišní</w:t>
      </w:r>
    </w:p>
    <w:p w:rsidR="00DC3F08" w:rsidRPr="004B5050" w:rsidRDefault="00DC3F08" w:rsidP="00DC3F08">
      <w:pPr>
        <w:ind w:left="1080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PROGESTERON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Pr="004B5050">
        <w:rPr>
          <w:rFonts w:asciiTheme="majorHAnsi" w:hAnsiTheme="majorHAnsi"/>
          <w:sz w:val="28"/>
          <w:szCs w:val="28"/>
        </w:rPr>
        <w:t>-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vaječníky</w:t>
      </w:r>
    </w:p>
    <w:p w:rsidR="00DC3F08" w:rsidRDefault="00DC3F08" w:rsidP="00DC3F08">
      <w:pPr>
        <w:ind w:left="1080"/>
        <w:rPr>
          <w:rFonts w:asciiTheme="majorHAnsi" w:hAnsiTheme="majorHAnsi"/>
          <w:color w:val="FF0000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ALDOSTERON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9C5E2B">
        <w:rPr>
          <w:rFonts w:asciiTheme="majorHAnsi" w:hAnsiTheme="majorHAnsi"/>
          <w:sz w:val="28"/>
          <w:szCs w:val="28"/>
        </w:rPr>
        <w:t>–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nadledviny</w:t>
      </w:r>
    </w:p>
    <w:p w:rsidR="009C5E2B" w:rsidRPr="004B5050" w:rsidRDefault="009C5E2B" w:rsidP="00DC3F08">
      <w:pPr>
        <w:ind w:left="1080"/>
        <w:rPr>
          <w:rFonts w:asciiTheme="majorHAnsi" w:hAnsiTheme="majorHAnsi"/>
          <w:sz w:val="28"/>
          <w:szCs w:val="28"/>
        </w:rPr>
      </w:pPr>
    </w:p>
    <w:p w:rsidR="00DC3F08" w:rsidRPr="00AA7A2B" w:rsidRDefault="00DC3F08" w:rsidP="00AA7A2B">
      <w:pPr>
        <w:pStyle w:val="Odstavecseseznamem"/>
        <w:numPr>
          <w:ilvl w:val="0"/>
          <w:numId w:val="26"/>
        </w:numPr>
        <w:ind w:hanging="436"/>
        <w:rPr>
          <w:rFonts w:asciiTheme="majorHAnsi" w:hAnsiTheme="majorHAnsi"/>
          <w:sz w:val="28"/>
          <w:szCs w:val="28"/>
        </w:rPr>
      </w:pPr>
      <w:r w:rsidRPr="00AA7A2B">
        <w:rPr>
          <w:rFonts w:asciiTheme="majorHAnsi" w:hAnsiTheme="majorHAnsi"/>
          <w:sz w:val="28"/>
          <w:szCs w:val="28"/>
        </w:rPr>
        <w:lastRenderedPageBreak/>
        <w:t xml:space="preserve">Zakroužkuj správnou odpověď! </w:t>
      </w:r>
    </w:p>
    <w:p w:rsidR="00DC3F08" w:rsidRPr="004B5050" w:rsidRDefault="00DC3F08" w:rsidP="00DC3F08">
      <w:pPr>
        <w:pStyle w:val="Odstavecseseznamem"/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Hormon parathormon je vylučován endokrinní žlázou:</w:t>
      </w:r>
    </w:p>
    <w:p w:rsidR="00DC3F08" w:rsidRDefault="00DC3F08" w:rsidP="00DC3F08">
      <w:pPr>
        <w:pStyle w:val="Odstavecseseznamem"/>
        <w:numPr>
          <w:ilvl w:val="0"/>
          <w:numId w:val="22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štítná žláza</w:t>
      </w:r>
      <w:r w:rsidRPr="004B5050">
        <w:rPr>
          <w:rFonts w:asciiTheme="majorHAnsi" w:hAnsiTheme="majorHAnsi"/>
          <w:sz w:val="28"/>
          <w:szCs w:val="28"/>
        </w:rPr>
        <w:tab/>
      </w:r>
      <w:r w:rsidRPr="00E97194">
        <w:rPr>
          <w:rFonts w:asciiTheme="majorHAnsi" w:hAnsiTheme="majorHAnsi"/>
          <w:color w:val="FF0000"/>
          <w:sz w:val="28"/>
          <w:szCs w:val="28"/>
        </w:rPr>
        <w:t>b) příštítná tělíska</w:t>
      </w:r>
      <w:r w:rsidRPr="004B5050">
        <w:rPr>
          <w:rFonts w:asciiTheme="majorHAnsi" w:hAnsiTheme="majorHAnsi"/>
          <w:sz w:val="28"/>
          <w:szCs w:val="28"/>
        </w:rPr>
        <w:tab/>
        <w:t>c) šišinka</w:t>
      </w:r>
      <w:r w:rsidRPr="004B5050">
        <w:rPr>
          <w:rFonts w:asciiTheme="majorHAnsi" w:hAnsiTheme="majorHAnsi"/>
          <w:sz w:val="28"/>
          <w:szCs w:val="28"/>
        </w:rPr>
        <w:tab/>
        <w:t>d) hypofýza</w:t>
      </w:r>
    </w:p>
    <w:p w:rsidR="00DC3F08" w:rsidRDefault="00DC3F08" w:rsidP="00DC3F08">
      <w:pPr>
        <w:pStyle w:val="Odstavecseseznamem"/>
        <w:ind w:left="1080"/>
        <w:rPr>
          <w:rFonts w:asciiTheme="majorHAnsi" w:hAnsiTheme="majorHAnsi"/>
          <w:sz w:val="28"/>
          <w:szCs w:val="28"/>
        </w:rPr>
      </w:pPr>
    </w:p>
    <w:p w:rsidR="00DC3F08" w:rsidRDefault="00595A84" w:rsidP="00E97194">
      <w:pPr>
        <w:pStyle w:val="Odstavecseseznamem"/>
        <w:ind w:left="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8</w:t>
      </w:r>
      <w:r w:rsidR="00AA7A2B">
        <w:rPr>
          <w:rFonts w:asciiTheme="majorHAnsi" w:hAnsiTheme="majorHAnsi"/>
          <w:sz w:val="28"/>
          <w:szCs w:val="28"/>
        </w:rPr>
        <w:t>.</w:t>
      </w:r>
      <w:r w:rsidR="00AA7A2B">
        <w:rPr>
          <w:rFonts w:asciiTheme="majorHAnsi" w:hAnsiTheme="majorHAnsi"/>
          <w:sz w:val="28"/>
          <w:szCs w:val="28"/>
        </w:rPr>
        <w:tab/>
      </w:r>
      <w:r w:rsidR="006E255A">
        <w:rPr>
          <w:rFonts w:asciiTheme="majorHAnsi" w:hAnsiTheme="majorHAnsi"/>
          <w:sz w:val="28"/>
          <w:szCs w:val="28"/>
        </w:rPr>
        <w:t xml:space="preserve">Doplň! </w:t>
      </w:r>
      <w:r w:rsidR="00DC3F08" w:rsidRPr="004B5050">
        <w:rPr>
          <w:rFonts w:asciiTheme="majorHAnsi" w:hAnsiTheme="majorHAnsi"/>
          <w:sz w:val="28"/>
          <w:szCs w:val="28"/>
        </w:rPr>
        <w:t xml:space="preserve">Slinivka břišní má dvojí funkci: </w:t>
      </w:r>
    </w:p>
    <w:p w:rsidR="00DC3F08" w:rsidRDefault="00DC3F08" w:rsidP="00DC3F08">
      <w:pPr>
        <w:pStyle w:val="Odstavecseseznamem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J</w:t>
      </w:r>
      <w:r w:rsidRPr="004B5050">
        <w:rPr>
          <w:rFonts w:asciiTheme="majorHAnsi" w:hAnsiTheme="majorHAnsi"/>
          <w:sz w:val="28"/>
          <w:szCs w:val="28"/>
        </w:rPr>
        <w:t>ako endokrinní žláza produkuje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hormon inzulín</w:t>
      </w:r>
      <w:r w:rsidRPr="004B5050">
        <w:rPr>
          <w:rFonts w:asciiTheme="majorHAnsi" w:hAnsiTheme="majorHAnsi"/>
          <w:sz w:val="28"/>
          <w:szCs w:val="28"/>
        </w:rPr>
        <w:t>, jako exokrinní žláza produkuje</w:t>
      </w:r>
      <w:r w:rsidR="00E97194">
        <w:rPr>
          <w:rFonts w:asciiTheme="majorHAnsi" w:hAnsiTheme="majorHAnsi"/>
          <w:sz w:val="28"/>
          <w:szCs w:val="28"/>
        </w:rPr>
        <w:t xml:space="preserve"> </w:t>
      </w:r>
      <w:r w:rsidR="00E97194" w:rsidRPr="00E97194">
        <w:rPr>
          <w:rFonts w:asciiTheme="majorHAnsi" w:hAnsiTheme="majorHAnsi"/>
          <w:color w:val="FF0000"/>
          <w:sz w:val="28"/>
          <w:szCs w:val="28"/>
        </w:rPr>
        <w:t>trávicí enzymy</w:t>
      </w:r>
      <w:r w:rsidRPr="004B5050">
        <w:rPr>
          <w:rFonts w:asciiTheme="majorHAnsi" w:hAnsiTheme="majorHAnsi"/>
          <w:sz w:val="28"/>
          <w:szCs w:val="28"/>
        </w:rPr>
        <w:t>.</w:t>
      </w:r>
    </w:p>
    <w:p w:rsidR="00DC3F08" w:rsidRPr="004B5050" w:rsidRDefault="00DC3F08" w:rsidP="00DC3F08">
      <w:pPr>
        <w:pStyle w:val="Odstavecseseznamem"/>
        <w:rPr>
          <w:rFonts w:asciiTheme="majorHAnsi" w:hAnsiTheme="majorHAnsi"/>
          <w:sz w:val="28"/>
          <w:szCs w:val="28"/>
        </w:rPr>
      </w:pPr>
    </w:p>
    <w:p w:rsidR="00DC3F08" w:rsidRPr="004B5050" w:rsidRDefault="00595A84" w:rsidP="00E97194">
      <w:pPr>
        <w:pStyle w:val="Odstavecseseznamem"/>
        <w:ind w:left="284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9</w:t>
      </w:r>
      <w:r w:rsidR="00AA7A2B">
        <w:rPr>
          <w:rFonts w:asciiTheme="majorHAnsi" w:hAnsiTheme="majorHAnsi"/>
          <w:sz w:val="28"/>
          <w:szCs w:val="28"/>
        </w:rPr>
        <w:t>.</w:t>
      </w:r>
      <w:r w:rsidR="00AA7A2B">
        <w:rPr>
          <w:rFonts w:asciiTheme="majorHAnsi" w:hAnsiTheme="majorHAnsi"/>
          <w:sz w:val="28"/>
          <w:szCs w:val="28"/>
        </w:rPr>
        <w:tab/>
      </w:r>
      <w:r w:rsidR="00DC3F08" w:rsidRPr="004B5050">
        <w:rPr>
          <w:rFonts w:asciiTheme="majorHAnsi" w:hAnsiTheme="majorHAnsi"/>
          <w:sz w:val="28"/>
          <w:szCs w:val="28"/>
        </w:rPr>
        <w:t>Onemocnění cukrovka je způsobeno nedostatkem hormonu:</w:t>
      </w:r>
    </w:p>
    <w:p w:rsidR="00DC3F08" w:rsidRDefault="00DC3F08" w:rsidP="00DC3F08">
      <w:pPr>
        <w:pStyle w:val="Odstavecseseznamem"/>
        <w:numPr>
          <w:ilvl w:val="0"/>
          <w:numId w:val="20"/>
        </w:numPr>
        <w:rPr>
          <w:rFonts w:asciiTheme="majorHAnsi" w:hAnsiTheme="majorHAnsi"/>
          <w:sz w:val="28"/>
          <w:szCs w:val="28"/>
        </w:rPr>
      </w:pPr>
      <w:r w:rsidRPr="004B5050">
        <w:rPr>
          <w:rFonts w:asciiTheme="majorHAnsi" w:hAnsiTheme="majorHAnsi"/>
          <w:sz w:val="28"/>
          <w:szCs w:val="28"/>
        </w:rPr>
        <w:t>adrenalinu</w:t>
      </w:r>
      <w:r w:rsidRPr="004B5050">
        <w:rPr>
          <w:rFonts w:asciiTheme="majorHAnsi" w:hAnsiTheme="majorHAnsi"/>
          <w:sz w:val="28"/>
          <w:szCs w:val="28"/>
        </w:rPr>
        <w:tab/>
        <w:t xml:space="preserve">b) </w:t>
      </w:r>
      <w:r w:rsidRPr="00E97194">
        <w:rPr>
          <w:rFonts w:asciiTheme="majorHAnsi" w:hAnsiTheme="majorHAnsi"/>
          <w:color w:val="FF0000"/>
          <w:sz w:val="28"/>
          <w:szCs w:val="28"/>
        </w:rPr>
        <w:t>inzulínu</w:t>
      </w:r>
      <w:r w:rsidRPr="004B5050">
        <w:rPr>
          <w:rFonts w:asciiTheme="majorHAnsi" w:hAnsiTheme="majorHAnsi"/>
          <w:sz w:val="28"/>
          <w:szCs w:val="28"/>
        </w:rPr>
        <w:tab/>
        <w:t>c) melatoninu</w:t>
      </w:r>
      <w:r w:rsidRPr="004B5050">
        <w:rPr>
          <w:rFonts w:asciiTheme="majorHAnsi" w:hAnsiTheme="majorHAnsi"/>
          <w:sz w:val="28"/>
          <w:szCs w:val="28"/>
        </w:rPr>
        <w:tab/>
        <w:t>d)prolaktinu</w:t>
      </w:r>
    </w:p>
    <w:p w:rsidR="00DC3F08" w:rsidRPr="004B5050" w:rsidRDefault="00DC3F08" w:rsidP="00DC3F08">
      <w:pPr>
        <w:pStyle w:val="Odstavecseseznamem"/>
        <w:ind w:left="1080"/>
        <w:rPr>
          <w:rFonts w:asciiTheme="majorHAnsi" w:hAnsiTheme="majorHAnsi"/>
          <w:sz w:val="28"/>
          <w:szCs w:val="28"/>
        </w:rPr>
      </w:pPr>
    </w:p>
    <w:p w:rsidR="00DC3F08" w:rsidRDefault="00595A84" w:rsidP="00DC3F08">
      <w:pPr>
        <w:pStyle w:val="Odstavecseseznamem"/>
        <w:ind w:left="426" w:hanging="14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10</w:t>
      </w:r>
      <w:r w:rsidR="00DC3F08">
        <w:rPr>
          <w:rFonts w:asciiTheme="majorHAnsi" w:hAnsiTheme="majorHAnsi"/>
          <w:sz w:val="28"/>
          <w:szCs w:val="28"/>
        </w:rPr>
        <w:t xml:space="preserve">. </w:t>
      </w:r>
      <w:r w:rsidR="00DC3F08" w:rsidRPr="004B5050">
        <w:rPr>
          <w:rFonts w:asciiTheme="majorHAnsi" w:hAnsiTheme="majorHAnsi"/>
          <w:sz w:val="28"/>
          <w:szCs w:val="28"/>
        </w:rPr>
        <w:t>Doplň!</w:t>
      </w:r>
    </w:p>
    <w:p w:rsidR="00DC3F08" w:rsidRPr="004B5050" w:rsidRDefault="00DC3F08" w:rsidP="00DC3F08">
      <w:pPr>
        <w:pStyle w:val="Odstavecseseznamem"/>
        <w:ind w:left="426" w:hanging="142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Pr="004B5050">
        <w:rPr>
          <w:rFonts w:asciiTheme="majorHAnsi" w:hAnsiTheme="majorHAnsi"/>
          <w:sz w:val="28"/>
          <w:szCs w:val="28"/>
        </w:rPr>
        <w:t>Příčinou o</w:t>
      </w:r>
      <w:r>
        <w:rPr>
          <w:rFonts w:asciiTheme="majorHAnsi" w:hAnsiTheme="majorHAnsi"/>
          <w:sz w:val="28"/>
          <w:szCs w:val="28"/>
        </w:rPr>
        <w:t xml:space="preserve">nemocnění způsobující nadměrný </w:t>
      </w:r>
      <w:r w:rsidRPr="004B5050">
        <w:rPr>
          <w:rFonts w:asciiTheme="majorHAnsi" w:hAnsiTheme="majorHAnsi"/>
          <w:sz w:val="28"/>
          <w:szCs w:val="28"/>
        </w:rPr>
        <w:t>růst (gigantismus) je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ab/>
      </w:r>
      <w:r w:rsidRPr="004B5050">
        <w:rPr>
          <w:rFonts w:asciiTheme="majorHAnsi" w:hAnsiTheme="majorHAnsi"/>
          <w:sz w:val="28"/>
          <w:szCs w:val="28"/>
        </w:rPr>
        <w:t>působeno</w:t>
      </w:r>
      <w:r w:rsidR="00595A84">
        <w:rPr>
          <w:rFonts w:asciiTheme="majorHAnsi" w:hAnsiTheme="majorHAnsi"/>
          <w:sz w:val="28"/>
          <w:szCs w:val="28"/>
        </w:rPr>
        <w:t xml:space="preserve"> </w:t>
      </w:r>
      <w:r w:rsidR="00595A84" w:rsidRPr="00595A84">
        <w:rPr>
          <w:rFonts w:asciiTheme="majorHAnsi" w:hAnsiTheme="majorHAnsi"/>
          <w:color w:val="FF0000"/>
          <w:sz w:val="28"/>
          <w:szCs w:val="28"/>
        </w:rPr>
        <w:t>nadbytkem růstového hormonu v mládí</w:t>
      </w:r>
      <w:r w:rsidR="00595A84">
        <w:rPr>
          <w:rFonts w:asciiTheme="majorHAnsi" w:hAnsiTheme="majorHAnsi"/>
          <w:sz w:val="28"/>
          <w:szCs w:val="28"/>
        </w:rPr>
        <w:t>.</w:t>
      </w:r>
    </w:p>
    <w:p w:rsidR="00DC3F08" w:rsidRDefault="00DC3F08" w:rsidP="00DC3F08">
      <w:pPr>
        <w:ind w:left="360"/>
        <w:rPr>
          <w:rFonts w:asciiTheme="majorHAnsi" w:hAnsiTheme="majorHAnsi"/>
          <w:sz w:val="28"/>
          <w:szCs w:val="28"/>
        </w:rPr>
      </w:pPr>
    </w:p>
    <w:p w:rsidR="00250900" w:rsidRDefault="00250900" w:rsidP="00DC3F08">
      <w:pPr>
        <w:ind w:left="360"/>
        <w:rPr>
          <w:rFonts w:asciiTheme="majorHAnsi" w:hAnsiTheme="majorHAnsi"/>
          <w:sz w:val="28"/>
          <w:szCs w:val="28"/>
        </w:rPr>
      </w:pPr>
    </w:p>
    <w:p w:rsidR="00250900" w:rsidRPr="004B5050" w:rsidRDefault="00250900" w:rsidP="00DC3F08">
      <w:pPr>
        <w:ind w:left="360"/>
        <w:rPr>
          <w:rFonts w:asciiTheme="majorHAnsi" w:hAnsiTheme="majorHAnsi"/>
          <w:sz w:val="28"/>
          <w:szCs w:val="28"/>
        </w:rPr>
      </w:pPr>
    </w:p>
    <w:p w:rsidR="0065208B" w:rsidRDefault="0065208B" w:rsidP="0065208B">
      <w:pPr>
        <w:rPr>
          <w:sz w:val="28"/>
          <w:szCs w:val="28"/>
        </w:rPr>
      </w:pPr>
      <w:r>
        <w:rPr>
          <w:sz w:val="28"/>
          <w:szCs w:val="28"/>
        </w:rPr>
        <w:t>Zdroje informací a použitá literatura:</w:t>
      </w:r>
    </w:p>
    <w:p w:rsidR="008C1AB4" w:rsidRPr="006E255A" w:rsidRDefault="005815A9" w:rsidP="009C5E2B">
      <w:pPr>
        <w:pStyle w:val="Nzev"/>
        <w:numPr>
          <w:ilvl w:val="0"/>
          <w:numId w:val="14"/>
        </w:numPr>
        <w:jc w:val="left"/>
        <w:rPr>
          <w:rFonts w:asciiTheme="minorHAnsi" w:hAnsiTheme="minorHAnsi"/>
          <w:b w:val="0"/>
          <w:sz w:val="24"/>
        </w:rPr>
      </w:pPr>
      <w:r w:rsidRPr="006E255A">
        <w:rPr>
          <w:rFonts w:asciiTheme="minorHAnsi" w:hAnsiTheme="minorHAnsi"/>
          <w:b w:val="0"/>
          <w:sz w:val="24"/>
        </w:rPr>
        <w:t xml:space="preserve">NOVOTNÝ, Ivan a Michal HRUŠKA. </w:t>
      </w:r>
      <w:r w:rsidRPr="006E255A">
        <w:rPr>
          <w:rFonts w:asciiTheme="minorHAnsi" w:hAnsiTheme="minorHAnsi"/>
          <w:b w:val="0"/>
          <w:i/>
          <w:iCs/>
          <w:sz w:val="24"/>
        </w:rPr>
        <w:t>Biologie člověka pro gymnázia: učebnice pro střední zdravotnické školy</w:t>
      </w:r>
      <w:r w:rsidRPr="006E255A">
        <w:rPr>
          <w:rFonts w:asciiTheme="minorHAnsi" w:hAnsiTheme="minorHAnsi"/>
          <w:b w:val="0"/>
          <w:sz w:val="24"/>
        </w:rPr>
        <w:t>. 1. vyd. Praha: Fortuna, 1995, 136 s. 1. vydání. ISBN 80-7168-234-9</w:t>
      </w:r>
    </w:p>
    <w:p w:rsidR="005815A9" w:rsidRPr="006E255A" w:rsidRDefault="005815A9" w:rsidP="00045FCF">
      <w:pPr>
        <w:pStyle w:val="Nzev"/>
        <w:numPr>
          <w:ilvl w:val="0"/>
          <w:numId w:val="14"/>
        </w:numPr>
        <w:ind w:left="714" w:hanging="357"/>
        <w:jc w:val="left"/>
        <w:rPr>
          <w:rFonts w:asciiTheme="minorHAnsi" w:hAnsiTheme="minorHAnsi"/>
          <w:b w:val="0"/>
          <w:sz w:val="24"/>
        </w:rPr>
      </w:pPr>
      <w:r w:rsidRPr="006E255A">
        <w:rPr>
          <w:rFonts w:asciiTheme="minorHAnsi" w:hAnsiTheme="minorHAnsi"/>
          <w:b w:val="0"/>
          <w:sz w:val="24"/>
        </w:rPr>
        <w:t xml:space="preserve">ROSYPAL, Stanislav. </w:t>
      </w:r>
      <w:r w:rsidRPr="006E255A">
        <w:rPr>
          <w:rFonts w:asciiTheme="minorHAnsi" w:hAnsiTheme="minorHAnsi"/>
          <w:b w:val="0"/>
          <w:i/>
          <w:iCs/>
          <w:sz w:val="24"/>
        </w:rPr>
        <w:t>Přehled biologie</w:t>
      </w:r>
      <w:r w:rsidRPr="006E255A">
        <w:rPr>
          <w:rFonts w:asciiTheme="minorHAnsi" w:hAnsiTheme="minorHAnsi"/>
          <w:b w:val="0"/>
          <w:sz w:val="24"/>
        </w:rPr>
        <w:t xml:space="preserve">. 3. vyd. Praha: </w:t>
      </w:r>
      <w:proofErr w:type="spellStart"/>
      <w:r w:rsidRPr="006E255A">
        <w:rPr>
          <w:rFonts w:asciiTheme="minorHAnsi" w:hAnsiTheme="minorHAnsi"/>
          <w:b w:val="0"/>
          <w:sz w:val="24"/>
        </w:rPr>
        <w:t>Scientia</w:t>
      </w:r>
      <w:proofErr w:type="spellEnd"/>
      <w:r w:rsidRPr="006E255A">
        <w:rPr>
          <w:rFonts w:asciiTheme="minorHAnsi" w:hAnsiTheme="minorHAnsi"/>
          <w:b w:val="0"/>
          <w:sz w:val="24"/>
        </w:rPr>
        <w:t>, 1998, 642 s. ISBN 80-718-3110-7</w:t>
      </w:r>
      <w:r w:rsidR="0079549A">
        <w:rPr>
          <w:rFonts w:asciiTheme="minorHAnsi" w:hAnsiTheme="minorHAnsi"/>
          <w:b w:val="0"/>
          <w:sz w:val="24"/>
          <w:lang w:val="en-US"/>
        </w:rPr>
        <w:t xml:space="preserve"> </w:t>
      </w:r>
      <w:r w:rsidRPr="006E255A">
        <w:rPr>
          <w:rFonts w:asciiTheme="minorHAnsi" w:hAnsiTheme="minorHAnsi"/>
          <w:b w:val="0"/>
          <w:sz w:val="24"/>
        </w:rPr>
        <w:t>MALÁ, Helena a Josef</w:t>
      </w:r>
    </w:p>
    <w:p w:rsidR="009C5E2B" w:rsidRPr="006E255A" w:rsidRDefault="009C5E2B" w:rsidP="00045FCF">
      <w:pPr>
        <w:numPr>
          <w:ilvl w:val="0"/>
          <w:numId w:val="14"/>
        </w:numPr>
        <w:spacing w:after="0" w:line="240" w:lineRule="auto"/>
        <w:ind w:left="714" w:hanging="357"/>
        <w:rPr>
          <w:rFonts w:asciiTheme="minorHAnsi" w:hAnsiTheme="minorHAnsi"/>
          <w:sz w:val="24"/>
          <w:szCs w:val="24"/>
        </w:rPr>
      </w:pPr>
      <w:r w:rsidRPr="006E255A">
        <w:rPr>
          <w:rFonts w:asciiTheme="minorHAnsi" w:hAnsiTheme="minorHAnsi"/>
          <w:sz w:val="24"/>
          <w:szCs w:val="24"/>
        </w:rPr>
        <w:t xml:space="preserve">DYLEVSKÝ, Ivan a Stanislav TROJAN. </w:t>
      </w:r>
      <w:r w:rsidRPr="006E255A">
        <w:rPr>
          <w:rFonts w:asciiTheme="minorHAnsi" w:hAnsiTheme="minorHAnsi"/>
          <w:i/>
          <w:iCs/>
          <w:sz w:val="24"/>
          <w:szCs w:val="24"/>
        </w:rPr>
        <w:t>Somatologie II: učebnice pro střední zdravotnické školy</w:t>
      </w:r>
      <w:r w:rsidRPr="006E255A">
        <w:rPr>
          <w:rFonts w:asciiTheme="minorHAnsi" w:hAnsiTheme="minorHAnsi"/>
          <w:sz w:val="24"/>
          <w:szCs w:val="24"/>
        </w:rPr>
        <w:t xml:space="preserve">. </w:t>
      </w:r>
    </w:p>
    <w:p w:rsidR="009C5E2B" w:rsidRPr="006E255A" w:rsidRDefault="009C5E2B" w:rsidP="006E255A">
      <w:pPr>
        <w:pStyle w:val="Odstavecseseznamem"/>
        <w:numPr>
          <w:ilvl w:val="0"/>
          <w:numId w:val="14"/>
        </w:numPr>
        <w:rPr>
          <w:rFonts w:asciiTheme="minorHAnsi" w:hAnsiTheme="minorHAnsi"/>
          <w:sz w:val="28"/>
          <w:szCs w:val="28"/>
        </w:rPr>
      </w:pPr>
      <w:r w:rsidRPr="006E255A">
        <w:rPr>
          <w:rFonts w:asciiTheme="minorHAnsi" w:hAnsiTheme="minorHAnsi"/>
        </w:rPr>
        <w:t xml:space="preserve">MALÁ, Helena a Josef KLEMENTA. </w:t>
      </w:r>
      <w:r w:rsidRPr="006E255A">
        <w:rPr>
          <w:rFonts w:asciiTheme="minorHAnsi" w:hAnsiTheme="minorHAnsi"/>
          <w:i/>
          <w:iCs/>
        </w:rPr>
        <w:t>Biologie dětí a dorostu</w:t>
      </w:r>
      <w:r w:rsidRPr="006E255A">
        <w:rPr>
          <w:rFonts w:asciiTheme="minorHAnsi" w:hAnsiTheme="minorHAnsi"/>
        </w:rPr>
        <w:t>. 1.</w:t>
      </w:r>
      <w:r w:rsidR="006E255A">
        <w:rPr>
          <w:rFonts w:asciiTheme="minorHAnsi" w:hAnsiTheme="minorHAnsi"/>
        </w:rPr>
        <w:t xml:space="preserve"> vyd. Praha: Státní pedagogické </w:t>
      </w:r>
      <w:r w:rsidRPr="006E255A">
        <w:rPr>
          <w:rFonts w:asciiTheme="minorHAnsi" w:hAnsiTheme="minorHAnsi"/>
        </w:rPr>
        <w:t>nakladatelství,</w:t>
      </w:r>
      <w:r w:rsidR="006E255A">
        <w:rPr>
          <w:rFonts w:asciiTheme="minorHAnsi" w:hAnsiTheme="minorHAnsi"/>
        </w:rPr>
        <w:t xml:space="preserve"> </w:t>
      </w:r>
      <w:r w:rsidRPr="006E255A">
        <w:rPr>
          <w:rFonts w:asciiTheme="minorHAnsi" w:hAnsiTheme="minorHAnsi"/>
        </w:rPr>
        <w:t>n.</w:t>
      </w:r>
      <w:r w:rsidR="006E255A">
        <w:rPr>
          <w:rFonts w:asciiTheme="minorHAnsi" w:hAnsiTheme="minorHAnsi"/>
        </w:rPr>
        <w:t xml:space="preserve"> </w:t>
      </w:r>
      <w:r w:rsidR="00DD6128">
        <w:rPr>
          <w:rFonts w:asciiTheme="minorHAnsi" w:hAnsiTheme="minorHAnsi"/>
        </w:rPr>
        <w:t>p., 1985, 136 s. 1. v</w:t>
      </w:r>
      <w:r w:rsidRPr="006E255A">
        <w:rPr>
          <w:rFonts w:asciiTheme="minorHAnsi" w:hAnsiTheme="minorHAnsi"/>
        </w:rPr>
        <w:t>ydán</w:t>
      </w:r>
      <w:r w:rsidR="0079549A">
        <w:rPr>
          <w:rFonts w:asciiTheme="minorHAnsi" w:hAnsiTheme="minorHAnsi"/>
        </w:rPr>
        <w:t>í</w:t>
      </w:r>
    </w:p>
    <w:p w:rsidR="006E255A" w:rsidRDefault="006E255A" w:rsidP="009C5E2B">
      <w:pPr>
        <w:spacing w:line="240" w:lineRule="auto"/>
        <w:ind w:left="360"/>
        <w:rPr>
          <w:rFonts w:asciiTheme="minorHAnsi" w:hAnsiTheme="minorHAnsi"/>
          <w:sz w:val="28"/>
          <w:szCs w:val="28"/>
        </w:rPr>
      </w:pPr>
    </w:p>
    <w:p w:rsidR="00836CD0" w:rsidRDefault="00836CD0" w:rsidP="009C5E2B">
      <w:pPr>
        <w:spacing w:line="240" w:lineRule="auto"/>
        <w:ind w:left="360"/>
        <w:rPr>
          <w:rFonts w:asciiTheme="minorHAnsi" w:hAnsiTheme="minorHAnsi"/>
          <w:sz w:val="28"/>
          <w:szCs w:val="28"/>
        </w:rPr>
      </w:pPr>
    </w:p>
    <w:p w:rsidR="005F79D1" w:rsidRPr="009C5E2B" w:rsidRDefault="005F79D1" w:rsidP="009C5E2B">
      <w:pPr>
        <w:spacing w:line="240" w:lineRule="auto"/>
        <w:ind w:left="360"/>
        <w:rPr>
          <w:rFonts w:asciiTheme="minorHAnsi" w:hAnsiTheme="minorHAnsi"/>
          <w:sz w:val="28"/>
          <w:szCs w:val="28"/>
        </w:rPr>
      </w:pPr>
      <w:r w:rsidRPr="009C5E2B">
        <w:rPr>
          <w:rFonts w:asciiTheme="minorHAnsi" w:hAnsiTheme="minorHAnsi"/>
          <w:sz w:val="28"/>
          <w:szCs w:val="28"/>
        </w:rPr>
        <w:t>Obrázek:</w:t>
      </w:r>
    </w:p>
    <w:p w:rsidR="005F79D1" w:rsidRPr="0093082D" w:rsidRDefault="005F79D1" w:rsidP="009C5E2B">
      <w:pPr>
        <w:numPr>
          <w:ilvl w:val="0"/>
          <w:numId w:val="24"/>
        </w:numPr>
        <w:ind w:left="426" w:firstLine="0"/>
        <w:rPr>
          <w:rFonts w:asciiTheme="minorHAnsi" w:hAnsiTheme="minorHAnsi"/>
          <w:sz w:val="24"/>
        </w:rPr>
      </w:pPr>
      <w:r w:rsidRPr="0093082D">
        <w:rPr>
          <w:rFonts w:asciiTheme="minorHAnsi" w:hAnsiTheme="minorHAnsi"/>
          <w:sz w:val="24"/>
        </w:rPr>
        <w:t xml:space="preserve">NOVOTNÝ, Ivan a Michal HRUŠKA. </w:t>
      </w:r>
      <w:r w:rsidRPr="0093082D">
        <w:rPr>
          <w:rFonts w:asciiTheme="minorHAnsi" w:hAnsiTheme="minorHAnsi"/>
          <w:i/>
          <w:iCs/>
          <w:sz w:val="24"/>
        </w:rPr>
        <w:t xml:space="preserve">Biologie člověka pro gymnázia: učebnice pro </w:t>
      </w:r>
      <w:r w:rsidR="003145B8">
        <w:rPr>
          <w:rFonts w:asciiTheme="minorHAnsi" w:hAnsiTheme="minorHAnsi"/>
          <w:i/>
          <w:iCs/>
          <w:sz w:val="24"/>
        </w:rPr>
        <w:t xml:space="preserve">střední </w:t>
      </w:r>
      <w:r w:rsidRPr="0093082D">
        <w:rPr>
          <w:rFonts w:asciiTheme="minorHAnsi" w:hAnsiTheme="minorHAnsi"/>
          <w:i/>
          <w:iCs/>
          <w:sz w:val="24"/>
        </w:rPr>
        <w:t>zdravotnické školy</w:t>
      </w:r>
      <w:r w:rsidRPr="0093082D">
        <w:rPr>
          <w:rFonts w:asciiTheme="minorHAnsi" w:hAnsiTheme="minorHAnsi"/>
          <w:sz w:val="24"/>
        </w:rPr>
        <w:t>. 1. vyd. Praha: Fortuna, 1995, 136 s. 1. vydání. ISBN 80-7168-234-9</w:t>
      </w:r>
    </w:p>
    <w:sectPr w:rsidR="005F79D1" w:rsidRPr="0093082D" w:rsidSect="00940185"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DC8" w:rsidRDefault="00731DC8" w:rsidP="001E2C58">
      <w:pPr>
        <w:spacing w:after="0" w:line="240" w:lineRule="auto"/>
      </w:pPr>
      <w:r>
        <w:separator/>
      </w:r>
    </w:p>
  </w:endnote>
  <w:endnote w:type="continuationSeparator" w:id="0">
    <w:p w:rsidR="00731DC8" w:rsidRDefault="00731DC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0FF3E897" wp14:editId="1B2EB49C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DC8" w:rsidRDefault="00731DC8" w:rsidP="001E2C58">
      <w:pPr>
        <w:spacing w:after="0" w:line="240" w:lineRule="auto"/>
      </w:pPr>
      <w:r>
        <w:separator/>
      </w:r>
    </w:p>
  </w:footnote>
  <w:footnote w:type="continuationSeparator" w:id="0">
    <w:p w:rsidR="00731DC8" w:rsidRDefault="00731DC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1D58B655" wp14:editId="6F57A222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92"/>
    <w:multiLevelType w:val="hybridMultilevel"/>
    <w:tmpl w:val="26EC8426"/>
    <w:lvl w:ilvl="0" w:tplc="2FDA4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4607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D2CF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FAF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4CB0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F4EC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AE6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050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54E5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775D35"/>
    <w:multiLevelType w:val="hybridMultilevel"/>
    <w:tmpl w:val="B83E9EA4"/>
    <w:lvl w:ilvl="0" w:tplc="2D6AC6D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CE4D24"/>
    <w:multiLevelType w:val="hybridMultilevel"/>
    <w:tmpl w:val="662655C2"/>
    <w:lvl w:ilvl="0" w:tplc="E142665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6756FCC"/>
    <w:multiLevelType w:val="hybridMultilevel"/>
    <w:tmpl w:val="53BCDC4C"/>
    <w:lvl w:ilvl="0" w:tplc="CC683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F61C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7CA4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AD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2231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E890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CCB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186C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6863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507E91"/>
    <w:multiLevelType w:val="hybridMultilevel"/>
    <w:tmpl w:val="D0E8EA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F227D"/>
    <w:multiLevelType w:val="hybridMultilevel"/>
    <w:tmpl w:val="DFF2ED46"/>
    <w:lvl w:ilvl="0" w:tplc="7BFCD51A">
      <w:start w:val="1"/>
      <w:numFmt w:val="decimal"/>
      <w:lvlText w:val="%1."/>
      <w:lvlJc w:val="left"/>
      <w:pPr>
        <w:ind w:left="1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64" w:hanging="360"/>
      </w:pPr>
    </w:lvl>
    <w:lvl w:ilvl="2" w:tplc="0405001B" w:tentative="1">
      <w:start w:val="1"/>
      <w:numFmt w:val="lowerRoman"/>
      <w:lvlText w:val="%3."/>
      <w:lvlJc w:val="right"/>
      <w:pPr>
        <w:ind w:left="3084" w:hanging="180"/>
      </w:pPr>
    </w:lvl>
    <w:lvl w:ilvl="3" w:tplc="0405000F" w:tentative="1">
      <w:start w:val="1"/>
      <w:numFmt w:val="decimal"/>
      <w:lvlText w:val="%4."/>
      <w:lvlJc w:val="left"/>
      <w:pPr>
        <w:ind w:left="3804" w:hanging="360"/>
      </w:pPr>
    </w:lvl>
    <w:lvl w:ilvl="4" w:tplc="04050019" w:tentative="1">
      <w:start w:val="1"/>
      <w:numFmt w:val="lowerLetter"/>
      <w:lvlText w:val="%5."/>
      <w:lvlJc w:val="left"/>
      <w:pPr>
        <w:ind w:left="4524" w:hanging="360"/>
      </w:pPr>
    </w:lvl>
    <w:lvl w:ilvl="5" w:tplc="0405001B" w:tentative="1">
      <w:start w:val="1"/>
      <w:numFmt w:val="lowerRoman"/>
      <w:lvlText w:val="%6."/>
      <w:lvlJc w:val="right"/>
      <w:pPr>
        <w:ind w:left="5244" w:hanging="180"/>
      </w:pPr>
    </w:lvl>
    <w:lvl w:ilvl="6" w:tplc="0405000F" w:tentative="1">
      <w:start w:val="1"/>
      <w:numFmt w:val="decimal"/>
      <w:lvlText w:val="%7."/>
      <w:lvlJc w:val="left"/>
      <w:pPr>
        <w:ind w:left="5964" w:hanging="360"/>
      </w:pPr>
    </w:lvl>
    <w:lvl w:ilvl="7" w:tplc="04050019" w:tentative="1">
      <w:start w:val="1"/>
      <w:numFmt w:val="lowerLetter"/>
      <w:lvlText w:val="%8."/>
      <w:lvlJc w:val="left"/>
      <w:pPr>
        <w:ind w:left="6684" w:hanging="360"/>
      </w:pPr>
    </w:lvl>
    <w:lvl w:ilvl="8" w:tplc="040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6">
    <w:nsid w:val="12E87C6E"/>
    <w:multiLevelType w:val="hybridMultilevel"/>
    <w:tmpl w:val="75E094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4D26B3"/>
    <w:multiLevelType w:val="hybridMultilevel"/>
    <w:tmpl w:val="7D6865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9E7CA3"/>
    <w:multiLevelType w:val="hybridMultilevel"/>
    <w:tmpl w:val="BF8290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165233"/>
    <w:multiLevelType w:val="hybridMultilevel"/>
    <w:tmpl w:val="BB5899FA"/>
    <w:lvl w:ilvl="0" w:tplc="2A7EA4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F577AE7"/>
    <w:multiLevelType w:val="hybridMultilevel"/>
    <w:tmpl w:val="6B4A6C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5C0750"/>
    <w:multiLevelType w:val="hybridMultilevel"/>
    <w:tmpl w:val="20801148"/>
    <w:lvl w:ilvl="0" w:tplc="8876A2A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71911F4"/>
    <w:multiLevelType w:val="hybridMultilevel"/>
    <w:tmpl w:val="4CFA71FA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684B13"/>
    <w:multiLevelType w:val="hybridMultilevel"/>
    <w:tmpl w:val="D4CACDD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476A0C"/>
    <w:multiLevelType w:val="hybridMultilevel"/>
    <w:tmpl w:val="C5FCD2CA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874AE"/>
    <w:multiLevelType w:val="hybridMultilevel"/>
    <w:tmpl w:val="17C072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7F697C"/>
    <w:multiLevelType w:val="hybridMultilevel"/>
    <w:tmpl w:val="DDA6CE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F338AD"/>
    <w:multiLevelType w:val="hybridMultilevel"/>
    <w:tmpl w:val="1EBA0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6B2B43"/>
    <w:multiLevelType w:val="hybridMultilevel"/>
    <w:tmpl w:val="31446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0A3EB7"/>
    <w:multiLevelType w:val="hybridMultilevel"/>
    <w:tmpl w:val="CD3032FC"/>
    <w:lvl w:ilvl="0" w:tplc="218C3E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8865698"/>
    <w:multiLevelType w:val="hybridMultilevel"/>
    <w:tmpl w:val="642EC4FE"/>
    <w:lvl w:ilvl="0" w:tplc="040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0A3609"/>
    <w:multiLevelType w:val="hybridMultilevel"/>
    <w:tmpl w:val="893AD908"/>
    <w:lvl w:ilvl="0" w:tplc="C73E3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030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82E4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4A9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61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968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3A7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057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4F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0A652D"/>
    <w:multiLevelType w:val="hybridMultilevel"/>
    <w:tmpl w:val="ACB06D34"/>
    <w:lvl w:ilvl="0" w:tplc="431CDBD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A23C64"/>
    <w:multiLevelType w:val="hybridMultilevel"/>
    <w:tmpl w:val="FE56E6FA"/>
    <w:lvl w:ilvl="0" w:tplc="E8963ED6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24D462B"/>
    <w:multiLevelType w:val="hybridMultilevel"/>
    <w:tmpl w:val="A0EE5EB4"/>
    <w:lvl w:ilvl="0" w:tplc="214493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8F04FC0"/>
    <w:multiLevelType w:val="hybridMultilevel"/>
    <w:tmpl w:val="BF1409B0"/>
    <w:lvl w:ilvl="0" w:tplc="9BCC4A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6"/>
  </w:num>
  <w:num w:numId="3">
    <w:abstractNumId w:val="6"/>
  </w:num>
  <w:num w:numId="4">
    <w:abstractNumId w:val="10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4"/>
  </w:num>
  <w:num w:numId="8">
    <w:abstractNumId w:val="13"/>
  </w:num>
  <w:num w:numId="9">
    <w:abstractNumId w:val="19"/>
  </w:num>
  <w:num w:numId="10">
    <w:abstractNumId w:val="22"/>
  </w:num>
  <w:num w:numId="11">
    <w:abstractNumId w:val="11"/>
  </w:num>
  <w:num w:numId="12">
    <w:abstractNumId w:val="23"/>
  </w:num>
  <w:num w:numId="13">
    <w:abstractNumId w:val="1"/>
  </w:num>
  <w:num w:numId="14">
    <w:abstractNumId w:val="21"/>
  </w:num>
  <w:num w:numId="15">
    <w:abstractNumId w:val="3"/>
  </w:num>
  <w:num w:numId="16">
    <w:abstractNumId w:val="17"/>
  </w:num>
  <w:num w:numId="17">
    <w:abstractNumId w:val="8"/>
  </w:num>
  <w:num w:numId="18">
    <w:abstractNumId w:val="12"/>
  </w:num>
  <w:num w:numId="19">
    <w:abstractNumId w:val="15"/>
  </w:num>
  <w:num w:numId="20">
    <w:abstractNumId w:val="9"/>
  </w:num>
  <w:num w:numId="21">
    <w:abstractNumId w:val="2"/>
  </w:num>
  <w:num w:numId="22">
    <w:abstractNumId w:val="25"/>
  </w:num>
  <w:num w:numId="23">
    <w:abstractNumId w:val="4"/>
  </w:num>
  <w:num w:numId="24">
    <w:abstractNumId w:val="5"/>
  </w:num>
  <w:num w:numId="25">
    <w:abstractNumId w:val="0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57B0"/>
    <w:rsid w:val="00012C46"/>
    <w:rsid w:val="00041D26"/>
    <w:rsid w:val="00045FCF"/>
    <w:rsid w:val="00084FAA"/>
    <w:rsid w:val="00136923"/>
    <w:rsid w:val="00140EF0"/>
    <w:rsid w:val="00197E5E"/>
    <w:rsid w:val="001A1C7C"/>
    <w:rsid w:val="001B4B5B"/>
    <w:rsid w:val="001E2C58"/>
    <w:rsid w:val="002059FB"/>
    <w:rsid w:val="00250900"/>
    <w:rsid w:val="0027506A"/>
    <w:rsid w:val="002751A9"/>
    <w:rsid w:val="002A00DD"/>
    <w:rsid w:val="002B5A28"/>
    <w:rsid w:val="003145B8"/>
    <w:rsid w:val="00315580"/>
    <w:rsid w:val="003343F6"/>
    <w:rsid w:val="00353234"/>
    <w:rsid w:val="00364C10"/>
    <w:rsid w:val="00416093"/>
    <w:rsid w:val="00485C4D"/>
    <w:rsid w:val="004865FD"/>
    <w:rsid w:val="004B5050"/>
    <w:rsid w:val="00512BAE"/>
    <w:rsid w:val="005137AC"/>
    <w:rsid w:val="005815A9"/>
    <w:rsid w:val="00595A84"/>
    <w:rsid w:val="005C7E87"/>
    <w:rsid w:val="005F79D1"/>
    <w:rsid w:val="00623EDA"/>
    <w:rsid w:val="0065208B"/>
    <w:rsid w:val="00653264"/>
    <w:rsid w:val="006E255A"/>
    <w:rsid w:val="00731DC8"/>
    <w:rsid w:val="00761A20"/>
    <w:rsid w:val="0079549A"/>
    <w:rsid w:val="00800F07"/>
    <w:rsid w:val="00806079"/>
    <w:rsid w:val="00836CD0"/>
    <w:rsid w:val="00860ED1"/>
    <w:rsid w:val="008903BB"/>
    <w:rsid w:val="008B6354"/>
    <w:rsid w:val="008C1AB4"/>
    <w:rsid w:val="008E06DE"/>
    <w:rsid w:val="008F62DF"/>
    <w:rsid w:val="0093082D"/>
    <w:rsid w:val="00940185"/>
    <w:rsid w:val="009C5E2B"/>
    <w:rsid w:val="00A13B57"/>
    <w:rsid w:val="00A40EE3"/>
    <w:rsid w:val="00A73FBC"/>
    <w:rsid w:val="00A87FC7"/>
    <w:rsid w:val="00AA7A2B"/>
    <w:rsid w:val="00AC6A33"/>
    <w:rsid w:val="00B1510B"/>
    <w:rsid w:val="00BA7C3A"/>
    <w:rsid w:val="00BB10C1"/>
    <w:rsid w:val="00C8768A"/>
    <w:rsid w:val="00CA5B11"/>
    <w:rsid w:val="00D225BA"/>
    <w:rsid w:val="00D44678"/>
    <w:rsid w:val="00D71169"/>
    <w:rsid w:val="00D75C94"/>
    <w:rsid w:val="00D93AAE"/>
    <w:rsid w:val="00DC3F08"/>
    <w:rsid w:val="00DD5938"/>
    <w:rsid w:val="00DD6128"/>
    <w:rsid w:val="00DD72BF"/>
    <w:rsid w:val="00DE507B"/>
    <w:rsid w:val="00E27256"/>
    <w:rsid w:val="00E459B4"/>
    <w:rsid w:val="00E465F8"/>
    <w:rsid w:val="00E77CFE"/>
    <w:rsid w:val="00E97194"/>
    <w:rsid w:val="00EA29D7"/>
    <w:rsid w:val="00EB3B88"/>
    <w:rsid w:val="00F02AE1"/>
    <w:rsid w:val="00F044CF"/>
    <w:rsid w:val="00F164F2"/>
    <w:rsid w:val="00F21E4A"/>
    <w:rsid w:val="00F62CA3"/>
    <w:rsid w:val="00FB5B33"/>
    <w:rsid w:val="00FB7C29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71138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3777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7239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382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6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8D275-B80E-4345-93A0-CCBA0D18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898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28</cp:revision>
  <dcterms:created xsi:type="dcterms:W3CDTF">2013-12-03T14:01:00Z</dcterms:created>
  <dcterms:modified xsi:type="dcterms:W3CDTF">2014-05-11T13:10:00Z</dcterms:modified>
</cp:coreProperties>
</file>