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</w:t>
            </w:r>
            <w:r w:rsidR="00403D8E">
              <w:rPr>
                <w:rFonts w:ascii="Arial" w:hAnsi="Arial" w:cs="Arial"/>
                <w:color w:val="000000"/>
                <w:sz w:val="28"/>
                <w:szCs w:val="28"/>
              </w:rPr>
              <w:t>06</w:t>
            </w:r>
          </w:p>
          <w:p w:rsidR="007A4947" w:rsidRPr="00C360CC" w:rsidRDefault="005B5137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Struktura literárního díla</w:t>
            </w:r>
            <w:r w:rsidR="00403D8E">
              <w:rPr>
                <w:rFonts w:ascii="Arial" w:hAnsi="Arial" w:cs="Arial"/>
                <w:b/>
                <w:sz w:val="28"/>
                <w:szCs w:val="28"/>
              </w:rPr>
              <w:t xml:space="preserve"> I.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5A3F7D" w:rsidRDefault="005A3F7D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5A3F7D" w:rsidRDefault="005A3F7D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E2159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7A4947" w:rsidRPr="005A1D25" w:rsidRDefault="007A4947" w:rsidP="005A1D25">
            <w:pPr>
              <w:pStyle w:val="Odstavecseseznamem"/>
              <w:numPr>
                <w:ilvl w:val="0"/>
                <w:numId w:val="10"/>
              </w:numPr>
              <w:rPr>
                <w:rFonts w:ascii="Arial" w:hAnsi="Arial" w:cs="Arial"/>
                <w:sz w:val="28"/>
                <w:szCs w:val="28"/>
              </w:rPr>
            </w:pPr>
            <w:r w:rsidRPr="005A1D25">
              <w:rPr>
                <w:rFonts w:ascii="Arial" w:hAnsi="Arial" w:cs="Arial"/>
                <w:sz w:val="28"/>
                <w:szCs w:val="28"/>
              </w:rPr>
              <w:t>- 4. roč.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5A3F7D" w:rsidRDefault="005A3F7D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5A3F7D" w:rsidRDefault="005A3F7D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403D8E" w:rsidP="00403D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Říjen </w:t>
            </w:r>
            <w:r w:rsidR="007A4947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5A3F7D" w:rsidRDefault="005A3F7D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457" w:type="dxa"/>
            <w:vAlign w:val="center"/>
          </w:tcPr>
          <w:p w:rsidR="005A3F7D" w:rsidRDefault="005A3F7D" w:rsidP="005B513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5B5137" w:rsidP="005B51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Struktura literárního díla - procvičování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5A3F7D" w:rsidRDefault="005A3F7D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5A3F7D" w:rsidRDefault="005A3F7D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5B5137" w:rsidRPr="005B5137" w:rsidRDefault="005B5137" w:rsidP="00C06AAB">
      <w:pPr>
        <w:rPr>
          <w:rFonts w:ascii="Arial" w:hAnsi="Arial" w:cs="Arial"/>
          <w:b/>
          <w:sz w:val="28"/>
          <w:szCs w:val="28"/>
        </w:rPr>
      </w:pPr>
      <w:r w:rsidRPr="005B5137">
        <w:rPr>
          <w:rFonts w:ascii="Arial" w:hAnsi="Arial" w:cs="Arial"/>
          <w:b/>
          <w:sz w:val="28"/>
          <w:szCs w:val="28"/>
        </w:rPr>
        <w:t xml:space="preserve">Struktura literárního díla </w:t>
      </w:r>
      <w:r w:rsidR="00403D8E">
        <w:rPr>
          <w:rFonts w:ascii="Arial" w:hAnsi="Arial" w:cs="Arial"/>
          <w:b/>
          <w:sz w:val="28"/>
          <w:szCs w:val="28"/>
        </w:rPr>
        <w:t xml:space="preserve">I. </w:t>
      </w:r>
      <w:r w:rsidRPr="005B5137">
        <w:rPr>
          <w:rFonts w:ascii="Arial" w:hAnsi="Arial" w:cs="Arial"/>
          <w:b/>
          <w:sz w:val="28"/>
          <w:szCs w:val="28"/>
        </w:rPr>
        <w:t>– procvičování</w:t>
      </w:r>
    </w:p>
    <w:p w:rsidR="005B5137" w:rsidRDefault="005B5137" w:rsidP="005B5137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 xml:space="preserve">Úkoly </w:t>
      </w:r>
    </w:p>
    <w:p w:rsidR="005B5137" w:rsidRDefault="005B5137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Vysvětlete: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Anafora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Epizeuxis 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Aliterace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Apostrofa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Personifikace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Metonymie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Epiteton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Oxymóron</w:t>
      </w:r>
    </w:p>
    <w:p w:rsidR="005B5137" w:rsidRDefault="005B513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Ironie</w:t>
      </w:r>
    </w:p>
    <w:p w:rsidR="00DA65E7" w:rsidRDefault="00DD2969" w:rsidP="00C06AAB">
      <w:pPr>
        <w:rPr>
          <w:rFonts w:ascii="Arial" w:hAnsi="Arial" w:cs="Arial"/>
          <w:sz w:val="28"/>
          <w:szCs w:val="28"/>
        </w:rPr>
      </w:pPr>
      <w:r w:rsidRPr="00DD2969">
        <w:rPr>
          <w:rFonts w:ascii="Arial" w:hAnsi="Arial" w:cs="Arial"/>
          <w:b/>
          <w:sz w:val="28"/>
          <w:szCs w:val="28"/>
        </w:rPr>
        <w:t>Eufemismus</w:t>
      </w:r>
    </w:p>
    <w:p w:rsidR="00DD2969" w:rsidRDefault="00DD2969" w:rsidP="00C06AAB">
      <w:pPr>
        <w:rPr>
          <w:rFonts w:ascii="Arial" w:hAnsi="Arial" w:cs="Arial"/>
          <w:sz w:val="28"/>
          <w:szCs w:val="28"/>
        </w:rPr>
      </w:pPr>
    </w:p>
    <w:p w:rsidR="005B5137" w:rsidRPr="00DA65E7" w:rsidRDefault="00DA65E7" w:rsidP="00C06A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Napište a vysvětlete </w:t>
      </w:r>
      <w:r w:rsidRPr="00DA65E7">
        <w:rPr>
          <w:rFonts w:ascii="Arial" w:hAnsi="Arial" w:cs="Arial"/>
          <w:b/>
          <w:sz w:val="28"/>
          <w:szCs w:val="28"/>
        </w:rPr>
        <w:t>typy kompozice v lyrických dílech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A65E7">
        <w:rPr>
          <w:rFonts w:ascii="Arial" w:hAnsi="Arial" w:cs="Arial"/>
          <w:sz w:val="28"/>
          <w:szCs w:val="28"/>
        </w:rPr>
        <w:t>(4)</w:t>
      </w:r>
      <w:r>
        <w:rPr>
          <w:rFonts w:ascii="Arial" w:hAnsi="Arial" w:cs="Arial"/>
          <w:b/>
          <w:sz w:val="28"/>
          <w:szCs w:val="28"/>
        </w:rPr>
        <w:t>:</w:t>
      </w:r>
    </w:p>
    <w:p w:rsidR="005B5137" w:rsidRPr="005B5137" w:rsidRDefault="005B5137" w:rsidP="00024DCE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:rsidR="005B5137" w:rsidRDefault="005B5137" w:rsidP="00024DCE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024DCE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024DCE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024DCE" w:rsidRDefault="00024DCE" w:rsidP="00C06AAB">
      <w:pPr>
        <w:rPr>
          <w:rFonts w:ascii="Arial" w:hAnsi="Arial" w:cs="Arial"/>
          <w:sz w:val="28"/>
          <w:szCs w:val="28"/>
        </w:rPr>
      </w:pPr>
    </w:p>
    <w:p w:rsidR="005B5137" w:rsidRDefault="00DA65E7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Určete, o jaký prostředek se jedná:</w:t>
      </w:r>
    </w:p>
    <w:p w:rsidR="00DA65E7" w:rsidRDefault="00DA65E7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a)</w:t>
      </w:r>
      <w:r w:rsidR="00DB181D">
        <w:rPr>
          <w:rFonts w:ascii="Arial" w:hAnsi="Arial" w:cs="Arial"/>
          <w:sz w:val="28"/>
          <w:szCs w:val="28"/>
        </w:rPr>
        <w:t xml:space="preserve"> </w:t>
      </w:r>
      <w:r w:rsidR="00DB181D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A před chalupou z koně hop! A na chalupu klop, klop, klop!</w:t>
      </w:r>
    </w:p>
    <w:p w:rsidR="00DA65E7" w:rsidRDefault="00DA65E7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b)</w:t>
      </w:r>
      <w:r w:rsidRPr="005A1D25">
        <w:rPr>
          <w:rFonts w:ascii="Arial" w:hAnsi="Arial" w:cs="Arial"/>
          <w:sz w:val="28"/>
          <w:szCs w:val="28"/>
        </w:rPr>
        <w:t xml:space="preserve"> </w:t>
      </w:r>
      <w:r w:rsidR="00CF2C0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Potkal jsem ji na louce,</w:t>
      </w:r>
    </w:p>
    <w:p w:rsidR="00DA65E7" w:rsidRDefault="00DA65E7" w:rsidP="00CF2C06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</w:t>
      </w:r>
      <w:proofErr w:type="spellStart"/>
      <w:r>
        <w:rPr>
          <w:rFonts w:ascii="Arial" w:hAnsi="Arial" w:cs="Arial"/>
          <w:sz w:val="28"/>
          <w:szCs w:val="28"/>
        </w:rPr>
        <w:t>tý</w:t>
      </w:r>
      <w:proofErr w:type="spellEnd"/>
      <w:r>
        <w:rPr>
          <w:rFonts w:ascii="Arial" w:hAnsi="Arial" w:cs="Arial"/>
          <w:sz w:val="28"/>
          <w:szCs w:val="28"/>
        </w:rPr>
        <w:t xml:space="preserve"> zelený, na louce.</w:t>
      </w:r>
    </w:p>
    <w:p w:rsidR="00DA65E7" w:rsidRDefault="00DA65E7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c)</w:t>
      </w:r>
      <w:r w:rsidRPr="005A1D25">
        <w:rPr>
          <w:rFonts w:ascii="Arial" w:hAnsi="Arial" w:cs="Arial"/>
          <w:sz w:val="28"/>
          <w:szCs w:val="28"/>
        </w:rPr>
        <w:t xml:space="preserve"> </w:t>
      </w:r>
      <w:r w:rsidR="00CF2C0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Kapka je křišťálová koule.</w:t>
      </w:r>
    </w:p>
    <w:p w:rsidR="00DA65E7" w:rsidRDefault="00DA65E7" w:rsidP="00C06A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d)</w:t>
      </w:r>
      <w:r>
        <w:rPr>
          <w:rFonts w:ascii="Arial" w:hAnsi="Arial" w:cs="Arial"/>
          <w:sz w:val="28"/>
          <w:szCs w:val="28"/>
        </w:rPr>
        <w:t xml:space="preserve"> </w:t>
      </w:r>
      <w:r w:rsidR="00CF2C0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Vypil jsem sklenici piva.</w:t>
      </w:r>
    </w:p>
    <w:p w:rsidR="00DA65E7" w:rsidRDefault="00DA65E7" w:rsidP="00C06AAB">
      <w:pPr>
        <w:rPr>
          <w:rFonts w:ascii="Arial" w:hAnsi="Arial" w:cs="Arial"/>
          <w:sz w:val="28"/>
          <w:szCs w:val="28"/>
        </w:rPr>
      </w:pPr>
      <w:r w:rsidRPr="00DA65E7">
        <w:rPr>
          <w:rFonts w:ascii="Arial" w:hAnsi="Arial" w:cs="Arial"/>
          <w:b/>
          <w:sz w:val="28"/>
          <w:szCs w:val="28"/>
        </w:rPr>
        <w:t>e)</w:t>
      </w:r>
      <w:r w:rsidRPr="005A1D25">
        <w:rPr>
          <w:rFonts w:ascii="Arial" w:hAnsi="Arial" w:cs="Arial"/>
          <w:sz w:val="28"/>
          <w:szCs w:val="28"/>
        </w:rPr>
        <w:t xml:space="preserve"> </w:t>
      </w:r>
      <w:r w:rsidR="00CF2C06">
        <w:rPr>
          <w:rFonts w:ascii="Arial" w:hAnsi="Arial" w:cs="Arial"/>
          <w:sz w:val="28"/>
          <w:szCs w:val="28"/>
        </w:rPr>
        <w:tab/>
      </w:r>
      <w:r w:rsidRPr="00DA65E7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šklivý jako noc.</w:t>
      </w:r>
    </w:p>
    <w:p w:rsidR="00913EF9" w:rsidRDefault="00DA65E7" w:rsidP="00913EF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f)</w:t>
      </w:r>
      <w:r w:rsidRPr="005A1D25">
        <w:rPr>
          <w:rFonts w:ascii="Arial" w:hAnsi="Arial" w:cs="Arial"/>
          <w:sz w:val="28"/>
          <w:szCs w:val="28"/>
        </w:rPr>
        <w:t xml:space="preserve"> </w:t>
      </w:r>
      <w:r w:rsidR="00CF2C06">
        <w:rPr>
          <w:rFonts w:ascii="Arial" w:hAnsi="Arial" w:cs="Arial"/>
          <w:sz w:val="28"/>
          <w:szCs w:val="28"/>
        </w:rPr>
        <w:tab/>
      </w:r>
      <w:r w:rsidR="00913EF9">
        <w:rPr>
          <w:rFonts w:ascii="Arial" w:hAnsi="Arial" w:cs="Arial"/>
          <w:sz w:val="28"/>
          <w:szCs w:val="28"/>
        </w:rPr>
        <w:t>A vrátil se k dobrému mládenci,</w:t>
      </w:r>
    </w:p>
    <w:p w:rsidR="00913EF9" w:rsidRPr="000233A8" w:rsidRDefault="00913EF9" w:rsidP="00CF2C06">
      <w:pPr>
        <w:ind w:firstLine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mládenci zabitému. </w:t>
      </w:r>
    </w:p>
    <w:p w:rsidR="00DA65E7" w:rsidRPr="00DA65E7" w:rsidRDefault="00DA65E7" w:rsidP="00913EF9">
      <w:pPr>
        <w:rPr>
          <w:rFonts w:ascii="Arial" w:hAnsi="Arial" w:cs="Arial"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5B5137" w:rsidRDefault="005B5137" w:rsidP="00C06AAB">
      <w:pPr>
        <w:rPr>
          <w:rFonts w:ascii="Arial" w:hAnsi="Arial" w:cs="Arial"/>
          <w:b/>
          <w:i/>
          <w:sz w:val="28"/>
          <w:szCs w:val="28"/>
        </w:rPr>
      </w:pPr>
    </w:p>
    <w:p w:rsidR="00480235" w:rsidRPr="00F55FF6" w:rsidRDefault="00480235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Správné řešení</w:t>
      </w:r>
    </w:p>
    <w:p w:rsidR="0003016B" w:rsidRDefault="0003016B" w:rsidP="000301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Vysvětlete:</w:t>
      </w:r>
    </w:p>
    <w:p w:rsidR="0003016B" w:rsidRP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Anafora </w:t>
      </w:r>
      <w:r w:rsidR="0023459F">
        <w:rPr>
          <w:rFonts w:ascii="Arial" w:hAnsi="Arial" w:cs="Arial"/>
          <w:color w:val="C00000"/>
          <w:sz w:val="28"/>
          <w:szCs w:val="28"/>
        </w:rPr>
        <w:t>–</w:t>
      </w:r>
      <w:r w:rsidRPr="0003016B">
        <w:rPr>
          <w:rFonts w:ascii="Arial" w:hAnsi="Arial" w:cs="Arial"/>
          <w:color w:val="C00000"/>
          <w:sz w:val="28"/>
          <w:szCs w:val="28"/>
        </w:rPr>
        <w:t xml:space="preserve"> opakování slov na začátku veršů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P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Epizeuxis </w:t>
      </w:r>
      <w:r>
        <w:rPr>
          <w:rFonts w:ascii="Arial" w:hAnsi="Arial" w:cs="Arial"/>
          <w:color w:val="C00000"/>
          <w:sz w:val="28"/>
          <w:szCs w:val="28"/>
        </w:rPr>
        <w:t>–</w:t>
      </w:r>
      <w:r w:rsidRPr="0003016B">
        <w:rPr>
          <w:rFonts w:ascii="Arial" w:hAnsi="Arial" w:cs="Arial"/>
          <w:color w:val="C00000"/>
          <w:sz w:val="28"/>
          <w:szCs w:val="28"/>
        </w:rPr>
        <w:t xml:space="preserve"> o</w:t>
      </w:r>
      <w:r>
        <w:rPr>
          <w:rFonts w:ascii="Arial" w:hAnsi="Arial" w:cs="Arial"/>
          <w:color w:val="C00000"/>
          <w:sz w:val="28"/>
          <w:szCs w:val="28"/>
        </w:rPr>
        <w:t>pakování slov ve větě, ve verši</w:t>
      </w:r>
      <w:r w:rsidR="0023459F">
        <w:rPr>
          <w:rFonts w:ascii="Arial" w:hAnsi="Arial" w:cs="Arial"/>
          <w:b/>
          <w:sz w:val="28"/>
          <w:szCs w:val="28"/>
        </w:rPr>
        <w:t>.</w:t>
      </w:r>
    </w:p>
    <w:p w:rsidR="0003016B" w:rsidRP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Aliterace</w:t>
      </w:r>
      <w:r>
        <w:rPr>
          <w:rFonts w:ascii="Arial" w:hAnsi="Arial" w:cs="Arial"/>
          <w:color w:val="C00000"/>
          <w:sz w:val="28"/>
          <w:szCs w:val="28"/>
        </w:rPr>
        <w:t xml:space="preserve"> – opakování stejné hlásky nebo více hlásek na začátku dvou a více po sobě následujících slov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P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Apostrofa</w:t>
      </w:r>
      <w:r>
        <w:rPr>
          <w:rFonts w:ascii="Arial" w:hAnsi="Arial" w:cs="Arial"/>
          <w:color w:val="C00000"/>
          <w:sz w:val="28"/>
          <w:szCs w:val="28"/>
        </w:rPr>
        <w:t xml:space="preserve"> – oslovení osob, posvátných bytostí, věcí, abstraktních pojmů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P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Personifikace</w:t>
      </w:r>
      <w:r>
        <w:rPr>
          <w:rFonts w:ascii="Arial" w:hAnsi="Arial" w:cs="Arial"/>
          <w:color w:val="C00000"/>
          <w:sz w:val="28"/>
          <w:szCs w:val="28"/>
        </w:rPr>
        <w:t xml:space="preserve"> – zosobnění, lidské vlastnosti mají neživé věci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P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Metonymie</w:t>
      </w:r>
      <w:r>
        <w:rPr>
          <w:rFonts w:ascii="Arial" w:hAnsi="Arial" w:cs="Arial"/>
          <w:color w:val="C00000"/>
          <w:sz w:val="28"/>
          <w:szCs w:val="28"/>
        </w:rPr>
        <w:t xml:space="preserve"> – přenesené pojmenování na základě věcné spojitosti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P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Epiteton</w:t>
      </w:r>
      <w:r>
        <w:rPr>
          <w:rFonts w:ascii="Arial" w:hAnsi="Arial" w:cs="Arial"/>
          <w:color w:val="C00000"/>
          <w:sz w:val="28"/>
          <w:szCs w:val="28"/>
        </w:rPr>
        <w:t xml:space="preserve"> – básnický přívlastek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Pr="000233A8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Oxymóron</w:t>
      </w:r>
      <w:r w:rsidR="000233A8">
        <w:rPr>
          <w:rFonts w:ascii="Arial" w:hAnsi="Arial" w:cs="Arial"/>
          <w:color w:val="C00000"/>
          <w:sz w:val="28"/>
          <w:szCs w:val="28"/>
        </w:rPr>
        <w:t xml:space="preserve"> – spojení slov protichůdného významu, zdánlivá nelogičnost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Ironie</w:t>
      </w:r>
      <w:r w:rsidR="000233A8">
        <w:rPr>
          <w:rFonts w:ascii="Arial" w:hAnsi="Arial" w:cs="Arial"/>
          <w:b/>
          <w:sz w:val="28"/>
          <w:szCs w:val="28"/>
        </w:rPr>
        <w:t xml:space="preserve"> </w:t>
      </w:r>
      <w:r w:rsidR="000233A8">
        <w:rPr>
          <w:rFonts w:ascii="Arial" w:hAnsi="Arial" w:cs="Arial"/>
          <w:color w:val="C00000"/>
          <w:sz w:val="28"/>
          <w:szCs w:val="28"/>
        </w:rPr>
        <w:t>– využití slov v opačném významu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DD2969" w:rsidRPr="00DD2969" w:rsidRDefault="00DD2969" w:rsidP="0003016B">
      <w:pPr>
        <w:rPr>
          <w:rFonts w:ascii="Arial" w:hAnsi="Arial" w:cs="Arial"/>
          <w:color w:val="C00000"/>
          <w:sz w:val="28"/>
          <w:szCs w:val="28"/>
        </w:rPr>
      </w:pPr>
      <w:r w:rsidRPr="00DD2969">
        <w:rPr>
          <w:rFonts w:ascii="Arial" w:hAnsi="Arial" w:cs="Arial"/>
          <w:b/>
          <w:sz w:val="28"/>
          <w:szCs w:val="28"/>
        </w:rPr>
        <w:t>Eufemismus</w:t>
      </w:r>
      <w:r w:rsidRPr="00DD2969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>– zjemnění výrazu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Default="0003016B" w:rsidP="0003016B">
      <w:pPr>
        <w:rPr>
          <w:rFonts w:ascii="Arial" w:hAnsi="Arial" w:cs="Arial"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Napište a vysvětlete </w:t>
      </w:r>
      <w:r w:rsidRPr="00DA65E7">
        <w:rPr>
          <w:rFonts w:ascii="Arial" w:hAnsi="Arial" w:cs="Arial"/>
          <w:b/>
          <w:sz w:val="28"/>
          <w:szCs w:val="28"/>
        </w:rPr>
        <w:t>typy kompozice v lyrických dílech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A65E7">
        <w:rPr>
          <w:rFonts w:ascii="Arial" w:hAnsi="Arial" w:cs="Arial"/>
          <w:sz w:val="28"/>
          <w:szCs w:val="28"/>
        </w:rPr>
        <w:t>(4)</w:t>
      </w:r>
      <w:r>
        <w:rPr>
          <w:rFonts w:ascii="Arial" w:hAnsi="Arial" w:cs="Arial"/>
          <w:b/>
          <w:sz w:val="28"/>
          <w:szCs w:val="28"/>
        </w:rPr>
        <w:t>:</w:t>
      </w:r>
    </w:p>
    <w:p w:rsidR="000233A8" w:rsidRDefault="000233A8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Kontrast – protiklad, řazení protikladných motivů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233A8" w:rsidRDefault="000233A8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Opakování – opakuje se verš, motiv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233A8" w:rsidRDefault="000233A8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Variace – motivy se navracejí v pozměněné podobě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233A8" w:rsidRPr="000233A8" w:rsidRDefault="000233A8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Gradace – stupňování, význam motivů se stupňuje</w:t>
      </w:r>
      <w:r w:rsidR="0023459F">
        <w:rPr>
          <w:rFonts w:ascii="Arial" w:hAnsi="Arial" w:cs="Arial"/>
          <w:color w:val="C00000"/>
          <w:sz w:val="28"/>
          <w:szCs w:val="28"/>
        </w:rPr>
        <w:t>.</w:t>
      </w:r>
    </w:p>
    <w:p w:rsidR="0003016B" w:rsidRPr="005B5137" w:rsidRDefault="0003016B" w:rsidP="0003016B">
      <w:pPr>
        <w:rPr>
          <w:rFonts w:ascii="Arial" w:hAnsi="Arial" w:cs="Arial"/>
          <w:b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Určete, o jaký prostředek se jedná:</w:t>
      </w:r>
    </w:p>
    <w:p w:rsidR="0003016B" w:rsidRPr="000233A8" w:rsidRDefault="00CF2C06" w:rsidP="005A1D25">
      <w:pPr>
        <w:ind w:left="284" w:hanging="284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a)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03016B">
        <w:rPr>
          <w:rFonts w:ascii="Arial" w:hAnsi="Arial" w:cs="Arial"/>
          <w:sz w:val="28"/>
          <w:szCs w:val="28"/>
        </w:rPr>
        <w:t>A před chalupou z koně hop! A na chalupu klop, klop, klop!</w:t>
      </w:r>
      <w:r>
        <w:rPr>
          <w:rFonts w:ascii="Arial" w:hAnsi="Arial" w:cs="Arial"/>
          <w:sz w:val="28"/>
          <w:szCs w:val="28"/>
        </w:rPr>
        <w:tab/>
      </w:r>
      <w:r w:rsidR="00372219">
        <w:rPr>
          <w:rFonts w:ascii="Arial" w:hAnsi="Arial" w:cs="Arial"/>
          <w:color w:val="C00000"/>
          <w:sz w:val="28"/>
          <w:szCs w:val="28"/>
        </w:rPr>
        <w:t>z</w:t>
      </w:r>
      <w:r w:rsidR="000233A8">
        <w:rPr>
          <w:rFonts w:ascii="Arial" w:hAnsi="Arial" w:cs="Arial"/>
          <w:color w:val="C00000"/>
          <w:sz w:val="28"/>
          <w:szCs w:val="28"/>
        </w:rPr>
        <w:t>vukomalba</w:t>
      </w:r>
    </w:p>
    <w:p w:rsidR="0003016B" w:rsidRDefault="00CF2C06" w:rsidP="000301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b)</w:t>
      </w:r>
      <w:r>
        <w:rPr>
          <w:rFonts w:ascii="Arial" w:hAnsi="Arial" w:cs="Arial"/>
          <w:b/>
          <w:sz w:val="28"/>
          <w:szCs w:val="28"/>
        </w:rPr>
        <w:tab/>
      </w:r>
      <w:r w:rsidR="0003016B">
        <w:rPr>
          <w:rFonts w:ascii="Arial" w:hAnsi="Arial" w:cs="Arial"/>
          <w:sz w:val="28"/>
          <w:szCs w:val="28"/>
        </w:rPr>
        <w:t>Potkal jsem ji na louce,</w:t>
      </w:r>
    </w:p>
    <w:p w:rsidR="0003016B" w:rsidRPr="000233A8" w:rsidRDefault="0003016B" w:rsidP="00CF2C06">
      <w:pPr>
        <w:ind w:firstLine="708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</w:t>
      </w:r>
      <w:proofErr w:type="spellStart"/>
      <w:r>
        <w:rPr>
          <w:rFonts w:ascii="Arial" w:hAnsi="Arial" w:cs="Arial"/>
          <w:sz w:val="28"/>
          <w:szCs w:val="28"/>
        </w:rPr>
        <w:t>tý</w:t>
      </w:r>
      <w:proofErr w:type="spellEnd"/>
      <w:r>
        <w:rPr>
          <w:rFonts w:ascii="Arial" w:hAnsi="Arial" w:cs="Arial"/>
          <w:sz w:val="28"/>
          <w:szCs w:val="28"/>
        </w:rPr>
        <w:t xml:space="preserve"> zelený, na louce.</w:t>
      </w:r>
      <w:r w:rsidR="005A1D25">
        <w:rPr>
          <w:rFonts w:ascii="Arial" w:hAnsi="Arial" w:cs="Arial"/>
          <w:sz w:val="28"/>
          <w:szCs w:val="28"/>
        </w:rPr>
        <w:t xml:space="preserve"> </w:t>
      </w:r>
      <w:proofErr w:type="gramStart"/>
      <w:r w:rsidR="00372219">
        <w:rPr>
          <w:rFonts w:ascii="Arial" w:hAnsi="Arial" w:cs="Arial"/>
          <w:color w:val="C00000"/>
          <w:sz w:val="28"/>
          <w:szCs w:val="28"/>
        </w:rPr>
        <w:t>e</w:t>
      </w:r>
      <w:r w:rsidR="000233A8" w:rsidRPr="000233A8">
        <w:rPr>
          <w:rFonts w:ascii="Arial" w:hAnsi="Arial" w:cs="Arial"/>
          <w:color w:val="C00000"/>
          <w:sz w:val="28"/>
          <w:szCs w:val="28"/>
        </w:rPr>
        <w:t>pifora</w:t>
      </w:r>
      <w:proofErr w:type="gramEnd"/>
    </w:p>
    <w:p w:rsidR="0003016B" w:rsidRPr="000233A8" w:rsidRDefault="00CF2C06" w:rsidP="0003016B">
      <w:pPr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c)</w:t>
      </w:r>
      <w:r>
        <w:rPr>
          <w:rFonts w:ascii="Arial" w:hAnsi="Arial" w:cs="Arial"/>
          <w:b/>
          <w:sz w:val="28"/>
          <w:szCs w:val="28"/>
        </w:rPr>
        <w:tab/>
      </w:r>
      <w:r w:rsidR="0003016B">
        <w:rPr>
          <w:rFonts w:ascii="Arial" w:hAnsi="Arial" w:cs="Arial"/>
          <w:sz w:val="28"/>
          <w:szCs w:val="28"/>
        </w:rPr>
        <w:t>Kapka je křišťálová koule.</w:t>
      </w:r>
      <w:r w:rsidR="000233A8">
        <w:rPr>
          <w:rFonts w:ascii="Arial" w:hAnsi="Arial" w:cs="Arial"/>
          <w:sz w:val="28"/>
          <w:szCs w:val="28"/>
        </w:rPr>
        <w:t xml:space="preserve"> </w:t>
      </w:r>
      <w:proofErr w:type="gramStart"/>
      <w:r w:rsidR="00372219">
        <w:rPr>
          <w:rFonts w:ascii="Arial" w:hAnsi="Arial" w:cs="Arial"/>
          <w:color w:val="C00000"/>
          <w:sz w:val="28"/>
          <w:szCs w:val="28"/>
        </w:rPr>
        <w:t>m</w:t>
      </w:r>
      <w:r w:rsidR="000233A8">
        <w:rPr>
          <w:rFonts w:ascii="Arial" w:hAnsi="Arial" w:cs="Arial"/>
          <w:color w:val="C00000"/>
          <w:sz w:val="28"/>
          <w:szCs w:val="28"/>
        </w:rPr>
        <w:t>etafora</w:t>
      </w:r>
      <w:proofErr w:type="gramEnd"/>
    </w:p>
    <w:p w:rsidR="0003016B" w:rsidRDefault="0003016B" w:rsidP="000301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d)</w:t>
      </w:r>
      <w:r w:rsidR="00CF2C0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Vypil jsem sklenici piva.</w:t>
      </w:r>
      <w:r w:rsidR="000233A8">
        <w:rPr>
          <w:rFonts w:ascii="Arial" w:hAnsi="Arial" w:cs="Arial"/>
          <w:color w:val="C00000"/>
          <w:sz w:val="28"/>
          <w:szCs w:val="28"/>
        </w:rPr>
        <w:t xml:space="preserve"> </w:t>
      </w:r>
      <w:proofErr w:type="gramStart"/>
      <w:r w:rsidR="00372219">
        <w:rPr>
          <w:rFonts w:ascii="Arial" w:hAnsi="Arial" w:cs="Arial"/>
          <w:color w:val="C00000"/>
          <w:sz w:val="28"/>
          <w:szCs w:val="28"/>
        </w:rPr>
        <w:t>m</w:t>
      </w:r>
      <w:r w:rsidR="000233A8">
        <w:rPr>
          <w:rFonts w:ascii="Arial" w:hAnsi="Arial" w:cs="Arial"/>
          <w:color w:val="C00000"/>
          <w:sz w:val="28"/>
          <w:szCs w:val="28"/>
        </w:rPr>
        <w:t>etonymie</w:t>
      </w:r>
      <w:proofErr w:type="gramEnd"/>
      <w:r w:rsidR="000233A8">
        <w:rPr>
          <w:rFonts w:ascii="Arial" w:hAnsi="Arial" w:cs="Arial"/>
          <w:sz w:val="28"/>
          <w:szCs w:val="28"/>
        </w:rPr>
        <w:t xml:space="preserve"> </w:t>
      </w:r>
    </w:p>
    <w:p w:rsidR="0003016B" w:rsidRPr="000233A8" w:rsidRDefault="0003016B" w:rsidP="0003016B">
      <w:pPr>
        <w:rPr>
          <w:rFonts w:ascii="Arial" w:hAnsi="Arial" w:cs="Arial"/>
          <w:color w:val="C00000"/>
          <w:sz w:val="28"/>
          <w:szCs w:val="28"/>
        </w:rPr>
      </w:pPr>
      <w:r w:rsidRPr="00DA65E7">
        <w:rPr>
          <w:rFonts w:ascii="Arial" w:hAnsi="Arial" w:cs="Arial"/>
          <w:b/>
          <w:sz w:val="28"/>
          <w:szCs w:val="28"/>
        </w:rPr>
        <w:t>e)</w:t>
      </w:r>
      <w:r w:rsidR="00CF2C06">
        <w:rPr>
          <w:rFonts w:ascii="Arial" w:hAnsi="Arial" w:cs="Arial"/>
          <w:b/>
          <w:sz w:val="28"/>
          <w:szCs w:val="28"/>
        </w:rPr>
        <w:tab/>
      </w:r>
      <w:r w:rsidRPr="00DA65E7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šklivý jako noc.</w:t>
      </w:r>
      <w:r w:rsidR="000233A8">
        <w:rPr>
          <w:rFonts w:ascii="Arial" w:hAnsi="Arial" w:cs="Arial"/>
          <w:sz w:val="28"/>
          <w:szCs w:val="28"/>
        </w:rPr>
        <w:t xml:space="preserve"> </w:t>
      </w:r>
      <w:proofErr w:type="gramStart"/>
      <w:r w:rsidR="00372219">
        <w:rPr>
          <w:rFonts w:ascii="Arial" w:hAnsi="Arial" w:cs="Arial"/>
          <w:color w:val="C00000"/>
          <w:sz w:val="28"/>
          <w:szCs w:val="28"/>
        </w:rPr>
        <w:t>p</w:t>
      </w:r>
      <w:r w:rsidR="000233A8">
        <w:rPr>
          <w:rFonts w:ascii="Arial" w:hAnsi="Arial" w:cs="Arial"/>
          <w:color w:val="C00000"/>
          <w:sz w:val="28"/>
          <w:szCs w:val="28"/>
        </w:rPr>
        <w:t>řirovnání</w:t>
      </w:r>
      <w:proofErr w:type="gramEnd"/>
    </w:p>
    <w:p w:rsidR="00913EF9" w:rsidRDefault="00CF2C06" w:rsidP="000301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f)</w:t>
      </w:r>
      <w:r>
        <w:rPr>
          <w:rFonts w:ascii="Arial" w:hAnsi="Arial" w:cs="Arial"/>
          <w:b/>
          <w:sz w:val="28"/>
          <w:szCs w:val="28"/>
        </w:rPr>
        <w:tab/>
      </w:r>
      <w:r w:rsidR="0003016B">
        <w:rPr>
          <w:rFonts w:ascii="Arial" w:hAnsi="Arial" w:cs="Arial"/>
          <w:sz w:val="28"/>
          <w:szCs w:val="28"/>
        </w:rPr>
        <w:t>A vrátil se k dobrému mlád</w:t>
      </w:r>
      <w:r w:rsidR="00913EF9">
        <w:rPr>
          <w:rFonts w:ascii="Arial" w:hAnsi="Arial" w:cs="Arial"/>
          <w:sz w:val="28"/>
          <w:szCs w:val="28"/>
        </w:rPr>
        <w:t>enci</w:t>
      </w:r>
      <w:r w:rsidR="0003016B">
        <w:rPr>
          <w:rFonts w:ascii="Arial" w:hAnsi="Arial" w:cs="Arial"/>
          <w:sz w:val="28"/>
          <w:szCs w:val="28"/>
        </w:rPr>
        <w:t>,</w:t>
      </w:r>
    </w:p>
    <w:p w:rsidR="0003016B" w:rsidRPr="000233A8" w:rsidRDefault="0003016B" w:rsidP="00CF2C06">
      <w:pPr>
        <w:ind w:firstLine="708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mlád</w:t>
      </w:r>
      <w:r w:rsidR="00913EF9">
        <w:rPr>
          <w:rFonts w:ascii="Arial" w:hAnsi="Arial" w:cs="Arial"/>
          <w:sz w:val="28"/>
          <w:szCs w:val="28"/>
        </w:rPr>
        <w:t>en</w:t>
      </w:r>
      <w:r>
        <w:rPr>
          <w:rFonts w:ascii="Arial" w:hAnsi="Arial" w:cs="Arial"/>
          <w:sz w:val="28"/>
          <w:szCs w:val="28"/>
        </w:rPr>
        <w:t xml:space="preserve">ci </w:t>
      </w:r>
      <w:r w:rsidR="00913EF9">
        <w:rPr>
          <w:rFonts w:ascii="Arial" w:hAnsi="Arial" w:cs="Arial"/>
          <w:sz w:val="28"/>
          <w:szCs w:val="28"/>
        </w:rPr>
        <w:t>zabitému</w:t>
      </w:r>
      <w:r>
        <w:rPr>
          <w:rFonts w:ascii="Arial" w:hAnsi="Arial" w:cs="Arial"/>
          <w:sz w:val="28"/>
          <w:szCs w:val="28"/>
        </w:rPr>
        <w:t>.</w:t>
      </w:r>
      <w:r w:rsidR="000233A8">
        <w:rPr>
          <w:rFonts w:ascii="Arial" w:hAnsi="Arial" w:cs="Arial"/>
          <w:sz w:val="28"/>
          <w:szCs w:val="28"/>
        </w:rPr>
        <w:t xml:space="preserve"> </w:t>
      </w:r>
      <w:r w:rsidR="00372219">
        <w:rPr>
          <w:rFonts w:ascii="Arial" w:hAnsi="Arial" w:cs="Arial"/>
          <w:color w:val="C00000"/>
          <w:sz w:val="28"/>
          <w:szCs w:val="28"/>
        </w:rPr>
        <w:t>e</w:t>
      </w:r>
      <w:r w:rsidR="000233A8">
        <w:rPr>
          <w:rFonts w:ascii="Arial" w:hAnsi="Arial" w:cs="Arial"/>
          <w:color w:val="C00000"/>
          <w:sz w:val="28"/>
          <w:szCs w:val="28"/>
        </w:rPr>
        <w:t>panastrofa</w:t>
      </w: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03016B" w:rsidRDefault="0003016B" w:rsidP="0003016B">
      <w:pPr>
        <w:rPr>
          <w:rFonts w:ascii="Arial" w:hAnsi="Arial" w:cs="Arial"/>
          <w:b/>
          <w:i/>
          <w:sz w:val="28"/>
          <w:szCs w:val="28"/>
        </w:rPr>
      </w:pPr>
    </w:p>
    <w:p w:rsidR="00E22D6A" w:rsidRDefault="00E22D6A" w:rsidP="00E22D6A">
      <w:pPr>
        <w:rPr>
          <w:rFonts w:ascii="Arial" w:hAnsi="Arial" w:cs="Arial"/>
          <w:b/>
          <w:i/>
          <w:sz w:val="28"/>
          <w:szCs w:val="28"/>
        </w:rPr>
      </w:pPr>
    </w:p>
    <w:p w:rsidR="00197AD5" w:rsidRDefault="00197AD5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D17D36" w:rsidRDefault="00D17D36" w:rsidP="00375F78">
      <w:pPr>
        <w:rPr>
          <w:rFonts w:ascii="Arial" w:hAnsi="Arial" w:cs="Arial"/>
          <w:b/>
          <w:i/>
          <w:sz w:val="28"/>
          <w:szCs w:val="28"/>
        </w:rPr>
      </w:pPr>
    </w:p>
    <w:p w:rsidR="003E6F9C" w:rsidRDefault="003E6F9C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bookmarkStart w:id="0" w:name="_GoBack"/>
      <w:bookmarkEnd w:id="0"/>
      <w:r w:rsidRPr="003F6CF6">
        <w:rPr>
          <w:rFonts w:ascii="Arial" w:hAnsi="Arial" w:cs="Arial"/>
          <w:b/>
          <w:i/>
          <w:sz w:val="28"/>
          <w:szCs w:val="28"/>
        </w:rPr>
        <w:t>Metodický list</w:t>
      </w:r>
    </w:p>
    <w:p w:rsidR="00375F78" w:rsidRPr="00471E55" w:rsidRDefault="000233A8" w:rsidP="00495A54">
      <w:pPr>
        <w:pStyle w:val="Odstavecseseznamem"/>
        <w:numPr>
          <w:ilvl w:val="0"/>
          <w:numId w:val="11"/>
        </w:numPr>
        <w:spacing w:line="360" w:lineRule="auto"/>
        <w:ind w:left="714" w:hanging="357"/>
        <w:rPr>
          <w:rFonts w:ascii="Arial" w:hAnsi="Arial" w:cs="Arial"/>
          <w:sz w:val="28"/>
          <w:szCs w:val="28"/>
        </w:rPr>
      </w:pPr>
      <w:r w:rsidRPr="00471E55">
        <w:rPr>
          <w:rFonts w:ascii="Arial" w:hAnsi="Arial" w:cs="Arial"/>
          <w:sz w:val="28"/>
          <w:szCs w:val="28"/>
        </w:rPr>
        <w:t>Žáci prokáží znalosti literárních pojmů, pojmy vysvětlí</w:t>
      </w:r>
      <w:r w:rsidR="00375F78" w:rsidRPr="00471E55">
        <w:rPr>
          <w:rFonts w:ascii="Arial" w:hAnsi="Arial" w:cs="Arial"/>
          <w:sz w:val="28"/>
          <w:szCs w:val="28"/>
        </w:rPr>
        <w:t>.</w:t>
      </w:r>
      <w:r w:rsidR="00471E55" w:rsidRPr="00471E55">
        <w:rPr>
          <w:rFonts w:ascii="Arial" w:hAnsi="Arial" w:cs="Arial"/>
          <w:sz w:val="28"/>
          <w:szCs w:val="28"/>
        </w:rPr>
        <w:t xml:space="preserve"> Pracují </w:t>
      </w:r>
      <w:r w:rsidRPr="00471E55">
        <w:rPr>
          <w:rFonts w:ascii="Arial" w:hAnsi="Arial" w:cs="Arial"/>
          <w:sz w:val="28"/>
          <w:szCs w:val="28"/>
        </w:rPr>
        <w:t>samostatně.</w:t>
      </w:r>
    </w:p>
    <w:p w:rsidR="00471E55" w:rsidRDefault="00471E55" w:rsidP="00495A54">
      <w:pPr>
        <w:pStyle w:val="Odstavecseseznamem"/>
        <w:numPr>
          <w:ilvl w:val="0"/>
          <w:numId w:val="11"/>
        </w:numPr>
        <w:spacing w:line="360" w:lineRule="auto"/>
        <w:ind w:left="714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je zaměřen na opakování typů kompozice v lyrice. Samostatná práce.</w:t>
      </w:r>
    </w:p>
    <w:p w:rsidR="000233A8" w:rsidRPr="00471E55" w:rsidRDefault="00471E55" w:rsidP="00495A54">
      <w:pPr>
        <w:pStyle w:val="Odstavecseseznamem"/>
        <w:numPr>
          <w:ilvl w:val="0"/>
          <w:numId w:val="11"/>
        </w:numPr>
        <w:spacing w:line="360" w:lineRule="auto"/>
        <w:ind w:left="714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je zaměřen na praktické použití teoretických znalostí. Samostatná práce.</w:t>
      </w:r>
    </w:p>
    <w:p w:rsidR="00693596" w:rsidRDefault="00DD2969" w:rsidP="004802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závěr učitel ověří správnost odpovědí.</w:t>
      </w:r>
    </w:p>
    <w:p w:rsidR="00DD2969" w:rsidRDefault="00DD2969" w:rsidP="004802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Lze použít dvě formy – společně s žáky prochází jednotlivé odpovědi nebo úkoly využije k písemnému prověření znalostí a práci oznámkuje.</w:t>
      </w:r>
    </w:p>
    <w:p w:rsidR="00DD2969" w:rsidRDefault="00DD2969" w:rsidP="00480235">
      <w:pPr>
        <w:rPr>
          <w:rFonts w:ascii="Arial" w:hAnsi="Arial" w:cs="Arial"/>
          <w:sz w:val="28"/>
          <w:szCs w:val="28"/>
        </w:rPr>
      </w:pPr>
    </w:p>
    <w:p w:rsidR="00DD2969" w:rsidRDefault="00DD2969" w:rsidP="0048023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Návrh bodování a známky</w:t>
      </w:r>
    </w:p>
    <w:p w:rsidR="00DD2969" w:rsidRDefault="00DD2969" w:rsidP="004802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úkol – za každou správnou odpověď 1 bod, max. 10 bodů</w:t>
      </w:r>
    </w:p>
    <w:p w:rsidR="00DD2969" w:rsidRDefault="00DD2969" w:rsidP="00693596">
      <w:pPr>
        <w:ind w:left="284" w:hanging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úkol – za každou správnou odpověď 1 bod (pojem musí být i vysvětlen), max. 4 body</w:t>
      </w:r>
    </w:p>
    <w:p w:rsidR="00DD2969" w:rsidRDefault="00DD2969" w:rsidP="00DD29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úkol – za každou správnou odpověď 1 bod, max. 6 bodů</w:t>
      </w:r>
    </w:p>
    <w:p w:rsidR="00720857" w:rsidRDefault="00DD2969" w:rsidP="0023459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Celkem: </w:t>
      </w:r>
      <w:r>
        <w:rPr>
          <w:rFonts w:ascii="Arial" w:hAnsi="Arial" w:cs="Arial"/>
          <w:b/>
          <w:sz w:val="28"/>
          <w:szCs w:val="28"/>
        </w:rPr>
        <w:t>max. 20 bodů</w:t>
      </w:r>
    </w:p>
    <w:p w:rsidR="00DD2969" w:rsidRDefault="00720857" w:rsidP="00DD29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Učitel body přepočítá na procenta a udělí výslednou známku.</w:t>
      </w:r>
      <w:r w:rsidR="00DD2969">
        <w:rPr>
          <w:rFonts w:ascii="Arial" w:hAnsi="Arial" w:cs="Arial"/>
          <w:sz w:val="28"/>
          <w:szCs w:val="28"/>
        </w:rPr>
        <w:t xml:space="preserve"> </w:t>
      </w:r>
    </w:p>
    <w:p w:rsidR="00720857" w:rsidRDefault="005A1D25" w:rsidP="00DD296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100 – 85 %</w:t>
      </w:r>
      <w:r>
        <w:rPr>
          <w:rFonts w:ascii="Arial" w:hAnsi="Arial" w:cs="Arial"/>
          <w:b/>
          <w:sz w:val="28"/>
          <w:szCs w:val="28"/>
        </w:rPr>
        <w:tab/>
      </w:r>
      <w:r w:rsidR="00720857">
        <w:rPr>
          <w:rFonts w:ascii="Arial" w:hAnsi="Arial" w:cs="Arial"/>
          <w:b/>
          <w:sz w:val="28"/>
          <w:szCs w:val="28"/>
        </w:rPr>
        <w:t>1</w:t>
      </w:r>
    </w:p>
    <w:p w:rsidR="00720857" w:rsidRDefault="005A1D25" w:rsidP="002C314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84 – 70 %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20857">
        <w:rPr>
          <w:rFonts w:ascii="Arial" w:hAnsi="Arial" w:cs="Arial"/>
          <w:b/>
          <w:sz w:val="28"/>
          <w:szCs w:val="28"/>
        </w:rPr>
        <w:t>2</w:t>
      </w:r>
    </w:p>
    <w:p w:rsidR="00720857" w:rsidRDefault="005A1D25" w:rsidP="002C314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69 – 50 %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20857">
        <w:rPr>
          <w:rFonts w:ascii="Arial" w:hAnsi="Arial" w:cs="Arial"/>
          <w:b/>
          <w:sz w:val="28"/>
          <w:szCs w:val="28"/>
        </w:rPr>
        <w:t>3</w:t>
      </w:r>
    </w:p>
    <w:p w:rsidR="00720857" w:rsidRDefault="005A1D25" w:rsidP="002C314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49 – 30 %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20857">
        <w:rPr>
          <w:rFonts w:ascii="Arial" w:hAnsi="Arial" w:cs="Arial"/>
          <w:b/>
          <w:sz w:val="28"/>
          <w:szCs w:val="28"/>
        </w:rPr>
        <w:t>4</w:t>
      </w:r>
    </w:p>
    <w:p w:rsidR="00720857" w:rsidRPr="00720857" w:rsidRDefault="005A1D25" w:rsidP="002C314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29 – 0 %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720857">
        <w:rPr>
          <w:rFonts w:ascii="Arial" w:hAnsi="Arial" w:cs="Arial"/>
          <w:b/>
          <w:sz w:val="28"/>
          <w:szCs w:val="28"/>
        </w:rPr>
        <w:t>5</w:t>
      </w:r>
    </w:p>
    <w:p w:rsidR="00DD2969" w:rsidRPr="00DD2969" w:rsidRDefault="00DD2969" w:rsidP="00480235">
      <w:pPr>
        <w:rPr>
          <w:rFonts w:ascii="Arial" w:hAnsi="Arial" w:cs="Arial"/>
          <w:sz w:val="28"/>
          <w:szCs w:val="28"/>
        </w:rPr>
      </w:pPr>
    </w:p>
    <w:p w:rsidR="003E7EBB" w:rsidRPr="000A1E47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5A1D25">
        <w:rPr>
          <w:rFonts w:ascii="Arial" w:hAnsi="Arial" w:cs="Arial"/>
          <w:sz w:val="28"/>
          <w:szCs w:val="28"/>
        </w:rPr>
        <w:t xml:space="preserve">Dílo smí být dále šířeno pod licencí CC BY-SA.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5A1D25">
        <w:rPr>
          <w:rFonts w:ascii="Arial" w:hAnsi="Arial" w:cs="Arial"/>
          <w:sz w:val="28"/>
          <w:szCs w:val="28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5A1D25">
        <w:rPr>
          <w:rFonts w:ascii="Arial" w:hAnsi="Arial" w:cs="Arial"/>
          <w:sz w:val="28"/>
          <w:szCs w:val="28"/>
        </w:rPr>
        <w:t xml:space="preserve">Všechna neocitovaná autorská díla jsou dílem autora. </w:t>
      </w: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693596" w:rsidRDefault="00693596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FD1890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t>Prameny a literatura</w:t>
      </w:r>
    </w:p>
    <w:p w:rsidR="003E7EBB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>, M.: Literatura v kostce pro střední školy. 2. vyd., Havlíčkův Brod, 1996, ISBN 80-7200-052-7</w:t>
      </w:r>
    </w:p>
    <w:p w:rsidR="00F60C77" w:rsidRDefault="007F070A" w:rsidP="007F070A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Kol. </w:t>
      </w:r>
      <w:proofErr w:type="gramStart"/>
      <w:r>
        <w:rPr>
          <w:rFonts w:ascii="Arial" w:hAnsi="Arial" w:cs="Arial"/>
          <w:sz w:val="28"/>
          <w:szCs w:val="28"/>
        </w:rPr>
        <w:t>autorů</w:t>
      </w:r>
      <w:proofErr w:type="gramEnd"/>
      <w:r>
        <w:rPr>
          <w:rFonts w:ascii="Arial" w:hAnsi="Arial" w:cs="Arial"/>
          <w:sz w:val="28"/>
          <w:szCs w:val="28"/>
        </w:rPr>
        <w:t xml:space="preserve">, Literatura pro 1. ročník středních škol, učebnice. </w:t>
      </w:r>
    </w:p>
    <w:p w:rsidR="007F070A" w:rsidRDefault="007F070A" w:rsidP="00F60C77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proofErr w:type="spellStart"/>
      <w:r>
        <w:rPr>
          <w:rFonts w:ascii="Arial" w:hAnsi="Arial" w:cs="Arial"/>
          <w:sz w:val="28"/>
          <w:szCs w:val="28"/>
        </w:rPr>
        <w:t>vyd</w:t>
      </w:r>
      <w:proofErr w:type="spellEnd"/>
      <w:r>
        <w:rPr>
          <w:rFonts w:ascii="Arial" w:hAnsi="Arial" w:cs="Arial"/>
          <w:sz w:val="28"/>
          <w:szCs w:val="28"/>
        </w:rPr>
        <w:t xml:space="preserve">., </w:t>
      </w:r>
      <w:proofErr w:type="spellStart"/>
      <w:r>
        <w:rPr>
          <w:rFonts w:ascii="Arial" w:hAnsi="Arial" w:cs="Arial"/>
          <w:sz w:val="28"/>
          <w:szCs w:val="28"/>
        </w:rPr>
        <w:t>Didaktis</w:t>
      </w:r>
      <w:proofErr w:type="spellEnd"/>
      <w:r>
        <w:rPr>
          <w:rFonts w:ascii="Arial" w:hAnsi="Arial" w:cs="Arial"/>
          <w:sz w:val="28"/>
          <w:szCs w:val="28"/>
        </w:rPr>
        <w:t>, Brno, 2008, ISBN 978-80-7358-115-2</w:t>
      </w:r>
    </w:p>
    <w:p w:rsidR="007F070A" w:rsidRDefault="007F070A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Martinková, V.: Teorie literatury 1 – 4. 2. doplněné vydání, Praha, 1995, ISBN 80-85573-55-5</w:t>
      </w:r>
    </w:p>
    <w:p w:rsidR="007F070A" w:rsidRPr="00FD1890" w:rsidRDefault="008545ED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Martinková, V.: Teorie literatury netradičně. 1. vyd., Praha, 1995, ISBN 80-85573-61-X</w:t>
      </w:r>
    </w:p>
    <w:sectPr w:rsidR="007F070A" w:rsidRPr="00FD1890" w:rsidSect="005E2326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3DA" w:rsidRDefault="00C423DA" w:rsidP="000F64C8">
      <w:pPr>
        <w:spacing w:after="0" w:line="240" w:lineRule="auto"/>
      </w:pPr>
      <w:r>
        <w:separator/>
      </w:r>
    </w:p>
  </w:endnote>
  <w:endnote w:type="continuationSeparator" w:id="0">
    <w:p w:rsidR="00C423DA" w:rsidRDefault="00C423DA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3DA" w:rsidRDefault="00C423DA" w:rsidP="000F64C8">
      <w:pPr>
        <w:spacing w:after="0" w:line="240" w:lineRule="auto"/>
      </w:pPr>
      <w:r>
        <w:separator/>
      </w:r>
    </w:p>
  </w:footnote>
  <w:footnote w:type="continuationSeparator" w:id="0">
    <w:p w:rsidR="00C423DA" w:rsidRDefault="00C423DA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46872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16622"/>
    <w:multiLevelType w:val="hybridMultilevel"/>
    <w:tmpl w:val="7C74D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41212"/>
    <w:multiLevelType w:val="hybridMultilevel"/>
    <w:tmpl w:val="C9FA130C"/>
    <w:lvl w:ilvl="0" w:tplc="ABFEDF8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9404DC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196FA0"/>
    <w:multiLevelType w:val="hybridMultilevel"/>
    <w:tmpl w:val="56403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233A8"/>
    <w:rsid w:val="00024DCE"/>
    <w:rsid w:val="0003016B"/>
    <w:rsid w:val="00065B73"/>
    <w:rsid w:val="00076BB7"/>
    <w:rsid w:val="000A1E47"/>
    <w:rsid w:val="000C22EF"/>
    <w:rsid w:val="000D6CC8"/>
    <w:rsid w:val="000D6F5F"/>
    <w:rsid w:val="000F64C8"/>
    <w:rsid w:val="00171EFE"/>
    <w:rsid w:val="00197AD5"/>
    <w:rsid w:val="001C5CBB"/>
    <w:rsid w:val="0023459F"/>
    <w:rsid w:val="002808C0"/>
    <w:rsid w:val="00285210"/>
    <w:rsid w:val="002A1F15"/>
    <w:rsid w:val="002A7FE1"/>
    <w:rsid w:val="002C3146"/>
    <w:rsid w:val="00323054"/>
    <w:rsid w:val="0032614F"/>
    <w:rsid w:val="00346042"/>
    <w:rsid w:val="00372219"/>
    <w:rsid w:val="00375F78"/>
    <w:rsid w:val="003E6F9C"/>
    <w:rsid w:val="003E7EBB"/>
    <w:rsid w:val="003F6CF6"/>
    <w:rsid w:val="00403D8E"/>
    <w:rsid w:val="00425DFB"/>
    <w:rsid w:val="00435E57"/>
    <w:rsid w:val="0045790F"/>
    <w:rsid w:val="00471E55"/>
    <w:rsid w:val="00480235"/>
    <w:rsid w:val="00495A54"/>
    <w:rsid w:val="004E0A54"/>
    <w:rsid w:val="00593BB9"/>
    <w:rsid w:val="005A1D25"/>
    <w:rsid w:val="005A3F7D"/>
    <w:rsid w:val="005B5137"/>
    <w:rsid w:val="005E2326"/>
    <w:rsid w:val="00682FB0"/>
    <w:rsid w:val="00693596"/>
    <w:rsid w:val="00720438"/>
    <w:rsid w:val="00720857"/>
    <w:rsid w:val="00744A25"/>
    <w:rsid w:val="007A4947"/>
    <w:rsid w:val="007F070A"/>
    <w:rsid w:val="007F1D31"/>
    <w:rsid w:val="00805083"/>
    <w:rsid w:val="008545ED"/>
    <w:rsid w:val="008C2040"/>
    <w:rsid w:val="008D0F00"/>
    <w:rsid w:val="0090634A"/>
    <w:rsid w:val="00913EF9"/>
    <w:rsid w:val="009C7BEC"/>
    <w:rsid w:val="009D7340"/>
    <w:rsid w:val="00AD28F7"/>
    <w:rsid w:val="00AE2924"/>
    <w:rsid w:val="00B52E4B"/>
    <w:rsid w:val="00BD3B91"/>
    <w:rsid w:val="00BF3A40"/>
    <w:rsid w:val="00C06AAB"/>
    <w:rsid w:val="00C423DA"/>
    <w:rsid w:val="00C61D1E"/>
    <w:rsid w:val="00C61D37"/>
    <w:rsid w:val="00CD3F10"/>
    <w:rsid w:val="00CF0CDB"/>
    <w:rsid w:val="00CF2C06"/>
    <w:rsid w:val="00D17D36"/>
    <w:rsid w:val="00D311AC"/>
    <w:rsid w:val="00DA65E7"/>
    <w:rsid w:val="00DB181D"/>
    <w:rsid w:val="00DD2969"/>
    <w:rsid w:val="00E21597"/>
    <w:rsid w:val="00E22D6A"/>
    <w:rsid w:val="00E36393"/>
    <w:rsid w:val="00E751FC"/>
    <w:rsid w:val="00EC5353"/>
    <w:rsid w:val="00EE6643"/>
    <w:rsid w:val="00F24F6F"/>
    <w:rsid w:val="00F55FF6"/>
    <w:rsid w:val="00F60C77"/>
    <w:rsid w:val="00F909F8"/>
    <w:rsid w:val="00FD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  <w:style w:type="paragraph" w:styleId="Bezmezer">
    <w:name w:val="No Spacing"/>
    <w:uiPriority w:val="1"/>
    <w:qFormat/>
    <w:rsid w:val="00425D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2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8</Pages>
  <Words>537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Kmenta</dc:creator>
  <cp:keywords/>
  <dc:description/>
  <cp:lastModifiedBy>Radek Kmenta</cp:lastModifiedBy>
  <cp:revision>58</cp:revision>
  <dcterms:created xsi:type="dcterms:W3CDTF">2013-09-04T11:35:00Z</dcterms:created>
  <dcterms:modified xsi:type="dcterms:W3CDTF">2014-03-03T07:30:00Z</dcterms:modified>
</cp:coreProperties>
</file>