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vertAnchor="text" w:horzAnchor="page" w:tblpX="852" w:tblpY="171"/>
        <w:tblOverlap w:val="never"/>
        <w:tblW w:w="103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313"/>
      </w:tblGrid>
      <w:tr w:rsidR="003C356F" w:rsidRPr="00002B7F" w:rsidTr="00C8647A">
        <w:trPr>
          <w:trHeight w:val="392"/>
        </w:trPr>
        <w:tc>
          <w:tcPr>
            <w:tcW w:w="10313" w:type="dxa"/>
            <w:tcBorders>
              <w:top w:val="nil"/>
              <w:left w:val="nil"/>
              <w:bottom w:val="nil"/>
              <w:right w:val="nil"/>
            </w:tcBorders>
            <w:shd w:val="clear" w:color="auto" w:fill="E6E6E6"/>
            <w:vAlign w:val="center"/>
          </w:tcPr>
          <w:p w:rsidR="003C356F" w:rsidRPr="005A1684" w:rsidRDefault="00FD246C" w:rsidP="005A1684">
            <w:pPr>
              <w:rPr>
                <w:rFonts w:ascii="Arial" w:hAnsi="Arial" w:cs="Arial"/>
                <w:b/>
                <w:lang w:val="en-GB"/>
              </w:rPr>
            </w:pPr>
            <w:r>
              <w:rPr>
                <w:rFonts w:ascii="Arial" w:hAnsi="Arial" w:cs="Arial"/>
                <w:b/>
                <w:lang w:val="en-GB"/>
              </w:rPr>
              <w:t xml:space="preserve">Travelling, Brno </w:t>
            </w:r>
            <w:r w:rsidR="005A1684" w:rsidRPr="005A1684">
              <w:rPr>
                <w:rFonts w:ascii="Arial" w:hAnsi="Arial" w:cs="Arial"/>
                <w:b/>
                <w:lang w:val="en-GB"/>
              </w:rPr>
              <w:t xml:space="preserve">                                 </w:t>
            </w:r>
            <w:r w:rsidR="005A1684">
              <w:rPr>
                <w:rFonts w:ascii="Arial" w:hAnsi="Arial" w:cs="Arial"/>
                <w:b/>
                <w:lang w:val="en-GB"/>
              </w:rPr>
              <w:t xml:space="preserve"> </w:t>
            </w:r>
            <w:r w:rsidR="005A1684" w:rsidRPr="005A1684">
              <w:rPr>
                <w:rFonts w:ascii="Arial" w:hAnsi="Arial" w:cs="Arial"/>
                <w:b/>
                <w:lang w:val="en-GB"/>
              </w:rPr>
              <w:t>STUDENTSKY  PL  –  SLOUZI  JEN  K  PROCVICENI</w:t>
            </w:r>
          </w:p>
        </w:tc>
      </w:tr>
    </w:tbl>
    <w:p w:rsidR="004619FF" w:rsidRPr="00002B7F" w:rsidRDefault="004619FF" w:rsidP="004619FF">
      <w:pPr>
        <w:widowControl w:val="0"/>
        <w:ind w:left="540"/>
        <w:rPr>
          <w:rFonts w:ascii="Arial" w:hAnsi="Arial" w:cs="Arial"/>
          <w:b/>
          <w:bCs/>
          <w:color w:val="000000"/>
          <w:kern w:val="28"/>
          <w:sz w:val="6"/>
          <w:szCs w:val="6"/>
          <w:lang w:val="en-GB"/>
        </w:rPr>
      </w:pPr>
    </w:p>
    <w:p w:rsidR="002D2999" w:rsidRPr="00002B7F" w:rsidRDefault="002D2999" w:rsidP="002D2999">
      <w:pPr>
        <w:framePr w:w="1015" w:h="539" w:hSpace="142" w:wrap="around" w:vAnchor="page" w:hAnchor="page" w:x="9924" w:y="15877" w:anchorLock="1"/>
        <w:jc w:val="right"/>
        <w:rPr>
          <w:rFonts w:ascii="Arial" w:hAnsi="Arial" w:cs="Arial"/>
          <w:sz w:val="22"/>
          <w:szCs w:val="22"/>
          <w:lang w:val="en-GB"/>
        </w:rPr>
      </w:pPr>
    </w:p>
    <w:tbl>
      <w:tblPr>
        <w:tblpPr w:topFromText="142" w:bottomFromText="142" w:vertAnchor="page" w:horzAnchor="margin" w:tblpY="3517"/>
        <w:tblOverlap w:val="never"/>
        <w:tblW w:w="103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1E0"/>
      </w:tblPr>
      <w:tblGrid>
        <w:gridCol w:w="5159"/>
        <w:gridCol w:w="5160"/>
      </w:tblGrid>
      <w:tr w:rsidR="00B12C1D" w:rsidRPr="00002B7F" w:rsidTr="00B12C1D">
        <w:trPr>
          <w:trHeight w:val="340"/>
        </w:trPr>
        <w:tc>
          <w:tcPr>
            <w:tcW w:w="5159" w:type="dxa"/>
            <w:vAlign w:val="center"/>
          </w:tcPr>
          <w:p w:rsidR="00B12C1D" w:rsidRPr="005A1684" w:rsidRDefault="00B12C1D" w:rsidP="00B12C1D">
            <w:pPr>
              <w:widowControl w:val="0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5A1684">
              <w:rPr>
                <w:rFonts w:ascii="Arial" w:hAnsi="Arial" w:cs="Arial"/>
                <w:bCs/>
                <w:sz w:val="22"/>
                <w:szCs w:val="22"/>
                <w:lang w:val="en-GB"/>
              </w:rPr>
              <w:br w:type="page"/>
            </w:r>
            <w:r w:rsidR="005A1684" w:rsidRPr="005A1684">
              <w:rPr>
                <w:rFonts w:ascii="Arial" w:hAnsi="Arial" w:cs="Arial"/>
                <w:bCs/>
                <w:sz w:val="22"/>
                <w:szCs w:val="22"/>
                <w:lang w:val="en-GB"/>
              </w:rPr>
              <w:t>Task 1</w:t>
            </w:r>
          </w:p>
        </w:tc>
        <w:tc>
          <w:tcPr>
            <w:tcW w:w="5160" w:type="dxa"/>
            <w:vAlign w:val="center"/>
          </w:tcPr>
          <w:p w:rsidR="00B12C1D" w:rsidRPr="005A1684" w:rsidRDefault="005A1684" w:rsidP="00B12C1D">
            <w:pPr>
              <w:widowControl w:val="0"/>
              <w:jc w:val="right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5A1684">
              <w:rPr>
                <w:rFonts w:ascii="Arial" w:hAnsi="Arial" w:cs="Arial"/>
                <w:bCs/>
                <w:sz w:val="22"/>
                <w:szCs w:val="22"/>
                <w:lang w:val="en-GB"/>
              </w:rPr>
              <w:t>2.5 min.</w:t>
            </w:r>
          </w:p>
        </w:tc>
      </w:tr>
    </w:tbl>
    <w:p w:rsidR="00FD246C" w:rsidRDefault="00FD246C" w:rsidP="00FD246C">
      <w:pPr>
        <w:widowControl w:val="0"/>
        <w:ind w:left="180"/>
        <w:jc w:val="both"/>
        <w:rPr>
          <w:rFonts w:ascii="Arial" w:hAnsi="Arial" w:cs="Arial"/>
          <w:b/>
          <w:bCs/>
          <w:sz w:val="22"/>
          <w:szCs w:val="22"/>
          <w:lang w:val="en-GB"/>
        </w:rPr>
      </w:pPr>
      <w:r>
        <w:rPr>
          <w:rFonts w:ascii="Arial" w:hAnsi="Arial" w:cs="Arial"/>
          <w:sz w:val="22"/>
          <w:szCs w:val="22"/>
          <w:lang w:val="en-GB"/>
        </w:rPr>
        <w:t xml:space="preserve">In this task, you and the examiner </w:t>
      </w:r>
      <w:r>
        <w:rPr>
          <w:rFonts w:ascii="Arial" w:hAnsi="Arial" w:cs="Arial"/>
          <w:b/>
          <w:sz w:val="22"/>
          <w:szCs w:val="22"/>
          <w:lang w:val="en-GB"/>
        </w:rPr>
        <w:t>are going to</w:t>
      </w:r>
      <w:r>
        <w:rPr>
          <w:rFonts w:ascii="Arial" w:hAnsi="Arial" w:cs="Arial"/>
          <w:sz w:val="22"/>
          <w:szCs w:val="22"/>
          <w:lang w:val="en-GB"/>
        </w:rPr>
        <w:t xml:space="preserve"> </w:t>
      </w:r>
      <w:r>
        <w:rPr>
          <w:rFonts w:ascii="Arial" w:hAnsi="Arial" w:cs="Arial"/>
          <w:b/>
          <w:sz w:val="22"/>
          <w:szCs w:val="22"/>
          <w:lang w:val="en-GB"/>
        </w:rPr>
        <w:t xml:space="preserve">talk together </w:t>
      </w:r>
      <w:r>
        <w:rPr>
          <w:rFonts w:ascii="Arial" w:hAnsi="Arial" w:cs="Arial"/>
          <w:sz w:val="22"/>
          <w:szCs w:val="22"/>
          <w:lang w:val="en-GB"/>
        </w:rPr>
        <w:t>using pictures</w:t>
      </w:r>
      <w:r w:rsidR="00356730">
        <w:rPr>
          <w:rFonts w:ascii="Arial" w:hAnsi="Arial" w:cs="Arial"/>
          <w:b/>
          <w:sz w:val="22"/>
          <w:szCs w:val="22"/>
          <w:lang w:val="en-GB"/>
        </w:rPr>
        <w:t xml:space="preserve"> A–</w:t>
      </w:r>
      <w:r>
        <w:rPr>
          <w:rFonts w:ascii="Arial" w:hAnsi="Arial" w:cs="Arial"/>
          <w:b/>
          <w:sz w:val="22"/>
          <w:szCs w:val="22"/>
          <w:lang w:val="en-GB"/>
        </w:rPr>
        <w:t>D</w:t>
      </w:r>
      <w:r>
        <w:rPr>
          <w:rFonts w:ascii="Arial" w:hAnsi="Arial" w:cs="Arial"/>
          <w:sz w:val="22"/>
          <w:szCs w:val="22"/>
          <w:lang w:val="en-GB"/>
        </w:rPr>
        <w:t>. Imagine the following situation:</w:t>
      </w:r>
    </w:p>
    <w:p w:rsidR="00FD246C" w:rsidRDefault="00FD246C" w:rsidP="00FD246C">
      <w:pPr>
        <w:widowControl w:val="0"/>
        <w:ind w:left="180"/>
        <w:jc w:val="both"/>
        <w:rPr>
          <w:rFonts w:ascii="Arial" w:hAnsi="Arial" w:cs="Arial"/>
          <w:b/>
          <w:sz w:val="22"/>
          <w:szCs w:val="22"/>
          <w:lang w:val="en-GB"/>
        </w:rPr>
      </w:pPr>
    </w:p>
    <w:p w:rsidR="00FD246C" w:rsidRPr="00C14F9F" w:rsidRDefault="00FD246C" w:rsidP="00FD246C">
      <w:pPr>
        <w:widowControl w:val="0"/>
        <w:ind w:left="180"/>
        <w:jc w:val="both"/>
        <w:rPr>
          <w:rFonts w:ascii="Arial" w:hAnsi="Arial" w:cs="Arial"/>
          <w:i/>
          <w:sz w:val="22"/>
          <w:szCs w:val="22"/>
          <w:lang w:val="en-GB"/>
        </w:rPr>
      </w:pPr>
      <w:r>
        <w:rPr>
          <w:rFonts w:ascii="Arial" w:hAnsi="Arial" w:cs="Arial"/>
          <w:sz w:val="22"/>
          <w:szCs w:val="22"/>
          <w:lang w:val="en-GB"/>
        </w:rPr>
        <w:t xml:space="preserve">You and your foreign friend are planning a trip to London and must decide on the means of transport to use. </w:t>
      </w:r>
      <w:r w:rsidRPr="00EF612C">
        <w:rPr>
          <w:rFonts w:ascii="Arial" w:hAnsi="Arial" w:cs="Arial"/>
          <w:sz w:val="22"/>
          <w:szCs w:val="22"/>
          <w:lang w:val="en-GB"/>
        </w:rPr>
        <w:t>Discuss</w:t>
      </w:r>
      <w:r>
        <w:rPr>
          <w:rFonts w:ascii="Arial" w:hAnsi="Arial" w:cs="Arial"/>
          <w:sz w:val="22"/>
          <w:szCs w:val="22"/>
          <w:lang w:val="en-GB"/>
        </w:rPr>
        <w:t xml:space="preserve"> the problem with your friend using pictures 3A–3D and </w:t>
      </w:r>
      <w:r w:rsidRPr="00EF612C">
        <w:rPr>
          <w:rFonts w:ascii="Arial" w:hAnsi="Arial" w:cs="Arial"/>
          <w:sz w:val="22"/>
          <w:szCs w:val="22"/>
          <w:lang w:val="en-GB"/>
        </w:rPr>
        <w:t xml:space="preserve">agree on the </w:t>
      </w:r>
      <w:r>
        <w:rPr>
          <w:rFonts w:ascii="Arial" w:hAnsi="Arial" w:cs="Arial"/>
          <w:b/>
          <w:sz w:val="22"/>
          <w:szCs w:val="22"/>
          <w:lang w:val="en-GB"/>
        </w:rPr>
        <w:t>best means of transport</w:t>
      </w:r>
      <w:r>
        <w:rPr>
          <w:rFonts w:ascii="Arial" w:hAnsi="Arial" w:cs="Arial"/>
          <w:sz w:val="22"/>
          <w:szCs w:val="22"/>
          <w:lang w:val="en-GB"/>
        </w:rPr>
        <w:t>. The</w:t>
      </w:r>
      <w:r>
        <w:rPr>
          <w:rFonts w:ascii="Arial" w:hAnsi="Arial" w:cs="Arial"/>
          <w:b/>
          <w:sz w:val="22"/>
          <w:szCs w:val="22"/>
          <w:lang w:val="en-GB"/>
        </w:rPr>
        <w:t xml:space="preserve"> </w:t>
      </w:r>
      <w:r w:rsidRPr="00EF612C">
        <w:rPr>
          <w:rFonts w:ascii="Arial" w:hAnsi="Arial" w:cs="Arial"/>
          <w:sz w:val="22"/>
          <w:szCs w:val="22"/>
          <w:lang w:val="en-GB"/>
        </w:rPr>
        <w:t>examiner</w:t>
      </w:r>
      <w:r>
        <w:rPr>
          <w:rFonts w:ascii="Arial" w:hAnsi="Arial" w:cs="Arial"/>
          <w:b/>
          <w:sz w:val="22"/>
          <w:szCs w:val="22"/>
          <w:lang w:val="en-GB"/>
        </w:rPr>
        <w:t xml:space="preserve"> </w:t>
      </w:r>
      <w:r>
        <w:rPr>
          <w:rFonts w:ascii="Arial" w:hAnsi="Arial" w:cs="Arial"/>
          <w:sz w:val="22"/>
          <w:szCs w:val="22"/>
          <w:lang w:val="en-GB"/>
        </w:rPr>
        <w:t>will play the role of</w:t>
      </w:r>
      <w:r>
        <w:rPr>
          <w:rFonts w:ascii="Arial" w:hAnsi="Arial" w:cs="Arial"/>
          <w:b/>
          <w:sz w:val="22"/>
          <w:szCs w:val="22"/>
          <w:lang w:val="en-GB"/>
        </w:rPr>
        <w:t xml:space="preserve"> </w:t>
      </w:r>
      <w:r w:rsidRPr="00EF612C">
        <w:rPr>
          <w:rFonts w:ascii="Arial" w:hAnsi="Arial" w:cs="Arial"/>
          <w:sz w:val="22"/>
          <w:szCs w:val="22"/>
          <w:lang w:val="en-GB"/>
        </w:rPr>
        <w:t xml:space="preserve">your foreign friend. </w:t>
      </w:r>
      <w:r w:rsidR="00EC6A1B">
        <w:rPr>
          <w:rFonts w:ascii="Arial" w:hAnsi="Arial" w:cs="Arial"/>
          <w:i/>
          <w:sz w:val="22"/>
          <w:szCs w:val="22"/>
          <w:lang w:val="en-GB"/>
        </w:rPr>
        <w:t>(You must</w:t>
      </w:r>
      <w:r w:rsidRPr="00C14F9F">
        <w:rPr>
          <w:rFonts w:ascii="Arial" w:hAnsi="Arial" w:cs="Arial"/>
          <w:i/>
          <w:sz w:val="22"/>
          <w:szCs w:val="22"/>
          <w:lang w:val="en-GB"/>
        </w:rPr>
        <w:t xml:space="preserve"> start the dialogue.)</w:t>
      </w:r>
    </w:p>
    <w:p w:rsidR="00FD246C" w:rsidRPr="00C14F9F" w:rsidRDefault="00FD246C" w:rsidP="00FD246C">
      <w:pPr>
        <w:widowControl w:val="0"/>
        <w:ind w:left="180" w:firstLine="246"/>
        <w:rPr>
          <w:rFonts w:ascii="Arial" w:hAnsi="Arial" w:cs="Arial"/>
          <w:bCs/>
          <w:i/>
          <w:sz w:val="22"/>
          <w:szCs w:val="22"/>
          <w:lang w:val="en-GB"/>
        </w:rPr>
      </w:pPr>
    </w:p>
    <w:p w:rsidR="005A1684" w:rsidRDefault="005A1684" w:rsidP="00570001">
      <w:pPr>
        <w:widowControl w:val="0"/>
        <w:ind w:left="180" w:firstLine="246"/>
        <w:rPr>
          <w:rFonts w:ascii="Arial" w:hAnsi="Arial" w:cs="Arial"/>
          <w:sz w:val="22"/>
          <w:szCs w:val="22"/>
          <w:lang w:val="en-GB"/>
        </w:rPr>
      </w:pPr>
    </w:p>
    <w:p w:rsidR="0041438F" w:rsidRDefault="004C6BC0" w:rsidP="00FD246C">
      <w:pPr>
        <w:widowControl w:val="0"/>
        <w:rPr>
          <w:rFonts w:ascii="Arial" w:hAnsi="Arial" w:cs="Arial"/>
          <w:sz w:val="22"/>
          <w:szCs w:val="22"/>
          <w:lang w:val="en-GB"/>
        </w:rPr>
      </w:pPr>
      <w:r w:rsidRPr="00002B7F">
        <w:rPr>
          <w:rFonts w:ascii="Arial" w:hAnsi="Arial" w:cs="Arial"/>
          <w:sz w:val="22"/>
          <w:szCs w:val="22"/>
          <w:lang w:val="en-GB"/>
        </w:rPr>
        <w:t>The following ideas may help you</w:t>
      </w:r>
      <w:r w:rsidR="00FD246C">
        <w:rPr>
          <w:rFonts w:ascii="Arial" w:hAnsi="Arial" w:cs="Arial"/>
          <w:sz w:val="22"/>
          <w:szCs w:val="22"/>
          <w:lang w:val="en-GB"/>
        </w:rPr>
        <w:t>:</w:t>
      </w:r>
    </w:p>
    <w:p w:rsidR="00FD246C" w:rsidRPr="00FD246C" w:rsidRDefault="00FD246C" w:rsidP="00FD246C">
      <w:pPr>
        <w:widowControl w:val="0"/>
        <w:rPr>
          <w:rFonts w:ascii="Arial" w:hAnsi="Arial" w:cs="Arial"/>
          <w:sz w:val="22"/>
          <w:szCs w:val="22"/>
          <w:lang w:val="en-GB"/>
        </w:rPr>
      </w:pPr>
    </w:p>
    <w:p w:rsidR="00FD246C" w:rsidRPr="00002B7F" w:rsidRDefault="00FD246C" w:rsidP="00FD246C">
      <w:pPr>
        <w:widowControl w:val="0"/>
        <w:numPr>
          <w:ilvl w:val="0"/>
          <w:numId w:val="2"/>
        </w:numPr>
        <w:tabs>
          <w:tab w:val="clear" w:pos="900"/>
        </w:tabs>
        <w:spacing w:line="360" w:lineRule="auto"/>
        <w:ind w:left="1276" w:hanging="283"/>
        <w:rPr>
          <w:rFonts w:ascii="Arial" w:hAnsi="Arial" w:cs="Arial"/>
          <w:bCs/>
          <w:sz w:val="22"/>
          <w:szCs w:val="22"/>
          <w:lang w:val="en-GB"/>
        </w:rPr>
      </w:pPr>
      <w:r>
        <w:rPr>
          <w:rFonts w:ascii="Arial" w:hAnsi="Arial" w:cs="Arial"/>
          <w:bCs/>
          <w:sz w:val="22"/>
          <w:szCs w:val="22"/>
          <w:lang w:val="en-GB"/>
        </w:rPr>
        <w:t>cost</w:t>
      </w:r>
    </w:p>
    <w:p w:rsidR="00FD246C" w:rsidRPr="00002B7F" w:rsidRDefault="00FD246C" w:rsidP="00FD246C">
      <w:pPr>
        <w:widowControl w:val="0"/>
        <w:numPr>
          <w:ilvl w:val="0"/>
          <w:numId w:val="2"/>
        </w:numPr>
        <w:tabs>
          <w:tab w:val="clear" w:pos="900"/>
        </w:tabs>
        <w:spacing w:line="360" w:lineRule="auto"/>
        <w:ind w:left="1276" w:hanging="283"/>
        <w:rPr>
          <w:rFonts w:ascii="Arial" w:hAnsi="Arial" w:cs="Arial"/>
          <w:bCs/>
          <w:sz w:val="22"/>
          <w:szCs w:val="22"/>
          <w:lang w:val="en-GB"/>
        </w:rPr>
      </w:pPr>
      <w:r>
        <w:rPr>
          <w:rFonts w:ascii="Arial" w:hAnsi="Arial" w:cs="Arial"/>
          <w:bCs/>
          <w:sz w:val="22"/>
          <w:szCs w:val="22"/>
          <w:lang w:val="en-GB"/>
        </w:rPr>
        <w:t>convenience</w:t>
      </w:r>
    </w:p>
    <w:p w:rsidR="00FD246C" w:rsidRPr="00002B7F" w:rsidRDefault="00FD246C" w:rsidP="00FD246C">
      <w:pPr>
        <w:widowControl w:val="0"/>
        <w:numPr>
          <w:ilvl w:val="0"/>
          <w:numId w:val="2"/>
        </w:numPr>
        <w:tabs>
          <w:tab w:val="clear" w:pos="900"/>
        </w:tabs>
        <w:spacing w:line="360" w:lineRule="auto"/>
        <w:ind w:left="1276" w:hanging="283"/>
        <w:rPr>
          <w:rFonts w:ascii="Arial" w:hAnsi="Arial" w:cs="Arial"/>
          <w:bCs/>
          <w:sz w:val="22"/>
          <w:szCs w:val="22"/>
          <w:lang w:val="en-GB"/>
        </w:rPr>
      </w:pPr>
      <w:r>
        <w:rPr>
          <w:rFonts w:ascii="Arial" w:hAnsi="Arial" w:cs="Arial"/>
          <w:bCs/>
          <w:sz w:val="22"/>
          <w:szCs w:val="22"/>
          <w:lang w:val="en-GB"/>
        </w:rPr>
        <w:t>speed</w:t>
      </w:r>
    </w:p>
    <w:p w:rsidR="00FD246C" w:rsidRPr="00D25361" w:rsidRDefault="00FD246C" w:rsidP="00FD246C">
      <w:pPr>
        <w:widowControl w:val="0"/>
        <w:numPr>
          <w:ilvl w:val="0"/>
          <w:numId w:val="2"/>
        </w:numPr>
        <w:tabs>
          <w:tab w:val="clear" w:pos="900"/>
        </w:tabs>
        <w:spacing w:line="360" w:lineRule="auto"/>
        <w:ind w:left="1276" w:hanging="283"/>
        <w:rPr>
          <w:rFonts w:ascii="Arial" w:hAnsi="Arial" w:cs="Arial"/>
          <w:bCs/>
          <w:sz w:val="22"/>
          <w:szCs w:val="22"/>
          <w:lang w:val="en-GB"/>
        </w:rPr>
      </w:pPr>
      <w:r>
        <w:rPr>
          <w:rFonts w:ascii="Arial" w:hAnsi="Arial" w:cs="Arial"/>
          <w:bCs/>
          <w:sz w:val="22"/>
          <w:szCs w:val="22"/>
          <w:lang w:val="en-GB"/>
        </w:rPr>
        <w:t>safety</w:t>
      </w:r>
    </w:p>
    <w:p w:rsidR="00FD246C" w:rsidRPr="00FD246C" w:rsidRDefault="00FD246C" w:rsidP="00FD246C">
      <w:pPr>
        <w:widowControl w:val="0"/>
        <w:numPr>
          <w:ilvl w:val="0"/>
          <w:numId w:val="2"/>
        </w:numPr>
        <w:tabs>
          <w:tab w:val="clear" w:pos="900"/>
        </w:tabs>
        <w:spacing w:line="360" w:lineRule="auto"/>
        <w:ind w:left="1276" w:hanging="283"/>
        <w:rPr>
          <w:rFonts w:ascii="Arial" w:hAnsi="Arial" w:cs="Arial"/>
          <w:bCs/>
          <w:sz w:val="22"/>
          <w:szCs w:val="22"/>
          <w:lang w:val="en-GB"/>
        </w:rPr>
      </w:pPr>
      <w:r>
        <w:rPr>
          <w:rFonts w:ascii="Arial" w:hAnsi="Arial" w:cs="Arial"/>
          <w:bCs/>
          <w:sz w:val="22"/>
          <w:szCs w:val="22"/>
          <w:lang w:val="en-GB"/>
        </w:rPr>
        <w:t>o</w:t>
      </w:r>
      <w:r w:rsidRPr="00002B7F">
        <w:rPr>
          <w:rFonts w:ascii="Arial" w:hAnsi="Arial" w:cs="Arial"/>
          <w:bCs/>
          <w:sz w:val="22"/>
          <w:szCs w:val="22"/>
          <w:lang w:val="en-GB"/>
        </w:rPr>
        <w:t>ther</w:t>
      </w:r>
    </w:p>
    <w:p w:rsidR="00FD246C" w:rsidRPr="005A1684" w:rsidRDefault="00FD246C" w:rsidP="0041438F">
      <w:pPr>
        <w:widowControl w:val="0"/>
        <w:spacing w:line="360" w:lineRule="auto"/>
        <w:ind w:left="1077"/>
        <w:rPr>
          <w:rFonts w:ascii="Arial" w:hAnsi="Arial" w:cs="Arial"/>
          <w:bCs/>
          <w:sz w:val="22"/>
          <w:szCs w:val="22"/>
          <w:lang w:val="en-GB"/>
        </w:rPr>
      </w:pPr>
    </w:p>
    <w:tbl>
      <w:tblPr>
        <w:tblpPr w:vertAnchor="text" w:horzAnchor="margin" w:tblpY="1"/>
        <w:tblOverlap w:val="never"/>
        <w:tblW w:w="10319" w:type="dxa"/>
        <w:tblLayout w:type="fixed"/>
        <w:tblLook w:val="01E0"/>
      </w:tblPr>
      <w:tblGrid>
        <w:gridCol w:w="566"/>
        <w:gridCol w:w="4593"/>
        <w:gridCol w:w="567"/>
        <w:gridCol w:w="4593"/>
      </w:tblGrid>
      <w:tr w:rsidR="00B8612F" w:rsidRPr="00002B7F">
        <w:trPr>
          <w:trHeight w:hRule="exact" w:val="3119"/>
        </w:trPr>
        <w:tc>
          <w:tcPr>
            <w:tcW w:w="566" w:type="dxa"/>
          </w:tcPr>
          <w:p w:rsidR="00B8612F" w:rsidRPr="00002B7F" w:rsidRDefault="00B8612F" w:rsidP="00BF0BF1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</w:p>
          <w:p w:rsidR="00B8612F" w:rsidRPr="00002B7F" w:rsidRDefault="00356730" w:rsidP="00BF0BF1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B8612F" w:rsidRPr="00002B7F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A</w:t>
            </w:r>
          </w:p>
        </w:tc>
        <w:tc>
          <w:tcPr>
            <w:tcW w:w="4593" w:type="dxa"/>
            <w:vAlign w:val="center"/>
          </w:tcPr>
          <w:p w:rsidR="00B8612F" w:rsidRPr="00002B7F" w:rsidRDefault="00FD246C" w:rsidP="00BF0BF1">
            <w:pPr>
              <w:widowControl w:val="0"/>
              <w:jc w:val="center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FD246C">
              <w:rPr>
                <w:rFonts w:ascii="Arial" w:hAnsi="Arial" w:cs="Arial"/>
                <w:bCs/>
                <w:noProof/>
                <w:sz w:val="22"/>
                <w:szCs w:val="22"/>
              </w:rPr>
              <w:drawing>
                <wp:inline distT="0" distB="0" distL="0" distR="0">
                  <wp:extent cx="2940454" cy="2208811"/>
                  <wp:effectExtent l="19050" t="0" r="0" b="0"/>
                  <wp:docPr id="6" name="obrázek 2" descr="http://upload.wikimedia.org/wikipedia/commons/9/93/Richards_Coache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://upload.wikimedia.org/wikipedia/commons/9/93/Richards_Coaches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9878" cy="220837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" w:type="dxa"/>
          </w:tcPr>
          <w:p w:rsidR="00B8612F" w:rsidRPr="00002B7F" w:rsidRDefault="00B8612F" w:rsidP="00BF0BF1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</w:p>
          <w:p w:rsidR="00B8612F" w:rsidRPr="00002B7F" w:rsidRDefault="00356730" w:rsidP="00BF0BF1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B8612F" w:rsidRPr="00002B7F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B</w:t>
            </w:r>
          </w:p>
        </w:tc>
        <w:tc>
          <w:tcPr>
            <w:tcW w:w="4593" w:type="dxa"/>
            <w:vAlign w:val="center"/>
          </w:tcPr>
          <w:p w:rsidR="00B8612F" w:rsidRPr="00002B7F" w:rsidRDefault="00FD246C" w:rsidP="00BF0BF1">
            <w:pPr>
              <w:widowControl w:val="0"/>
              <w:jc w:val="center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FD246C">
              <w:rPr>
                <w:rFonts w:ascii="Arial" w:hAnsi="Arial" w:cs="Arial"/>
                <w:bCs/>
                <w:noProof/>
                <w:sz w:val="22"/>
                <w:szCs w:val="22"/>
              </w:rPr>
              <w:drawing>
                <wp:inline distT="0" distB="0" distL="0" distR="0">
                  <wp:extent cx="3325091" cy="2495574"/>
                  <wp:effectExtent l="19050" t="0" r="8659" b="0"/>
                  <wp:docPr id="7" name="obrázek 5" descr="http://upload.wikimedia.org/wikipedia/commons/2/21/Hitchhiking_in_Russian_wint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://upload.wikimedia.org/wikipedia/commons/2/21/Hitchhiking_in_Russian_wint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26806" cy="249686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8612F" w:rsidRPr="00002B7F">
        <w:trPr>
          <w:trHeight w:hRule="exact" w:val="567"/>
        </w:trPr>
        <w:tc>
          <w:tcPr>
            <w:tcW w:w="566" w:type="dxa"/>
          </w:tcPr>
          <w:p w:rsidR="00B8612F" w:rsidRPr="00002B7F" w:rsidRDefault="00B8612F" w:rsidP="00BF0BF1">
            <w:pPr>
              <w:widowControl w:val="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</w:p>
        </w:tc>
        <w:tc>
          <w:tcPr>
            <w:tcW w:w="4593" w:type="dxa"/>
          </w:tcPr>
          <w:p w:rsidR="00B8612F" w:rsidRPr="00002B7F" w:rsidRDefault="00B8612F" w:rsidP="00BF0BF1">
            <w:pPr>
              <w:widowControl w:val="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</w:p>
        </w:tc>
        <w:tc>
          <w:tcPr>
            <w:tcW w:w="567" w:type="dxa"/>
          </w:tcPr>
          <w:p w:rsidR="00B8612F" w:rsidRPr="00002B7F" w:rsidRDefault="00B8612F" w:rsidP="00BF0BF1">
            <w:pPr>
              <w:widowControl w:val="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</w:p>
        </w:tc>
        <w:tc>
          <w:tcPr>
            <w:tcW w:w="4593" w:type="dxa"/>
          </w:tcPr>
          <w:p w:rsidR="00B8612F" w:rsidRPr="00002B7F" w:rsidRDefault="00B8612F" w:rsidP="00BF0BF1">
            <w:pPr>
              <w:widowControl w:val="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</w:p>
        </w:tc>
      </w:tr>
      <w:tr w:rsidR="00B8612F" w:rsidRPr="00002B7F">
        <w:trPr>
          <w:trHeight w:hRule="exact" w:val="3119"/>
        </w:trPr>
        <w:tc>
          <w:tcPr>
            <w:tcW w:w="566" w:type="dxa"/>
          </w:tcPr>
          <w:p w:rsidR="00B8612F" w:rsidRPr="00002B7F" w:rsidRDefault="00B8612F" w:rsidP="00BF0BF1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</w:p>
          <w:p w:rsidR="00B8612F" w:rsidRPr="00002B7F" w:rsidRDefault="00356730" w:rsidP="00BF0BF1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B8612F" w:rsidRPr="00002B7F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C</w:t>
            </w:r>
          </w:p>
        </w:tc>
        <w:tc>
          <w:tcPr>
            <w:tcW w:w="4593" w:type="dxa"/>
            <w:vAlign w:val="center"/>
          </w:tcPr>
          <w:p w:rsidR="00B8612F" w:rsidRPr="00002B7F" w:rsidRDefault="00FD246C" w:rsidP="00BF0BF1">
            <w:pPr>
              <w:widowControl w:val="0"/>
              <w:jc w:val="center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FD246C">
              <w:rPr>
                <w:rFonts w:ascii="Arial" w:hAnsi="Arial" w:cs="Arial"/>
                <w:bCs/>
                <w:noProof/>
                <w:sz w:val="22"/>
                <w:szCs w:val="22"/>
              </w:rPr>
              <w:drawing>
                <wp:inline distT="0" distB="0" distL="0" distR="0">
                  <wp:extent cx="2796640" cy="1864426"/>
                  <wp:effectExtent l="19050" t="0" r="3710" b="0"/>
                  <wp:docPr id="9" name="obrázek 8" descr="http://upload.wikimedia.org/wikipedia/commons/b/be/HA-LPE_A320_WizzAir_%287489890540%2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http://upload.wikimedia.org/wikipedia/commons/b/be/HA-LPE_A320_WizzAir_%287489890540%29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10110" cy="187340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" w:type="dxa"/>
          </w:tcPr>
          <w:p w:rsidR="00B8612F" w:rsidRPr="00002B7F" w:rsidRDefault="00B8612F" w:rsidP="00BF0BF1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</w:p>
          <w:p w:rsidR="00B8612F" w:rsidRPr="00002B7F" w:rsidRDefault="00356730" w:rsidP="00BF0BF1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B8612F" w:rsidRPr="00002B7F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D</w:t>
            </w:r>
          </w:p>
        </w:tc>
        <w:tc>
          <w:tcPr>
            <w:tcW w:w="4593" w:type="dxa"/>
            <w:vAlign w:val="center"/>
          </w:tcPr>
          <w:p w:rsidR="00B8612F" w:rsidRPr="00002B7F" w:rsidRDefault="00FD246C" w:rsidP="00BF0BF1">
            <w:pPr>
              <w:widowControl w:val="0"/>
              <w:jc w:val="center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/>
                <w:bCs/>
                <w:i/>
                <w:sz w:val="44"/>
                <w:szCs w:val="44"/>
                <w:lang w:val="en-GB"/>
              </w:rPr>
              <w:t>Other?</w:t>
            </w:r>
          </w:p>
        </w:tc>
      </w:tr>
    </w:tbl>
    <w:p w:rsidR="00B93491" w:rsidRPr="00002B7F" w:rsidRDefault="00B93491" w:rsidP="00B93491">
      <w:pPr>
        <w:widowControl w:val="0"/>
        <w:spacing w:line="360" w:lineRule="auto"/>
        <w:ind w:left="180"/>
        <w:rPr>
          <w:rFonts w:ascii="Arial" w:hAnsi="Arial" w:cs="Arial"/>
          <w:bCs/>
          <w:sz w:val="22"/>
          <w:szCs w:val="22"/>
          <w:lang w:val="en-GB"/>
        </w:rPr>
      </w:pPr>
    </w:p>
    <w:p w:rsidR="00BC2508" w:rsidRPr="00002B7F" w:rsidRDefault="00BC2508" w:rsidP="007A0BF5">
      <w:pPr>
        <w:widowControl w:val="0"/>
        <w:spacing w:line="360" w:lineRule="auto"/>
        <w:rPr>
          <w:rFonts w:ascii="Arial" w:hAnsi="Arial" w:cs="Arial"/>
          <w:bCs/>
          <w:sz w:val="2"/>
          <w:szCs w:val="2"/>
          <w:lang w:val="en-GB"/>
        </w:rPr>
      </w:pPr>
    </w:p>
    <w:tbl>
      <w:tblPr>
        <w:tblpPr w:topFromText="85" w:bottomFromText="142" w:vertAnchor="text" w:tblpX="182" w:tblpY="86"/>
        <w:tblOverlap w:val="never"/>
        <w:tblW w:w="10138" w:type="dxa"/>
        <w:tblBorders>
          <w:bottom w:val="single" w:sz="4" w:space="0" w:color="auto"/>
        </w:tblBorders>
        <w:tblLook w:val="01E0"/>
      </w:tblPr>
      <w:tblGrid>
        <w:gridCol w:w="5069"/>
        <w:gridCol w:w="5069"/>
      </w:tblGrid>
      <w:tr w:rsidR="0021236D" w:rsidRPr="00002B7F">
        <w:trPr>
          <w:trHeight w:val="340"/>
        </w:trPr>
        <w:tc>
          <w:tcPr>
            <w:tcW w:w="5069" w:type="dxa"/>
            <w:vAlign w:val="center"/>
          </w:tcPr>
          <w:p w:rsidR="0021236D" w:rsidRPr="005A1684" w:rsidRDefault="004C6BC0" w:rsidP="00DE2CF7">
            <w:pPr>
              <w:widowControl w:val="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5A1684">
              <w:rPr>
                <w:rFonts w:ascii="Arial" w:hAnsi="Arial" w:cs="Arial"/>
                <w:bCs/>
                <w:sz w:val="22"/>
                <w:szCs w:val="22"/>
                <w:lang w:val="en-GB"/>
              </w:rPr>
              <w:t xml:space="preserve">Task </w:t>
            </w:r>
            <w:r w:rsidR="005A1684" w:rsidRPr="005A1684">
              <w:rPr>
                <w:rFonts w:ascii="Arial" w:hAnsi="Arial" w:cs="Arial"/>
                <w:bCs/>
                <w:sz w:val="22"/>
                <w:szCs w:val="22"/>
                <w:lang w:val="en-GB"/>
              </w:rPr>
              <w:t>2</w:t>
            </w:r>
          </w:p>
        </w:tc>
        <w:tc>
          <w:tcPr>
            <w:tcW w:w="5069" w:type="dxa"/>
            <w:vAlign w:val="center"/>
          </w:tcPr>
          <w:p w:rsidR="0021236D" w:rsidRPr="00002B7F" w:rsidRDefault="005A1684" w:rsidP="00DE2CF7">
            <w:pPr>
              <w:widowControl w:val="0"/>
              <w:jc w:val="right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Cs/>
                <w:color w:val="808080"/>
                <w:sz w:val="22"/>
                <w:szCs w:val="22"/>
                <w:lang w:val="en-GB"/>
              </w:rPr>
              <w:t xml:space="preserve">2.5 </w:t>
            </w:r>
            <w:r w:rsidR="000F077A" w:rsidRPr="00002B7F">
              <w:rPr>
                <w:rFonts w:ascii="Arial" w:hAnsi="Arial" w:cs="Arial"/>
                <w:bCs/>
                <w:color w:val="808080"/>
                <w:sz w:val="22"/>
                <w:szCs w:val="22"/>
                <w:lang w:val="en-GB"/>
              </w:rPr>
              <w:t xml:space="preserve"> </w:t>
            </w:r>
            <w:r w:rsidR="004C6BC0" w:rsidRPr="00002B7F">
              <w:rPr>
                <w:rFonts w:ascii="Arial" w:hAnsi="Arial" w:cs="Arial"/>
                <w:bCs/>
                <w:color w:val="808080"/>
                <w:sz w:val="22"/>
                <w:szCs w:val="22"/>
                <w:lang w:val="en-GB"/>
              </w:rPr>
              <w:t>m</w:t>
            </w:r>
            <w:r w:rsidR="000F077A" w:rsidRPr="00002B7F">
              <w:rPr>
                <w:rFonts w:ascii="Arial" w:hAnsi="Arial" w:cs="Arial"/>
                <w:bCs/>
                <w:color w:val="808080"/>
                <w:sz w:val="22"/>
                <w:szCs w:val="22"/>
                <w:lang w:val="en-GB"/>
              </w:rPr>
              <w:t>in.</w:t>
            </w:r>
          </w:p>
        </w:tc>
      </w:tr>
    </w:tbl>
    <w:p w:rsidR="00FD246C" w:rsidRDefault="00FD246C" w:rsidP="005A1684">
      <w:pPr>
        <w:widowControl w:val="0"/>
        <w:ind w:left="180"/>
        <w:rPr>
          <w:rFonts w:ascii="Arial" w:hAnsi="Arial" w:cs="Arial"/>
          <w:bCs/>
          <w:sz w:val="22"/>
          <w:szCs w:val="22"/>
          <w:lang w:val="en-GB"/>
        </w:rPr>
      </w:pPr>
    </w:p>
    <w:p w:rsidR="00FD246C" w:rsidRPr="00EF612C" w:rsidRDefault="00FD246C" w:rsidP="00FD246C">
      <w:pPr>
        <w:widowControl w:val="0"/>
        <w:jc w:val="both"/>
        <w:rPr>
          <w:rFonts w:ascii="Arial" w:hAnsi="Arial" w:cs="Arial"/>
          <w:sz w:val="22"/>
          <w:szCs w:val="22"/>
          <w:lang w:val="en-GB"/>
        </w:rPr>
      </w:pPr>
      <w:r w:rsidRPr="00EF612C">
        <w:rPr>
          <w:rFonts w:ascii="Arial" w:hAnsi="Arial" w:cs="Arial"/>
          <w:sz w:val="22"/>
          <w:szCs w:val="22"/>
          <w:lang w:val="en-GB"/>
        </w:rPr>
        <w:t xml:space="preserve">In this task you are going to speak </w:t>
      </w:r>
      <w:r w:rsidRPr="00EF612C">
        <w:rPr>
          <w:rFonts w:ascii="Arial" w:hAnsi="Arial" w:cs="Arial"/>
          <w:b/>
          <w:sz w:val="22"/>
          <w:szCs w:val="22"/>
          <w:lang w:val="en-GB"/>
        </w:rPr>
        <w:t>on your own</w:t>
      </w:r>
      <w:r w:rsidRPr="00EF612C">
        <w:rPr>
          <w:rFonts w:ascii="Arial" w:hAnsi="Arial" w:cs="Arial"/>
          <w:sz w:val="22"/>
          <w:szCs w:val="22"/>
          <w:lang w:val="en-GB"/>
        </w:rPr>
        <w:t xml:space="preserve"> about </w:t>
      </w:r>
      <w:r w:rsidRPr="00EF612C">
        <w:rPr>
          <w:rFonts w:ascii="Arial" w:hAnsi="Arial" w:cs="Arial"/>
          <w:b/>
          <w:sz w:val="22"/>
          <w:szCs w:val="22"/>
          <w:lang w:val="en-GB"/>
        </w:rPr>
        <w:t>transport in Brno</w:t>
      </w:r>
      <w:r w:rsidRPr="00EF612C">
        <w:rPr>
          <w:rFonts w:ascii="Arial" w:hAnsi="Arial" w:cs="Arial"/>
          <w:sz w:val="22"/>
          <w:szCs w:val="22"/>
          <w:lang w:val="en-GB"/>
        </w:rPr>
        <w:t>. Imagine the following situation:</w:t>
      </w:r>
    </w:p>
    <w:p w:rsidR="00FD246C" w:rsidRPr="00EF612C" w:rsidRDefault="00FD246C" w:rsidP="00FD246C">
      <w:pPr>
        <w:widowControl w:val="0"/>
        <w:jc w:val="both"/>
        <w:rPr>
          <w:rFonts w:ascii="Arial" w:hAnsi="Arial" w:cs="Arial"/>
          <w:sz w:val="22"/>
          <w:szCs w:val="22"/>
          <w:lang w:val="en-GB"/>
        </w:rPr>
      </w:pPr>
      <w:r w:rsidRPr="00EF612C">
        <w:rPr>
          <w:rFonts w:ascii="Arial" w:hAnsi="Arial" w:cs="Arial"/>
          <w:sz w:val="22"/>
          <w:szCs w:val="22"/>
          <w:lang w:val="en-GB"/>
        </w:rPr>
        <w:t>Your class is hosting a group of English speaking students. You are supposed to explain them the system of public transport in Brno. They need to know where they can buy tickets for the transport.</w:t>
      </w:r>
    </w:p>
    <w:p w:rsidR="00FD246C" w:rsidRDefault="00FD246C" w:rsidP="00FD246C">
      <w:pPr>
        <w:widowControl w:val="0"/>
        <w:rPr>
          <w:rFonts w:ascii="Arial" w:hAnsi="Arial" w:cs="Arial"/>
          <w:bCs/>
          <w:sz w:val="22"/>
          <w:szCs w:val="22"/>
          <w:lang w:val="en-GB"/>
        </w:rPr>
      </w:pPr>
    </w:p>
    <w:p w:rsidR="005A1684" w:rsidRPr="00624B23" w:rsidRDefault="005A1684" w:rsidP="005A1684">
      <w:pPr>
        <w:widowControl w:val="0"/>
        <w:ind w:left="180"/>
        <w:rPr>
          <w:rFonts w:ascii="Arial" w:hAnsi="Arial" w:cs="Arial"/>
          <w:b/>
          <w:bCs/>
          <w:sz w:val="22"/>
          <w:szCs w:val="22"/>
          <w:lang w:val="en-GB"/>
        </w:rPr>
      </w:pPr>
    </w:p>
    <w:p w:rsidR="005A1684" w:rsidRDefault="005A1684" w:rsidP="005A1684">
      <w:pPr>
        <w:widowControl w:val="0"/>
        <w:ind w:left="180"/>
        <w:rPr>
          <w:rFonts w:ascii="Arial" w:hAnsi="Arial" w:cs="Arial"/>
          <w:sz w:val="22"/>
          <w:szCs w:val="22"/>
          <w:lang w:val="en-GB"/>
        </w:rPr>
      </w:pPr>
      <w:r w:rsidRPr="00816CF7">
        <w:rPr>
          <w:rFonts w:ascii="Arial" w:hAnsi="Arial" w:cs="Arial"/>
          <w:sz w:val="22"/>
          <w:szCs w:val="22"/>
          <w:lang w:val="en-GB"/>
        </w:rPr>
        <w:t>The following ideas may help you:</w:t>
      </w:r>
    </w:p>
    <w:p w:rsidR="005A1684" w:rsidRPr="005A1684" w:rsidRDefault="005A1684" w:rsidP="005A1684">
      <w:pPr>
        <w:widowControl w:val="0"/>
        <w:ind w:left="180"/>
        <w:rPr>
          <w:rFonts w:ascii="Arial" w:hAnsi="Arial" w:cs="Arial"/>
          <w:sz w:val="22"/>
          <w:szCs w:val="22"/>
          <w:lang w:val="en-GB"/>
        </w:rPr>
      </w:pPr>
    </w:p>
    <w:p w:rsidR="00FD246C" w:rsidRPr="00002B7F" w:rsidRDefault="00FD246C" w:rsidP="00FD246C">
      <w:pPr>
        <w:widowControl w:val="0"/>
        <w:numPr>
          <w:ilvl w:val="0"/>
          <w:numId w:val="2"/>
        </w:numPr>
        <w:tabs>
          <w:tab w:val="clear" w:pos="900"/>
        </w:tabs>
        <w:spacing w:line="360" w:lineRule="auto"/>
        <w:ind w:left="1077" w:hanging="357"/>
        <w:rPr>
          <w:rFonts w:ascii="Arial" w:hAnsi="Arial" w:cs="Arial"/>
          <w:bCs/>
          <w:sz w:val="22"/>
          <w:szCs w:val="22"/>
          <w:lang w:val="en-GB"/>
        </w:rPr>
      </w:pPr>
      <w:r>
        <w:rPr>
          <w:rFonts w:ascii="Arial" w:hAnsi="Arial" w:cs="Arial"/>
          <w:bCs/>
          <w:sz w:val="22"/>
          <w:szCs w:val="22"/>
          <w:lang w:val="en-GB"/>
        </w:rPr>
        <w:t>transport means</w:t>
      </w:r>
    </w:p>
    <w:p w:rsidR="00FD246C" w:rsidRPr="00002B7F" w:rsidRDefault="00FD246C" w:rsidP="00FD246C">
      <w:pPr>
        <w:widowControl w:val="0"/>
        <w:numPr>
          <w:ilvl w:val="0"/>
          <w:numId w:val="2"/>
        </w:numPr>
        <w:tabs>
          <w:tab w:val="clear" w:pos="900"/>
        </w:tabs>
        <w:spacing w:line="360" w:lineRule="auto"/>
        <w:ind w:left="1077" w:hanging="357"/>
        <w:rPr>
          <w:rFonts w:ascii="Arial" w:hAnsi="Arial" w:cs="Arial"/>
          <w:bCs/>
          <w:sz w:val="22"/>
          <w:szCs w:val="22"/>
          <w:lang w:val="en-GB"/>
        </w:rPr>
      </w:pPr>
      <w:r>
        <w:rPr>
          <w:rFonts w:ascii="Arial" w:hAnsi="Arial" w:cs="Arial"/>
          <w:bCs/>
          <w:sz w:val="22"/>
          <w:szCs w:val="22"/>
          <w:lang w:val="en-GB"/>
        </w:rPr>
        <w:t>how to travel at night (after a disco or a concert)</w:t>
      </w:r>
    </w:p>
    <w:p w:rsidR="00FD246C" w:rsidRPr="00002B7F" w:rsidRDefault="00FD246C" w:rsidP="00FD246C">
      <w:pPr>
        <w:widowControl w:val="0"/>
        <w:numPr>
          <w:ilvl w:val="0"/>
          <w:numId w:val="2"/>
        </w:numPr>
        <w:tabs>
          <w:tab w:val="clear" w:pos="900"/>
        </w:tabs>
        <w:spacing w:line="360" w:lineRule="auto"/>
        <w:ind w:left="1077" w:hanging="357"/>
        <w:rPr>
          <w:rFonts w:ascii="Arial" w:hAnsi="Arial" w:cs="Arial"/>
          <w:bCs/>
          <w:sz w:val="22"/>
          <w:szCs w:val="22"/>
          <w:lang w:val="en-GB"/>
        </w:rPr>
      </w:pPr>
      <w:r>
        <w:rPr>
          <w:rFonts w:ascii="Arial" w:hAnsi="Arial" w:cs="Arial"/>
          <w:bCs/>
          <w:sz w:val="22"/>
          <w:szCs w:val="22"/>
          <w:lang w:val="en-GB"/>
        </w:rPr>
        <w:t>timetables, transport maps</w:t>
      </w:r>
    </w:p>
    <w:p w:rsidR="00FD246C" w:rsidRPr="00002B7F" w:rsidRDefault="00FD246C" w:rsidP="00FD246C">
      <w:pPr>
        <w:widowControl w:val="0"/>
        <w:numPr>
          <w:ilvl w:val="0"/>
          <w:numId w:val="2"/>
        </w:numPr>
        <w:tabs>
          <w:tab w:val="clear" w:pos="900"/>
        </w:tabs>
        <w:spacing w:line="360" w:lineRule="auto"/>
        <w:ind w:left="1077" w:hanging="357"/>
        <w:rPr>
          <w:rFonts w:ascii="Arial" w:hAnsi="Arial" w:cs="Arial"/>
          <w:bCs/>
          <w:sz w:val="22"/>
          <w:szCs w:val="22"/>
          <w:lang w:val="en-GB"/>
        </w:rPr>
      </w:pPr>
      <w:r>
        <w:rPr>
          <w:rFonts w:ascii="Arial" w:hAnsi="Arial" w:cs="Arial"/>
          <w:bCs/>
          <w:sz w:val="22"/>
          <w:szCs w:val="22"/>
          <w:lang w:val="en-GB"/>
        </w:rPr>
        <w:t>internet</w:t>
      </w:r>
    </w:p>
    <w:p w:rsidR="00FD246C" w:rsidRPr="00002B7F" w:rsidRDefault="00FD246C" w:rsidP="00FD246C">
      <w:pPr>
        <w:widowControl w:val="0"/>
        <w:numPr>
          <w:ilvl w:val="0"/>
          <w:numId w:val="2"/>
        </w:numPr>
        <w:tabs>
          <w:tab w:val="clear" w:pos="900"/>
        </w:tabs>
        <w:spacing w:line="360" w:lineRule="auto"/>
        <w:ind w:left="1077" w:hanging="357"/>
        <w:rPr>
          <w:rFonts w:ascii="Arial" w:hAnsi="Arial" w:cs="Arial"/>
          <w:bCs/>
          <w:sz w:val="22"/>
          <w:szCs w:val="22"/>
          <w:lang w:val="en-GB"/>
        </w:rPr>
      </w:pPr>
      <w:r>
        <w:rPr>
          <w:rFonts w:ascii="Arial" w:hAnsi="Arial" w:cs="Arial"/>
          <w:bCs/>
          <w:sz w:val="22"/>
          <w:szCs w:val="22"/>
          <w:lang w:val="en-GB"/>
        </w:rPr>
        <w:t>where to buy tickets</w:t>
      </w:r>
    </w:p>
    <w:p w:rsidR="00FD246C" w:rsidRPr="00002B7F" w:rsidRDefault="00FD246C" w:rsidP="00FD246C">
      <w:pPr>
        <w:widowControl w:val="0"/>
        <w:numPr>
          <w:ilvl w:val="0"/>
          <w:numId w:val="2"/>
        </w:numPr>
        <w:tabs>
          <w:tab w:val="clear" w:pos="900"/>
        </w:tabs>
        <w:spacing w:line="360" w:lineRule="auto"/>
        <w:ind w:left="1077" w:hanging="357"/>
        <w:rPr>
          <w:rFonts w:ascii="Arial" w:hAnsi="Arial" w:cs="Arial"/>
          <w:bCs/>
          <w:sz w:val="22"/>
          <w:szCs w:val="22"/>
          <w:lang w:val="en-GB"/>
        </w:rPr>
      </w:pPr>
      <w:r w:rsidRPr="00002B7F">
        <w:rPr>
          <w:rFonts w:ascii="Arial" w:hAnsi="Arial" w:cs="Arial"/>
          <w:bCs/>
          <w:sz w:val="22"/>
          <w:szCs w:val="22"/>
          <w:lang w:val="en-GB"/>
        </w:rPr>
        <w:t>Other</w:t>
      </w:r>
    </w:p>
    <w:p w:rsidR="0041438F" w:rsidRPr="005A1684" w:rsidRDefault="0041438F" w:rsidP="0041438F">
      <w:pPr>
        <w:widowControl w:val="0"/>
        <w:spacing w:line="360" w:lineRule="auto"/>
        <w:ind w:left="1077"/>
        <w:rPr>
          <w:rFonts w:ascii="Arial" w:hAnsi="Arial" w:cs="Arial"/>
          <w:bCs/>
          <w:sz w:val="22"/>
          <w:szCs w:val="22"/>
          <w:lang w:val="en-GB"/>
        </w:rPr>
      </w:pPr>
    </w:p>
    <w:p w:rsidR="00B8612F" w:rsidRPr="00002B7F" w:rsidRDefault="00B8612F" w:rsidP="00B93491">
      <w:pPr>
        <w:widowControl w:val="0"/>
        <w:ind w:left="180"/>
        <w:rPr>
          <w:sz w:val="2"/>
          <w:szCs w:val="2"/>
          <w:lang w:val="en-GB"/>
        </w:rPr>
      </w:pPr>
    </w:p>
    <w:tbl>
      <w:tblPr>
        <w:tblpPr w:vertAnchor="text" w:horzAnchor="margin" w:tblpY="1"/>
        <w:tblOverlap w:val="never"/>
        <w:tblW w:w="10319" w:type="dxa"/>
        <w:tblLayout w:type="fixed"/>
        <w:tblLook w:val="01E0"/>
      </w:tblPr>
      <w:tblGrid>
        <w:gridCol w:w="566"/>
        <w:gridCol w:w="4593"/>
        <w:gridCol w:w="567"/>
        <w:gridCol w:w="4593"/>
      </w:tblGrid>
      <w:tr w:rsidR="00B8612F" w:rsidRPr="00002B7F">
        <w:trPr>
          <w:trHeight w:hRule="exact" w:val="3119"/>
        </w:trPr>
        <w:tc>
          <w:tcPr>
            <w:tcW w:w="566" w:type="dxa"/>
          </w:tcPr>
          <w:p w:rsidR="00B8612F" w:rsidRPr="00002B7F" w:rsidRDefault="00B8612F" w:rsidP="00BF0BF1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</w:p>
          <w:p w:rsidR="00B8612F" w:rsidRPr="00002B7F" w:rsidRDefault="00356730" w:rsidP="00BF0BF1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B8612F" w:rsidRPr="00002B7F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A</w:t>
            </w:r>
          </w:p>
        </w:tc>
        <w:tc>
          <w:tcPr>
            <w:tcW w:w="4593" w:type="dxa"/>
            <w:vAlign w:val="center"/>
          </w:tcPr>
          <w:p w:rsidR="00B8612F" w:rsidRPr="00002B7F" w:rsidRDefault="00FD246C" w:rsidP="00BF0BF1">
            <w:pPr>
              <w:widowControl w:val="0"/>
              <w:jc w:val="center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FD246C">
              <w:rPr>
                <w:rFonts w:ascii="Arial" w:hAnsi="Arial" w:cs="Arial"/>
                <w:bCs/>
                <w:noProof/>
                <w:sz w:val="22"/>
                <w:szCs w:val="22"/>
              </w:rPr>
              <w:drawing>
                <wp:inline distT="0" distB="0" distL="0" distR="0">
                  <wp:extent cx="2450377" cy="1840675"/>
                  <wp:effectExtent l="19050" t="0" r="7073" b="0"/>
                  <wp:docPr id="10" name="obrázek 11" descr="http://upload.wikimedia.org/wikipedia/commons/b/bc/Trolejbusy_na_P%C3%A1lavsk%C3%A9m_n%C3%A1m%C4%9Bst%C3%AD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http://upload.wikimedia.org/wikipedia/commons/b/bc/Trolejbusy_na_P%C3%A1lavsk%C3%A9m_n%C3%A1m%C4%9Bst%C3%AD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55002" cy="1844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" w:type="dxa"/>
          </w:tcPr>
          <w:p w:rsidR="00B8612F" w:rsidRPr="00002B7F" w:rsidRDefault="00B8612F" w:rsidP="00BF0BF1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</w:p>
          <w:p w:rsidR="00B8612F" w:rsidRPr="00002B7F" w:rsidRDefault="00356730" w:rsidP="00BF0BF1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B8612F" w:rsidRPr="00002B7F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B</w:t>
            </w:r>
          </w:p>
        </w:tc>
        <w:tc>
          <w:tcPr>
            <w:tcW w:w="4593" w:type="dxa"/>
            <w:vAlign w:val="center"/>
          </w:tcPr>
          <w:p w:rsidR="00B8612F" w:rsidRPr="00002B7F" w:rsidRDefault="00FD246C" w:rsidP="00BF0BF1">
            <w:pPr>
              <w:widowControl w:val="0"/>
              <w:jc w:val="center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FD246C">
              <w:rPr>
                <w:rFonts w:ascii="Arial" w:hAnsi="Arial" w:cs="Arial"/>
                <w:bCs/>
                <w:noProof/>
                <w:sz w:val="22"/>
                <w:szCs w:val="22"/>
              </w:rPr>
              <w:drawing>
                <wp:inline distT="0" distB="0" distL="0" distR="0">
                  <wp:extent cx="2494613" cy="1871442"/>
                  <wp:effectExtent l="19050" t="0" r="937" b="0"/>
                  <wp:docPr id="12" name="obrázek 2" descr="C:\Users\Ivana\Pictures\IMG_361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Ivana\Pictures\IMG_361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98147" cy="187409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8612F" w:rsidRPr="00002B7F">
        <w:trPr>
          <w:trHeight w:hRule="exact" w:val="567"/>
        </w:trPr>
        <w:tc>
          <w:tcPr>
            <w:tcW w:w="566" w:type="dxa"/>
          </w:tcPr>
          <w:p w:rsidR="00B8612F" w:rsidRPr="00002B7F" w:rsidRDefault="00B8612F" w:rsidP="00BF0BF1">
            <w:pPr>
              <w:widowControl w:val="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</w:p>
        </w:tc>
        <w:tc>
          <w:tcPr>
            <w:tcW w:w="4593" w:type="dxa"/>
          </w:tcPr>
          <w:p w:rsidR="00B8612F" w:rsidRPr="00002B7F" w:rsidRDefault="00B8612F" w:rsidP="00BF0BF1">
            <w:pPr>
              <w:widowControl w:val="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</w:p>
        </w:tc>
        <w:tc>
          <w:tcPr>
            <w:tcW w:w="567" w:type="dxa"/>
          </w:tcPr>
          <w:p w:rsidR="00B8612F" w:rsidRPr="00002B7F" w:rsidRDefault="00B8612F" w:rsidP="00BF0BF1">
            <w:pPr>
              <w:widowControl w:val="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</w:p>
        </w:tc>
        <w:tc>
          <w:tcPr>
            <w:tcW w:w="4593" w:type="dxa"/>
          </w:tcPr>
          <w:p w:rsidR="00B8612F" w:rsidRPr="00002B7F" w:rsidRDefault="00B8612F" w:rsidP="00BF0BF1">
            <w:pPr>
              <w:widowControl w:val="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</w:p>
        </w:tc>
      </w:tr>
      <w:tr w:rsidR="00B8612F" w:rsidRPr="00002B7F">
        <w:trPr>
          <w:trHeight w:hRule="exact" w:val="3119"/>
        </w:trPr>
        <w:tc>
          <w:tcPr>
            <w:tcW w:w="566" w:type="dxa"/>
          </w:tcPr>
          <w:p w:rsidR="00B8612F" w:rsidRPr="00002B7F" w:rsidRDefault="00B8612F" w:rsidP="00BF0BF1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</w:p>
          <w:p w:rsidR="00B8612F" w:rsidRPr="00002B7F" w:rsidRDefault="00356730" w:rsidP="00BF0BF1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B8612F" w:rsidRPr="00002B7F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C</w:t>
            </w:r>
          </w:p>
        </w:tc>
        <w:tc>
          <w:tcPr>
            <w:tcW w:w="4593" w:type="dxa"/>
            <w:vAlign w:val="center"/>
          </w:tcPr>
          <w:p w:rsidR="00B8612F" w:rsidRPr="00002B7F" w:rsidRDefault="00FD246C" w:rsidP="00BF0BF1">
            <w:pPr>
              <w:widowControl w:val="0"/>
              <w:jc w:val="center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FD246C">
              <w:rPr>
                <w:rFonts w:ascii="Arial" w:hAnsi="Arial" w:cs="Arial"/>
                <w:bCs/>
                <w:noProof/>
                <w:sz w:val="22"/>
                <w:szCs w:val="22"/>
              </w:rPr>
              <w:drawing>
                <wp:inline distT="0" distB="0" distL="0" distR="0">
                  <wp:extent cx="2410020" cy="1804627"/>
                  <wp:effectExtent l="19050" t="0" r="9330" b="0"/>
                  <wp:docPr id="13" name="obrázek 14" descr="http://upload.wikimedia.org/wikipedia/commons/0/03/Autobusov%C3%A1_%C4%8D%C3%A1st_Vozovny_Slatin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http://upload.wikimedia.org/wikipedia/commons/0/03/Autobusov%C3%A1_%C4%8D%C3%A1st_Vozovny_Slatin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10360" cy="180488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" w:type="dxa"/>
          </w:tcPr>
          <w:p w:rsidR="00B8612F" w:rsidRPr="00002B7F" w:rsidRDefault="00B8612F" w:rsidP="00BF0BF1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</w:p>
          <w:p w:rsidR="00B8612F" w:rsidRPr="00002B7F" w:rsidRDefault="00356730" w:rsidP="00BF0BF1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B8612F" w:rsidRPr="00002B7F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D</w:t>
            </w:r>
          </w:p>
        </w:tc>
        <w:tc>
          <w:tcPr>
            <w:tcW w:w="4593" w:type="dxa"/>
            <w:vAlign w:val="center"/>
          </w:tcPr>
          <w:p w:rsidR="00B8612F" w:rsidRPr="00002B7F" w:rsidRDefault="00FD246C" w:rsidP="00BF0BF1">
            <w:pPr>
              <w:widowControl w:val="0"/>
              <w:jc w:val="center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FD246C">
              <w:rPr>
                <w:rFonts w:ascii="Arial" w:hAnsi="Arial" w:cs="Arial"/>
                <w:bCs/>
                <w:noProof/>
                <w:sz w:val="22"/>
                <w:szCs w:val="22"/>
              </w:rPr>
              <w:drawing>
                <wp:inline distT="0" distB="0" distL="0" distR="0">
                  <wp:extent cx="2481997" cy="1864426"/>
                  <wp:effectExtent l="19050" t="0" r="0" b="0"/>
                  <wp:docPr id="15" name="obrázek 17" descr="http://upload.wikimedia.org/wikipedia/commons/d/d9/Brno%2C_Komensk%C3%A9ho_n%C3%A1m%C4%9Bst%C3%AD%2C_%C5%A0koda_13T_%C4%8D._1915_a_191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http://upload.wikimedia.org/wikipedia/commons/d/d9/Brno%2C_Komensk%C3%A9ho_n%C3%A1m%C4%9Bst%C3%AD%2C_%C5%A0koda_13T_%C4%8D._1915_a_191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75464" cy="185951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B93491" w:rsidRPr="00002B7F" w:rsidRDefault="00B93491" w:rsidP="00B93491">
      <w:pPr>
        <w:widowControl w:val="0"/>
        <w:ind w:left="180"/>
        <w:rPr>
          <w:sz w:val="2"/>
          <w:szCs w:val="2"/>
          <w:lang w:val="en-GB"/>
        </w:rPr>
      </w:pPr>
    </w:p>
    <w:p w:rsidR="00021C6B" w:rsidRPr="00002B7F" w:rsidRDefault="00021C6B" w:rsidP="00021C6B">
      <w:pPr>
        <w:framePr w:w="1015" w:h="539" w:hSpace="142" w:wrap="around" w:vAnchor="page" w:hAnchor="page" w:x="9924" w:y="15877" w:anchorLock="1"/>
        <w:jc w:val="right"/>
        <w:rPr>
          <w:rFonts w:ascii="Arial" w:hAnsi="Arial" w:cs="Arial"/>
          <w:sz w:val="22"/>
          <w:szCs w:val="22"/>
          <w:lang w:val="en-GB"/>
        </w:rPr>
      </w:pPr>
    </w:p>
    <w:p w:rsidR="00125061" w:rsidRPr="00002B7F" w:rsidRDefault="00125061" w:rsidP="00B93491">
      <w:pPr>
        <w:widowControl w:val="0"/>
        <w:ind w:left="180"/>
        <w:rPr>
          <w:sz w:val="2"/>
          <w:szCs w:val="2"/>
          <w:lang w:val="en-GB"/>
        </w:rPr>
      </w:pPr>
    </w:p>
    <w:sectPr w:rsidR="00125061" w:rsidRPr="00002B7F" w:rsidSect="00E11ED1">
      <w:headerReference w:type="default" r:id="rId14"/>
      <w:footerReference w:type="default" r:id="rId15"/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C45FB" w:rsidRDefault="00DC45FB">
      <w:r>
        <w:separator/>
      </w:r>
    </w:p>
  </w:endnote>
  <w:endnote w:type="continuationSeparator" w:id="0">
    <w:p w:rsidR="00DC45FB" w:rsidRDefault="00DC45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1182" w:rsidRPr="00581182" w:rsidRDefault="00581182" w:rsidP="00581182">
    <w:pPr>
      <w:pStyle w:val="Zpat"/>
      <w:jc w:val="right"/>
      <w:rPr>
        <w:rFonts w:ascii="Arial" w:hAnsi="Arial" w:cs="Arial"/>
        <w:sz w:val="20"/>
        <w:szCs w:val="2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C45FB" w:rsidRDefault="00DC45FB">
      <w:r>
        <w:separator/>
      </w:r>
    </w:p>
  </w:footnote>
  <w:footnote w:type="continuationSeparator" w:id="0">
    <w:p w:rsidR="00DC45FB" w:rsidRDefault="00DC45F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2C1D" w:rsidRDefault="00430680">
    <w:pPr>
      <w:pStyle w:val="Zhlav"/>
    </w:pPr>
    <w:r>
      <w:rPr>
        <w:noProof/>
      </w:rPr>
      <w:drawing>
        <wp:inline distT="0" distB="0" distL="0" distR="0">
          <wp:extent cx="6475095" cy="1435100"/>
          <wp:effectExtent l="19050" t="0" r="1905" b="0"/>
          <wp:docPr id="1" name="obrázek 1" descr="Untitled-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Untitled-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5095" cy="14351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5pt;height:15.75pt" o:bullet="t">
        <v:imagedata r:id="rId1" o:title="otazka_small"/>
      </v:shape>
    </w:pict>
  </w:numPicBullet>
  <w:abstractNum w:abstractNumId="0">
    <w:nsid w:val="05497A80"/>
    <w:multiLevelType w:val="hybridMultilevel"/>
    <w:tmpl w:val="AB6A9AF8"/>
    <w:lvl w:ilvl="0" w:tplc="29C826EE">
      <w:start w:val="1"/>
      <w:numFmt w:val="bullet"/>
      <w:lvlText w:val=""/>
      <w:lvlPicBulletId w:val="0"/>
      <w:lvlJc w:val="left"/>
      <w:pPr>
        <w:tabs>
          <w:tab w:val="num" w:pos="693"/>
        </w:tabs>
        <w:ind w:left="693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tabs>
          <w:tab w:val="num" w:pos="1413"/>
        </w:tabs>
        <w:ind w:left="1413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33"/>
        </w:tabs>
        <w:ind w:left="2133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53"/>
        </w:tabs>
        <w:ind w:left="2853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573"/>
        </w:tabs>
        <w:ind w:left="3573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293"/>
        </w:tabs>
        <w:ind w:left="4293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13"/>
        </w:tabs>
        <w:ind w:left="5013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33"/>
        </w:tabs>
        <w:ind w:left="5733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53"/>
        </w:tabs>
        <w:ind w:left="6453" w:hanging="360"/>
      </w:pPr>
      <w:rPr>
        <w:rFonts w:ascii="Wingdings" w:hAnsi="Wingdings" w:hint="default"/>
      </w:rPr>
    </w:lvl>
  </w:abstractNum>
  <w:abstractNum w:abstractNumId="1">
    <w:nsid w:val="05B17E86"/>
    <w:multiLevelType w:val="multilevel"/>
    <w:tmpl w:val="F1ACED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6837026"/>
    <w:multiLevelType w:val="multilevel"/>
    <w:tmpl w:val="F1ACED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8D80664"/>
    <w:multiLevelType w:val="multilevel"/>
    <w:tmpl w:val="F1ACED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4273F30"/>
    <w:multiLevelType w:val="hybridMultilevel"/>
    <w:tmpl w:val="B236714E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17658CF"/>
    <w:multiLevelType w:val="hybridMultilevel"/>
    <w:tmpl w:val="816217D6"/>
    <w:lvl w:ilvl="0" w:tplc="0405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6">
    <w:nsid w:val="22647DB4"/>
    <w:multiLevelType w:val="hybridMultilevel"/>
    <w:tmpl w:val="8ED618DC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9096D5B"/>
    <w:multiLevelType w:val="hybridMultilevel"/>
    <w:tmpl w:val="F21C9B94"/>
    <w:lvl w:ilvl="0" w:tplc="5CFA3EBA">
      <w:start w:val="1"/>
      <w:numFmt w:val="bullet"/>
      <w:lvlText w:val=""/>
      <w:lvlJc w:val="left"/>
      <w:pPr>
        <w:tabs>
          <w:tab w:val="num" w:pos="567"/>
        </w:tabs>
        <w:ind w:left="737" w:hanging="197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E361384"/>
    <w:multiLevelType w:val="hybridMultilevel"/>
    <w:tmpl w:val="DA64AE38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328B2F26"/>
    <w:multiLevelType w:val="hybridMultilevel"/>
    <w:tmpl w:val="FF1C95E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4C17C75"/>
    <w:multiLevelType w:val="hybridMultilevel"/>
    <w:tmpl w:val="DBE4558A"/>
    <w:lvl w:ilvl="0" w:tplc="29C826E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4F60EAC"/>
    <w:multiLevelType w:val="hybridMultilevel"/>
    <w:tmpl w:val="32B0F2D2"/>
    <w:lvl w:ilvl="0" w:tplc="29C826E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88206B5"/>
    <w:multiLevelType w:val="hybridMultilevel"/>
    <w:tmpl w:val="11D68B58"/>
    <w:lvl w:ilvl="0" w:tplc="29C826E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463D43F8"/>
    <w:multiLevelType w:val="hybridMultilevel"/>
    <w:tmpl w:val="74CE7A5A"/>
    <w:lvl w:ilvl="0" w:tplc="29C826EE">
      <w:start w:val="1"/>
      <w:numFmt w:val="bullet"/>
      <w:lvlText w:val=""/>
      <w:lvlPicBulletId w:val="0"/>
      <w:lvlJc w:val="left"/>
      <w:pPr>
        <w:tabs>
          <w:tab w:val="num" w:pos="1053"/>
        </w:tabs>
        <w:ind w:left="1053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tabs>
          <w:tab w:val="num" w:pos="1773"/>
        </w:tabs>
        <w:ind w:left="1773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493"/>
        </w:tabs>
        <w:ind w:left="2493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13"/>
        </w:tabs>
        <w:ind w:left="3213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33"/>
        </w:tabs>
        <w:ind w:left="3933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53"/>
        </w:tabs>
        <w:ind w:left="4653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373"/>
        </w:tabs>
        <w:ind w:left="5373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093"/>
        </w:tabs>
        <w:ind w:left="6093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13"/>
        </w:tabs>
        <w:ind w:left="6813" w:hanging="360"/>
      </w:pPr>
      <w:rPr>
        <w:rFonts w:ascii="Wingdings" w:hAnsi="Wingdings" w:hint="default"/>
      </w:rPr>
    </w:lvl>
  </w:abstractNum>
  <w:abstractNum w:abstractNumId="14">
    <w:nsid w:val="510147F2"/>
    <w:multiLevelType w:val="multilevel"/>
    <w:tmpl w:val="F1ACED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6525CD4"/>
    <w:multiLevelType w:val="hybridMultilevel"/>
    <w:tmpl w:val="E12AA394"/>
    <w:lvl w:ilvl="0" w:tplc="29C826E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5A0C50B8"/>
    <w:multiLevelType w:val="hybridMultilevel"/>
    <w:tmpl w:val="1AB61386"/>
    <w:lvl w:ilvl="0" w:tplc="5CFA3EBA">
      <w:start w:val="1"/>
      <w:numFmt w:val="bullet"/>
      <w:lvlText w:val=""/>
      <w:lvlJc w:val="left"/>
      <w:pPr>
        <w:tabs>
          <w:tab w:val="num" w:pos="567"/>
        </w:tabs>
        <w:ind w:left="737" w:hanging="197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6296713E"/>
    <w:multiLevelType w:val="multilevel"/>
    <w:tmpl w:val="B23671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65A24755"/>
    <w:multiLevelType w:val="hybridMultilevel"/>
    <w:tmpl w:val="7C60DADA"/>
    <w:lvl w:ilvl="0" w:tplc="3CCA64F0">
      <w:start w:val="1"/>
      <w:numFmt w:val="bullet"/>
      <w:lvlText w:val=""/>
      <w:lvlJc w:val="left"/>
      <w:pPr>
        <w:tabs>
          <w:tab w:val="num" w:pos="466"/>
        </w:tabs>
        <w:ind w:left="466" w:hanging="106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69076C69"/>
    <w:multiLevelType w:val="hybridMultilevel"/>
    <w:tmpl w:val="ACF01AC6"/>
    <w:lvl w:ilvl="0" w:tplc="0405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20">
    <w:nsid w:val="6AAF0C3C"/>
    <w:multiLevelType w:val="hybridMultilevel"/>
    <w:tmpl w:val="1FBCC8E0"/>
    <w:lvl w:ilvl="0" w:tplc="29C826E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6B1D0881"/>
    <w:multiLevelType w:val="hybridMultilevel"/>
    <w:tmpl w:val="C4A43F6A"/>
    <w:lvl w:ilvl="0" w:tplc="0405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tabs>
          <w:tab w:val="num" w:pos="1773"/>
        </w:tabs>
        <w:ind w:left="1773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493"/>
        </w:tabs>
        <w:ind w:left="2493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13"/>
        </w:tabs>
        <w:ind w:left="3213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33"/>
        </w:tabs>
        <w:ind w:left="3933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53"/>
        </w:tabs>
        <w:ind w:left="4653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373"/>
        </w:tabs>
        <w:ind w:left="5373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093"/>
        </w:tabs>
        <w:ind w:left="6093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13"/>
        </w:tabs>
        <w:ind w:left="6813" w:hanging="360"/>
      </w:pPr>
      <w:rPr>
        <w:rFonts w:ascii="Wingdings" w:hAnsi="Wingdings" w:hint="default"/>
      </w:rPr>
    </w:lvl>
  </w:abstractNum>
  <w:abstractNum w:abstractNumId="22">
    <w:nsid w:val="73431CB3"/>
    <w:multiLevelType w:val="hybridMultilevel"/>
    <w:tmpl w:val="F1ACEDA4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75B877CE"/>
    <w:multiLevelType w:val="multilevel"/>
    <w:tmpl w:val="F1ACED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7A223600"/>
    <w:multiLevelType w:val="multilevel"/>
    <w:tmpl w:val="F1ACED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7C650F31"/>
    <w:multiLevelType w:val="multilevel"/>
    <w:tmpl w:val="74CE7A5A"/>
    <w:lvl w:ilvl="0">
      <w:start w:val="1"/>
      <w:numFmt w:val="bullet"/>
      <w:lvlText w:val=""/>
      <w:lvlPicBulletId w:val="0"/>
      <w:lvlJc w:val="left"/>
      <w:pPr>
        <w:tabs>
          <w:tab w:val="num" w:pos="1053"/>
        </w:tabs>
        <w:ind w:left="1053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773"/>
        </w:tabs>
        <w:ind w:left="177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493"/>
        </w:tabs>
        <w:ind w:left="249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13"/>
        </w:tabs>
        <w:ind w:left="321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933"/>
        </w:tabs>
        <w:ind w:left="393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53"/>
        </w:tabs>
        <w:ind w:left="465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373"/>
        </w:tabs>
        <w:ind w:left="537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093"/>
        </w:tabs>
        <w:ind w:left="609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813"/>
        </w:tabs>
        <w:ind w:left="6813" w:hanging="360"/>
      </w:pPr>
      <w:rPr>
        <w:rFonts w:ascii="Wingdings" w:hAnsi="Wingdings" w:hint="default"/>
      </w:rPr>
    </w:lvl>
  </w:abstractNum>
  <w:abstractNum w:abstractNumId="26">
    <w:nsid w:val="7D5E641C"/>
    <w:multiLevelType w:val="hybridMultilevel"/>
    <w:tmpl w:val="B0448D50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19"/>
  </w:num>
  <w:num w:numId="3">
    <w:abstractNumId w:val="22"/>
  </w:num>
  <w:num w:numId="4">
    <w:abstractNumId w:val="6"/>
  </w:num>
  <w:num w:numId="5">
    <w:abstractNumId w:val="3"/>
  </w:num>
  <w:num w:numId="6">
    <w:abstractNumId w:val="18"/>
  </w:num>
  <w:num w:numId="7">
    <w:abstractNumId w:val="23"/>
  </w:num>
  <w:num w:numId="8">
    <w:abstractNumId w:val="12"/>
  </w:num>
  <w:num w:numId="9">
    <w:abstractNumId w:val="14"/>
  </w:num>
  <w:num w:numId="10">
    <w:abstractNumId w:val="15"/>
  </w:num>
  <w:num w:numId="11">
    <w:abstractNumId w:val="24"/>
  </w:num>
  <w:num w:numId="12">
    <w:abstractNumId w:val="20"/>
  </w:num>
  <w:num w:numId="13">
    <w:abstractNumId w:val="1"/>
  </w:num>
  <w:num w:numId="14">
    <w:abstractNumId w:val="10"/>
  </w:num>
  <w:num w:numId="15">
    <w:abstractNumId w:val="2"/>
  </w:num>
  <w:num w:numId="16">
    <w:abstractNumId w:val="11"/>
  </w:num>
  <w:num w:numId="17">
    <w:abstractNumId w:val="0"/>
  </w:num>
  <w:num w:numId="18">
    <w:abstractNumId w:val="13"/>
  </w:num>
  <w:num w:numId="19">
    <w:abstractNumId w:val="25"/>
  </w:num>
  <w:num w:numId="20">
    <w:abstractNumId w:val="21"/>
  </w:num>
  <w:num w:numId="21">
    <w:abstractNumId w:val="4"/>
  </w:num>
  <w:num w:numId="22">
    <w:abstractNumId w:val="17"/>
  </w:num>
  <w:num w:numId="23">
    <w:abstractNumId w:val="7"/>
  </w:num>
  <w:num w:numId="24">
    <w:abstractNumId w:val="16"/>
  </w:num>
  <w:num w:numId="25">
    <w:abstractNumId w:val="9"/>
  </w:num>
  <w:num w:numId="26">
    <w:abstractNumId w:val="8"/>
  </w:num>
  <w:num w:numId="2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hideGrammaticalErrors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97182"/>
    <w:rsid w:val="00002B7F"/>
    <w:rsid w:val="00021C6B"/>
    <w:rsid w:val="0005080E"/>
    <w:rsid w:val="0005707A"/>
    <w:rsid w:val="00090327"/>
    <w:rsid w:val="000B14AC"/>
    <w:rsid w:val="000F077A"/>
    <w:rsid w:val="00106818"/>
    <w:rsid w:val="00115328"/>
    <w:rsid w:val="00125061"/>
    <w:rsid w:val="001402B6"/>
    <w:rsid w:val="00160E70"/>
    <w:rsid w:val="00195FA1"/>
    <w:rsid w:val="001B08EB"/>
    <w:rsid w:val="001B7041"/>
    <w:rsid w:val="001C7309"/>
    <w:rsid w:val="001D1EAF"/>
    <w:rsid w:val="001F460A"/>
    <w:rsid w:val="0021236D"/>
    <w:rsid w:val="00232D25"/>
    <w:rsid w:val="00242E23"/>
    <w:rsid w:val="00250B7D"/>
    <w:rsid w:val="00297697"/>
    <w:rsid w:val="002D2999"/>
    <w:rsid w:val="002F1FD8"/>
    <w:rsid w:val="003000B5"/>
    <w:rsid w:val="0031700A"/>
    <w:rsid w:val="00356730"/>
    <w:rsid w:val="00382BB9"/>
    <w:rsid w:val="0038459C"/>
    <w:rsid w:val="003A450A"/>
    <w:rsid w:val="003C356F"/>
    <w:rsid w:val="0041438F"/>
    <w:rsid w:val="00425A28"/>
    <w:rsid w:val="00430680"/>
    <w:rsid w:val="004514AA"/>
    <w:rsid w:val="004619FF"/>
    <w:rsid w:val="0047511E"/>
    <w:rsid w:val="004C01BF"/>
    <w:rsid w:val="004C6BC0"/>
    <w:rsid w:val="004D68F2"/>
    <w:rsid w:val="004F3A34"/>
    <w:rsid w:val="005257E4"/>
    <w:rsid w:val="00570001"/>
    <w:rsid w:val="00581182"/>
    <w:rsid w:val="00594562"/>
    <w:rsid w:val="005A1684"/>
    <w:rsid w:val="005B31C2"/>
    <w:rsid w:val="0063297F"/>
    <w:rsid w:val="006A7589"/>
    <w:rsid w:val="006B7A6B"/>
    <w:rsid w:val="0070015B"/>
    <w:rsid w:val="00730372"/>
    <w:rsid w:val="007363B1"/>
    <w:rsid w:val="00760481"/>
    <w:rsid w:val="00761BC5"/>
    <w:rsid w:val="00787599"/>
    <w:rsid w:val="007A0BF5"/>
    <w:rsid w:val="007B5839"/>
    <w:rsid w:val="007C5F9A"/>
    <w:rsid w:val="007E62C0"/>
    <w:rsid w:val="008316AC"/>
    <w:rsid w:val="00860A40"/>
    <w:rsid w:val="008D4BB8"/>
    <w:rsid w:val="008F2010"/>
    <w:rsid w:val="00927DC8"/>
    <w:rsid w:val="00965CF3"/>
    <w:rsid w:val="00967891"/>
    <w:rsid w:val="00997298"/>
    <w:rsid w:val="0099761E"/>
    <w:rsid w:val="009E3576"/>
    <w:rsid w:val="00A16EB8"/>
    <w:rsid w:val="00A47E53"/>
    <w:rsid w:val="00A576A6"/>
    <w:rsid w:val="00A65228"/>
    <w:rsid w:val="00AC06C1"/>
    <w:rsid w:val="00AE51D0"/>
    <w:rsid w:val="00B104C5"/>
    <w:rsid w:val="00B12C1D"/>
    <w:rsid w:val="00B8612F"/>
    <w:rsid w:val="00B92CDF"/>
    <w:rsid w:val="00B93491"/>
    <w:rsid w:val="00BC2508"/>
    <w:rsid w:val="00BC7AC7"/>
    <w:rsid w:val="00BE3FC4"/>
    <w:rsid w:val="00BF0BF1"/>
    <w:rsid w:val="00C132DE"/>
    <w:rsid w:val="00C209C0"/>
    <w:rsid w:val="00C42311"/>
    <w:rsid w:val="00C476AD"/>
    <w:rsid w:val="00C6750F"/>
    <w:rsid w:val="00C81853"/>
    <w:rsid w:val="00C8647A"/>
    <w:rsid w:val="00C97182"/>
    <w:rsid w:val="00CA4556"/>
    <w:rsid w:val="00CE0609"/>
    <w:rsid w:val="00CE36D0"/>
    <w:rsid w:val="00CE7705"/>
    <w:rsid w:val="00CF1E98"/>
    <w:rsid w:val="00CF5644"/>
    <w:rsid w:val="00CF633A"/>
    <w:rsid w:val="00D14A85"/>
    <w:rsid w:val="00D83609"/>
    <w:rsid w:val="00DB0A7B"/>
    <w:rsid w:val="00DC45FB"/>
    <w:rsid w:val="00DE1EE4"/>
    <w:rsid w:val="00DE2CF7"/>
    <w:rsid w:val="00E11ED1"/>
    <w:rsid w:val="00E2628C"/>
    <w:rsid w:val="00E63255"/>
    <w:rsid w:val="00E966E3"/>
    <w:rsid w:val="00EC226E"/>
    <w:rsid w:val="00EC34F3"/>
    <w:rsid w:val="00EC6A1B"/>
    <w:rsid w:val="00EE6E60"/>
    <w:rsid w:val="00EF0041"/>
    <w:rsid w:val="00EF2535"/>
    <w:rsid w:val="00F47848"/>
    <w:rsid w:val="00F57577"/>
    <w:rsid w:val="00F834E4"/>
    <w:rsid w:val="00F940D5"/>
    <w:rsid w:val="00FD246C"/>
    <w:rsid w:val="00FD3D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195FA1"/>
    <w:rPr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rsid w:val="003C356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Zhlav">
    <w:name w:val="header"/>
    <w:basedOn w:val="Normln"/>
    <w:rsid w:val="00160E70"/>
    <w:pPr>
      <w:tabs>
        <w:tab w:val="center" w:pos="4536"/>
        <w:tab w:val="right" w:pos="9072"/>
      </w:tabs>
    </w:pPr>
  </w:style>
  <w:style w:type="paragraph" w:styleId="Zpat">
    <w:name w:val="footer"/>
    <w:basedOn w:val="Normln"/>
    <w:rsid w:val="00160E70"/>
    <w:pPr>
      <w:tabs>
        <w:tab w:val="center" w:pos="4536"/>
        <w:tab w:val="right" w:pos="9072"/>
      </w:tabs>
    </w:pPr>
  </w:style>
  <w:style w:type="paragraph" w:styleId="FormtovanvHTML">
    <w:name w:val="HTML Preformatted"/>
    <w:basedOn w:val="Normln"/>
    <w:rsid w:val="0099761E"/>
    <w:rPr>
      <w:rFonts w:ascii="Courier New" w:hAnsi="Courier New" w:cs="Courier New"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5A1684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5A1684"/>
    <w:rPr>
      <w:rFonts w:ascii="Tahoma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5A168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608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45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9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2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6.jpeg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image" Target="media/image5.jpeg"/><Relationship Id="rId4" Type="http://schemas.openxmlformats.org/officeDocument/2006/relationships/webSettings" Target="webSettings.xml"/><Relationship Id="rId9" Type="http://schemas.openxmlformats.org/officeDocument/2006/relationships/image" Target="media/image4.jpeg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9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169</Words>
  <Characters>998</Characters>
  <Application>Microsoft Office Word</Application>
  <DocSecurity>0</DocSecurity>
  <Lines>8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David Jančík</dc:creator>
  <cp:lastModifiedBy>Ivana</cp:lastModifiedBy>
  <cp:revision>6</cp:revision>
  <cp:lastPrinted>1601-01-01T00:00:00Z</cp:lastPrinted>
  <dcterms:created xsi:type="dcterms:W3CDTF">2013-01-20T18:03:00Z</dcterms:created>
  <dcterms:modified xsi:type="dcterms:W3CDTF">2013-08-22T16:08:00Z</dcterms:modified>
</cp:coreProperties>
</file>