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Pr="00D13124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  <w:sz w:val="18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D13124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6"/>
        </w:rPr>
      </w:pPr>
    </w:p>
    <w:p w:rsidR="00B11486" w:rsidRDefault="00D13124" w:rsidP="00D13124">
      <w:pPr>
        <w:tabs>
          <w:tab w:val="left" w:pos="2268"/>
          <w:tab w:val="left" w:pos="3119"/>
        </w:tabs>
        <w:spacing w:before="24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B11486">
        <w:rPr>
          <w:rFonts w:ascii="Times New Roman" w:hAnsi="Times New Roman"/>
        </w:rPr>
        <w:t>zdělávací oblast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DE4018">
        <w:rPr>
          <w:rFonts w:ascii="Times New Roman" w:hAnsi="Times New Roman"/>
        </w:rPr>
        <w:t>Anglický jazyk</w:t>
      </w:r>
      <w:r>
        <w:rPr>
          <w:rFonts w:ascii="Times New Roman" w:hAnsi="Times New Roman"/>
        </w:rPr>
        <w:tab/>
      </w:r>
    </w:p>
    <w:p w:rsidR="00B11486" w:rsidRDefault="00B11486" w:rsidP="00FB3701">
      <w:pPr>
        <w:tabs>
          <w:tab w:val="left" w:pos="2268"/>
          <w:tab w:val="left" w:pos="3119"/>
        </w:tabs>
        <w:spacing w:after="0" w:line="600" w:lineRule="auto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15144B">
        <w:rPr>
          <w:rFonts w:ascii="Times New Roman" w:hAnsi="Times New Roman"/>
        </w:rPr>
        <w:t>Dřeviny</w:t>
      </w:r>
      <w:r w:rsidR="00323D7A">
        <w:rPr>
          <w:rFonts w:ascii="Times New Roman" w:hAnsi="Times New Roman"/>
        </w:rPr>
        <w:t>,</w:t>
      </w:r>
      <w:r w:rsidR="00643405">
        <w:rPr>
          <w:rFonts w:ascii="Times New Roman" w:hAnsi="Times New Roman"/>
        </w:rPr>
        <w:t>VY_32_INOVACE_A6_</w:t>
      </w:r>
      <w:r w:rsidR="001A3189">
        <w:rPr>
          <w:rFonts w:ascii="Times New Roman" w:hAnsi="Times New Roman"/>
        </w:rPr>
        <w:t>30</w:t>
      </w:r>
    </w:p>
    <w:p w:rsidR="00B11486" w:rsidRPr="00D13124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bookmarkStart w:id="0" w:name="_GoBack"/>
      <w:r w:rsidR="00D13124" w:rsidRPr="00D13124">
        <w:rPr>
          <w:rFonts w:ascii="Times New Roman" w:hAnsi="Times New Roman"/>
        </w:rPr>
        <w:t>Zopakování slovní zásoby zaměřené na dřeviny probrané v 1. ročníku oboru Truhlář</w:t>
      </w:r>
      <w:r w:rsidR="0066596A" w:rsidRPr="00D13124">
        <w:rPr>
          <w:rFonts w:ascii="Times New Roman" w:hAnsi="Times New Roman"/>
        </w:rPr>
        <w:t>.</w:t>
      </w:r>
      <w:r w:rsidR="00BA7841" w:rsidRPr="00D13124">
        <w:rPr>
          <w:rFonts w:ascii="Times New Roman" w:hAnsi="Times New Roman"/>
        </w:rPr>
        <w:t xml:space="preserve"> </w:t>
      </w:r>
      <w:r w:rsidR="00F702AF" w:rsidRPr="00D13124">
        <w:rPr>
          <w:rFonts w:ascii="Times New Roman" w:hAnsi="Times New Roman"/>
        </w:rPr>
        <w:t xml:space="preserve"> </w:t>
      </w:r>
      <w:r w:rsidR="00D13124" w:rsidRPr="00D13124">
        <w:rPr>
          <w:rFonts w:ascii="Times New Roman" w:hAnsi="Times New Roman"/>
        </w:rPr>
        <w:t>Pracovní listy se žlutým pruhem je možné slovíčko s obrázkem spojit čarou nebo rozstříhané přiřadit. Pracovní listy se zeleným pruhem se rozstřihají a skládají se trojice (obrázek – název – popis). S pracovním listem mohou žáci pracovat individu</w:t>
      </w:r>
      <w:r w:rsidR="00EE4EF4">
        <w:rPr>
          <w:rFonts w:ascii="Times New Roman" w:hAnsi="Times New Roman"/>
        </w:rPr>
        <w:t>á</w:t>
      </w:r>
      <w:r w:rsidR="00D13124" w:rsidRPr="00D13124">
        <w:rPr>
          <w:rFonts w:ascii="Times New Roman" w:hAnsi="Times New Roman"/>
        </w:rPr>
        <w:t>lně nebo ve dvojicích</w:t>
      </w:r>
      <w:r w:rsidR="00D13124">
        <w:rPr>
          <w:rFonts w:ascii="Times New Roman" w:hAnsi="Times New Roman"/>
        </w:rPr>
        <w:t>.</w:t>
      </w:r>
    </w:p>
    <w:bookmarkEnd w:id="0"/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1A3189">
        <w:rPr>
          <w:rFonts w:ascii="Times New Roman" w:hAnsi="Times New Roman"/>
        </w:rPr>
        <w:t>2</w:t>
      </w:r>
      <w:r w:rsidR="00D56877">
        <w:rPr>
          <w:rFonts w:ascii="Times New Roman" w:hAnsi="Times New Roman"/>
        </w:rPr>
        <w:t>TA</w:t>
      </w:r>
      <w:r w:rsidR="00D56877" w:rsidRPr="004A63F0">
        <w:rPr>
          <w:rFonts w:ascii="Times New Roman" w:hAnsi="Times New Roman"/>
        </w:rPr>
        <w:t xml:space="preserve">, </w:t>
      </w:r>
      <w:r w:rsidR="004A63F0" w:rsidRPr="004A63F0">
        <w:rPr>
          <w:rFonts w:ascii="Times New Roman" w:hAnsi="Times New Roman"/>
        </w:rPr>
        <w:t>5</w:t>
      </w:r>
      <w:r w:rsidR="00EE4927" w:rsidRPr="004A63F0">
        <w:rPr>
          <w:rFonts w:ascii="Times New Roman" w:hAnsi="Times New Roman"/>
        </w:rPr>
        <w:t xml:space="preserve">. </w:t>
      </w:r>
      <w:r w:rsidR="004A63F0" w:rsidRPr="004A63F0">
        <w:rPr>
          <w:rFonts w:ascii="Times New Roman" w:hAnsi="Times New Roman"/>
        </w:rPr>
        <w:t>9</w:t>
      </w:r>
      <w:r w:rsidR="00D56877" w:rsidRPr="004A63F0">
        <w:rPr>
          <w:rFonts w:ascii="Times New Roman" w:hAnsi="Times New Roman"/>
        </w:rPr>
        <w:t>. 201</w:t>
      </w:r>
      <w:r w:rsidR="004A63F0" w:rsidRPr="004A63F0">
        <w:rPr>
          <w:rFonts w:ascii="Times New Roman" w:hAnsi="Times New Roman"/>
        </w:rPr>
        <w:t>3</w:t>
      </w:r>
      <w:r>
        <w:rPr>
          <w:rFonts w:ascii="Times New Roman" w:hAnsi="Times New Roman"/>
        </w:rPr>
        <w:tab/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Mgr. Pavla </w:t>
      </w:r>
      <w:proofErr w:type="spellStart"/>
      <w:r w:rsidR="00D56877">
        <w:rPr>
          <w:rFonts w:ascii="Times New Roman" w:hAnsi="Times New Roman"/>
        </w:rPr>
        <w:t>Dřevikovská</w:t>
      </w:r>
      <w:proofErr w:type="spellEnd"/>
      <w:r>
        <w:rPr>
          <w:rFonts w:ascii="Times New Roman" w:hAnsi="Times New Roman"/>
        </w:rPr>
        <w:tab/>
      </w:r>
    </w:p>
    <w:p w:rsidR="00EF5286" w:rsidRDefault="00D1312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-3175</wp:posOffset>
            </wp:positionH>
            <wp:positionV relativeFrom="margin">
              <wp:posOffset>7299960</wp:posOffset>
            </wp:positionV>
            <wp:extent cx="6096635" cy="1483995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Registrační číslo</w:t>
      </w:r>
      <w:r w:rsidR="00B11486">
        <w:rPr>
          <w:rFonts w:ascii="Times New Roman" w:hAnsi="Times New Roman"/>
        </w:rPr>
        <w:tab/>
        <w:t>:</w:t>
      </w:r>
      <w:r w:rsidR="00B11486">
        <w:rPr>
          <w:rFonts w:ascii="Times New Roman" w:hAnsi="Times New Roman"/>
        </w:rPr>
        <w:tab/>
        <w:t>CZ.1.07/1.5.00/34.1012</w:t>
      </w:r>
    </w:p>
    <w:p w:rsidR="000F733E" w:rsidRDefault="00B40F49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90805</wp:posOffset>
                </wp:positionH>
                <wp:positionV relativeFrom="margin">
                  <wp:posOffset>8704580</wp:posOffset>
                </wp:positionV>
                <wp:extent cx="5715000" cy="281305"/>
                <wp:effectExtent l="0" t="0" r="0" b="4445"/>
                <wp:wrapSquare wrapText="bothSides"/>
                <wp:docPr id="28" name="Text Box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 w:rsidRPr="00094D5F">
                              <w:rPr>
                                <w:rFonts w:ascii="Times New Roman" w:hAnsi="Times New Roman"/>
                                <w:sz w:val="20"/>
                              </w:rPr>
                              <w:t>Tento projekt je spolufinancován Evropským sociálním fondem a státním rozpočtem České republiky.</w:t>
                            </w: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Pr="00094D5F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5" o:spid="_x0000_s1026" type="#_x0000_t202" style="position:absolute;margin-left:7.15pt;margin-top:685.4pt;width:450pt;height:22.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Y7uwIAALw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" filled="f" stroked="f">
                <v:textbox>
                  <w:txbxContent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r w:rsidRPr="00094D5F">
                        <w:rPr>
                          <w:rFonts w:ascii="Times New Roman" w:hAnsi="Times New Roman"/>
                          <w:sz w:val="20"/>
                        </w:rPr>
                        <w:t>Tento projekt je spolufinancován Evropským sociálním fondem a státním rozpočtem České republiky.</w:t>
                      </w: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Pr="00094D5F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>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0F733E" w:rsidRDefault="000F733E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</w:p>
    <w:p w:rsidR="000F733E" w:rsidRPr="000F733E" w:rsidRDefault="000F733E" w:rsidP="000F733E">
      <w:pPr>
        <w:shd w:val="clear" w:color="auto" w:fill="FFFF99"/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b/>
          <w:sz w:val="28"/>
          <w:lang w:val="en-GB"/>
        </w:rPr>
      </w:pPr>
      <w:r w:rsidRPr="000F733E">
        <w:rPr>
          <w:rFonts w:ascii="Times New Roman" w:hAnsi="Times New Roman"/>
          <w:b/>
          <w:sz w:val="28"/>
          <w:lang w:val="en-GB"/>
        </w:rPr>
        <w:lastRenderedPageBreak/>
        <w:t>Match the world with the correct picture</w:t>
      </w:r>
    </w:p>
    <w:p w:rsidR="00EE4927" w:rsidRDefault="00EE4927" w:rsidP="000F733E">
      <w:pPr>
        <w:tabs>
          <w:tab w:val="left" w:pos="2268"/>
          <w:tab w:val="left" w:pos="3119"/>
        </w:tabs>
        <w:spacing w:line="240" w:lineRule="auto"/>
        <w:rPr>
          <w:sz w:val="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8"/>
        <w:gridCol w:w="4818"/>
      </w:tblGrid>
      <w:tr w:rsidR="0015144B" w:rsidRPr="00595435" w:rsidTr="000F733E">
        <w:trPr>
          <w:trHeight w:val="2835"/>
        </w:trPr>
        <w:tc>
          <w:tcPr>
            <w:tcW w:w="4818" w:type="dxa"/>
            <w:vAlign w:val="center"/>
          </w:tcPr>
          <w:p w:rsidR="0015144B" w:rsidRPr="00595435" w:rsidRDefault="00595435" w:rsidP="0015144B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694C78E2" wp14:editId="35C6770E">
                  <wp:extent cx="2457450" cy="1619250"/>
                  <wp:effectExtent l="19050" t="0" r="0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303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15144B" w:rsidRPr="00595435" w:rsidRDefault="00595435" w:rsidP="0015144B">
            <w:pPr>
              <w:jc w:val="center"/>
              <w:rPr>
                <w:sz w:val="40"/>
              </w:rPr>
            </w:pPr>
            <w:r>
              <w:rPr>
                <w:sz w:val="72"/>
              </w:rPr>
              <w:t>CROWN</w:t>
            </w:r>
          </w:p>
        </w:tc>
      </w:tr>
      <w:tr w:rsidR="0015144B" w:rsidRPr="00595435" w:rsidTr="000F733E">
        <w:trPr>
          <w:trHeight w:val="2835"/>
        </w:trPr>
        <w:tc>
          <w:tcPr>
            <w:tcW w:w="4818" w:type="dxa"/>
            <w:vAlign w:val="center"/>
          </w:tcPr>
          <w:p w:rsidR="0015144B" w:rsidRPr="00595435" w:rsidRDefault="00AF6741" w:rsidP="0015144B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>
                  <wp:extent cx="1446663" cy="1163235"/>
                  <wp:effectExtent l="0" t="0" r="0" b="0"/>
                  <wp:docPr id="25" name="Obrázek 25" descr="C:\Users\pc\AppData\Local\Microsoft\Windows\Temporary Internet Files\Content.IE5\CEFQRJQB\MC9001932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pc\AppData\Local\Microsoft\Windows\Temporary Internet Files\Content.IE5\CEFQRJQB\MC9001932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349" cy="1167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15144B" w:rsidRPr="00595435" w:rsidRDefault="004C7D49" w:rsidP="0015144B">
            <w:pPr>
              <w:jc w:val="center"/>
              <w:rPr>
                <w:sz w:val="40"/>
              </w:rPr>
            </w:pPr>
            <w:r>
              <w:rPr>
                <w:sz w:val="72"/>
              </w:rPr>
              <w:t>BRANCH</w:t>
            </w:r>
          </w:p>
        </w:tc>
      </w:tr>
      <w:tr w:rsidR="0015144B" w:rsidRPr="00595435" w:rsidTr="000F733E">
        <w:trPr>
          <w:trHeight w:val="2835"/>
        </w:trPr>
        <w:tc>
          <w:tcPr>
            <w:tcW w:w="4818" w:type="dxa"/>
            <w:vAlign w:val="center"/>
          </w:tcPr>
          <w:p w:rsidR="0015144B" w:rsidRPr="00595435" w:rsidRDefault="008E314F" w:rsidP="0015144B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t xml:space="preserve"> </w:t>
            </w:r>
            <w:r>
              <w:rPr>
                <w:noProof/>
                <w:sz w:val="40"/>
              </w:rPr>
              <w:drawing>
                <wp:inline distT="0" distB="0" distL="0" distR="0" wp14:anchorId="19A97769" wp14:editId="1556B51D">
                  <wp:extent cx="1847850" cy="1609651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609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15144B" w:rsidRPr="00595435" w:rsidRDefault="00595435" w:rsidP="0015144B">
            <w:pPr>
              <w:jc w:val="center"/>
              <w:rPr>
                <w:sz w:val="40"/>
              </w:rPr>
            </w:pPr>
            <w:r>
              <w:rPr>
                <w:sz w:val="72"/>
              </w:rPr>
              <w:t>ROOT</w:t>
            </w:r>
          </w:p>
        </w:tc>
      </w:tr>
      <w:tr w:rsidR="0015144B" w:rsidRPr="00595435" w:rsidTr="000F733E">
        <w:trPr>
          <w:trHeight w:val="2835"/>
        </w:trPr>
        <w:tc>
          <w:tcPr>
            <w:tcW w:w="4818" w:type="dxa"/>
            <w:vAlign w:val="center"/>
          </w:tcPr>
          <w:p w:rsidR="0015144B" w:rsidRPr="00595435" w:rsidRDefault="008E314F" w:rsidP="0015144B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16115B2B" wp14:editId="32E3451B">
                  <wp:extent cx="1562100" cy="1593721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93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15144B" w:rsidRPr="00595435" w:rsidRDefault="00AF6741" w:rsidP="0015144B">
            <w:pPr>
              <w:jc w:val="center"/>
              <w:rPr>
                <w:sz w:val="40"/>
              </w:rPr>
            </w:pPr>
            <w:r>
              <w:rPr>
                <w:sz w:val="72"/>
              </w:rPr>
              <w:t>NUT</w:t>
            </w:r>
          </w:p>
        </w:tc>
      </w:tr>
      <w:tr w:rsidR="0015144B" w:rsidRPr="00595435" w:rsidTr="000F733E">
        <w:trPr>
          <w:trHeight w:val="2835"/>
        </w:trPr>
        <w:tc>
          <w:tcPr>
            <w:tcW w:w="4818" w:type="dxa"/>
            <w:vAlign w:val="center"/>
          </w:tcPr>
          <w:p w:rsidR="0015144B" w:rsidRPr="00595435" w:rsidRDefault="00B40F49" w:rsidP="0015144B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874395</wp:posOffset>
                      </wp:positionH>
                      <wp:positionV relativeFrom="paragraph">
                        <wp:posOffset>21590</wp:posOffset>
                      </wp:positionV>
                      <wp:extent cx="1362075" cy="1268730"/>
                      <wp:effectExtent l="22225" t="16510" r="15875" b="19685"/>
                      <wp:wrapNone/>
                      <wp:docPr id="27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2075" cy="1268730"/>
                              </a:xfrm>
                              <a:prstGeom prst="ellipse">
                                <a:avLst/>
                              </a:prstGeom>
                              <a:noFill/>
                              <a:ln w="28575" cmpd="sng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margin-left:68.85pt;margin-top:1.7pt;width:107.25pt;height:99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" filled="f" strokecolor="red" strokeweight="2.25pt"/>
                  </w:pict>
                </mc:Fallback>
              </mc:AlternateContent>
            </w:r>
            <w:r w:rsidR="008E314F">
              <w:rPr>
                <w:noProof/>
                <w:sz w:val="40"/>
              </w:rPr>
              <w:drawing>
                <wp:inline distT="0" distB="0" distL="0" distR="0" wp14:anchorId="5E06DEDE" wp14:editId="48A0DFE9">
                  <wp:extent cx="1666875" cy="1666875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15144B" w:rsidRPr="00595435" w:rsidRDefault="004C7D49" w:rsidP="0015144B">
            <w:pPr>
              <w:jc w:val="center"/>
              <w:rPr>
                <w:sz w:val="40"/>
              </w:rPr>
            </w:pPr>
            <w:r w:rsidRPr="004C7D49">
              <w:rPr>
                <w:sz w:val="72"/>
              </w:rPr>
              <w:t>TRUNK</w:t>
            </w:r>
          </w:p>
        </w:tc>
      </w:tr>
    </w:tbl>
    <w:p w:rsidR="00C07B5E" w:rsidRDefault="00C07B5E" w:rsidP="00C07B5E">
      <w:pPr>
        <w:spacing w:after="0"/>
        <w:rPr>
          <w:sz w:val="1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8"/>
        <w:gridCol w:w="4818"/>
      </w:tblGrid>
      <w:tr w:rsidR="00714243" w:rsidRPr="00595435" w:rsidTr="00714243">
        <w:trPr>
          <w:trHeight w:val="2891"/>
        </w:trPr>
        <w:tc>
          <w:tcPr>
            <w:tcW w:w="4818" w:type="dxa"/>
            <w:vAlign w:val="center"/>
          </w:tcPr>
          <w:p w:rsidR="00714243" w:rsidRPr="00595435" w:rsidRDefault="00B40F49" w:rsidP="001D77AA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427990</wp:posOffset>
                      </wp:positionH>
                      <wp:positionV relativeFrom="paragraph">
                        <wp:posOffset>-70485</wp:posOffset>
                      </wp:positionV>
                      <wp:extent cx="1760220" cy="817880"/>
                      <wp:effectExtent l="23495" t="18415" r="16510" b="20955"/>
                      <wp:wrapNone/>
                      <wp:docPr id="2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0220" cy="817880"/>
                              </a:xfrm>
                              <a:prstGeom prst="ellipse">
                                <a:avLst/>
                              </a:prstGeom>
                              <a:noFill/>
                              <a:ln w="28575" cmpd="sng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6" o:spid="_x0000_s1026" style="position:absolute;margin-left:33.7pt;margin-top:-5.55pt;width:138.6pt;height:6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" filled="f" strokecolor="red" strokeweight="2.25pt"/>
                  </w:pict>
                </mc:Fallback>
              </mc:AlternateContent>
            </w:r>
            <w:r w:rsidR="00D71660">
              <w:rPr>
                <w:noProof/>
                <w:sz w:val="40"/>
              </w:rPr>
              <w:drawing>
                <wp:inline distT="0" distB="0" distL="0" distR="0" wp14:anchorId="67B7C6B7" wp14:editId="104F5AC3">
                  <wp:extent cx="1771650" cy="1596467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036" cy="1596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714243" w:rsidRPr="00595435" w:rsidRDefault="00714243" w:rsidP="001D77AA">
            <w:pPr>
              <w:jc w:val="center"/>
              <w:rPr>
                <w:sz w:val="40"/>
              </w:rPr>
            </w:pPr>
            <w:r>
              <w:rPr>
                <w:sz w:val="72"/>
              </w:rPr>
              <w:t>LEAF</w:t>
            </w:r>
          </w:p>
        </w:tc>
      </w:tr>
      <w:tr w:rsidR="00714243" w:rsidRPr="00595435" w:rsidTr="00714243">
        <w:trPr>
          <w:trHeight w:val="2891"/>
        </w:trPr>
        <w:tc>
          <w:tcPr>
            <w:tcW w:w="4818" w:type="dxa"/>
            <w:vAlign w:val="center"/>
          </w:tcPr>
          <w:p w:rsidR="00714243" w:rsidRPr="00595435" w:rsidRDefault="008E314F" w:rsidP="001D77AA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4F599D1E" wp14:editId="3BED5D2B">
                  <wp:extent cx="1685925" cy="1545431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545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714243" w:rsidRPr="00595435" w:rsidRDefault="00714243" w:rsidP="001D77AA">
            <w:pPr>
              <w:jc w:val="center"/>
              <w:rPr>
                <w:sz w:val="40"/>
              </w:rPr>
            </w:pPr>
            <w:r>
              <w:rPr>
                <w:sz w:val="72"/>
              </w:rPr>
              <w:t>BARK</w:t>
            </w:r>
          </w:p>
        </w:tc>
      </w:tr>
      <w:tr w:rsidR="00714243" w:rsidRPr="00595435" w:rsidTr="00714243">
        <w:trPr>
          <w:trHeight w:val="2891"/>
        </w:trPr>
        <w:tc>
          <w:tcPr>
            <w:tcW w:w="4818" w:type="dxa"/>
            <w:vAlign w:val="center"/>
          </w:tcPr>
          <w:p w:rsidR="00714243" w:rsidRPr="00595435" w:rsidRDefault="00D71660" w:rsidP="001D77AA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051B9D6D" wp14:editId="0F73197F">
                  <wp:extent cx="1354922" cy="1533525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265" cy="1537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714243" w:rsidRPr="00595435" w:rsidRDefault="00714243" w:rsidP="001D77AA">
            <w:pPr>
              <w:jc w:val="center"/>
              <w:rPr>
                <w:sz w:val="40"/>
              </w:rPr>
            </w:pPr>
            <w:r>
              <w:rPr>
                <w:sz w:val="72"/>
              </w:rPr>
              <w:t>NEEDLES</w:t>
            </w:r>
          </w:p>
        </w:tc>
      </w:tr>
      <w:tr w:rsidR="00714243" w:rsidRPr="00595435" w:rsidTr="00714243">
        <w:trPr>
          <w:trHeight w:val="2891"/>
        </w:trPr>
        <w:tc>
          <w:tcPr>
            <w:tcW w:w="4818" w:type="dxa"/>
            <w:vAlign w:val="center"/>
          </w:tcPr>
          <w:p w:rsidR="00714243" w:rsidRPr="00595435" w:rsidRDefault="00AF6741" w:rsidP="001D77AA">
            <w:pPr>
              <w:jc w:val="center"/>
              <w:rPr>
                <w:sz w:val="40"/>
              </w:rPr>
            </w:pPr>
            <w:r>
              <w:rPr>
                <w:noProof/>
              </w:rPr>
              <w:drawing>
                <wp:inline distT="0" distB="0" distL="0" distR="0">
                  <wp:extent cx="2374711" cy="1587519"/>
                  <wp:effectExtent l="0" t="0" r="0" b="0"/>
                  <wp:docPr id="24" name="Obrázek 24" descr="http://upload.wikimedia.org/wikipedia/commons/thumb/1/1c/Boro.jpg/1024px-Bo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upload.wikimedia.org/wikipedia/commons/thumb/1/1c/Boro.jpg/1024px-Bo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376962" cy="1589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714243" w:rsidRPr="00595435" w:rsidRDefault="00714243" w:rsidP="001D77AA">
            <w:pPr>
              <w:jc w:val="center"/>
              <w:rPr>
                <w:sz w:val="40"/>
              </w:rPr>
            </w:pPr>
            <w:r>
              <w:rPr>
                <w:sz w:val="72"/>
              </w:rPr>
              <w:t>CONE</w:t>
            </w:r>
          </w:p>
        </w:tc>
      </w:tr>
      <w:tr w:rsidR="00714243" w:rsidRPr="00595435" w:rsidTr="00714243">
        <w:trPr>
          <w:trHeight w:val="2891"/>
        </w:trPr>
        <w:tc>
          <w:tcPr>
            <w:tcW w:w="4818" w:type="dxa"/>
            <w:vAlign w:val="center"/>
          </w:tcPr>
          <w:p w:rsidR="00714243" w:rsidRPr="00595435" w:rsidRDefault="00D71660" w:rsidP="001D77AA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>
                  <wp:extent cx="1504950" cy="1567396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67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8" w:type="dxa"/>
            <w:shd w:val="clear" w:color="auto" w:fill="FFFF99"/>
            <w:vAlign w:val="center"/>
          </w:tcPr>
          <w:p w:rsidR="00714243" w:rsidRPr="00595435" w:rsidRDefault="00714243" w:rsidP="001D77AA">
            <w:pPr>
              <w:jc w:val="center"/>
              <w:rPr>
                <w:sz w:val="40"/>
              </w:rPr>
            </w:pPr>
            <w:r>
              <w:rPr>
                <w:sz w:val="72"/>
              </w:rPr>
              <w:t>FRUIT</w:t>
            </w:r>
          </w:p>
        </w:tc>
      </w:tr>
    </w:tbl>
    <w:p w:rsidR="000F733E" w:rsidRDefault="000F733E" w:rsidP="00C07B5E">
      <w:pPr>
        <w:spacing w:after="0"/>
        <w:ind w:hanging="142"/>
        <w:rPr>
          <w:sz w:val="28"/>
        </w:rPr>
      </w:pPr>
    </w:p>
    <w:p w:rsidR="000F733E" w:rsidRPr="000F733E" w:rsidRDefault="000F733E" w:rsidP="000F733E">
      <w:pPr>
        <w:shd w:val="clear" w:color="auto" w:fill="D6E3BC" w:themeFill="accent3" w:themeFillTint="66"/>
        <w:tabs>
          <w:tab w:val="left" w:pos="2268"/>
          <w:tab w:val="left" w:pos="3119"/>
        </w:tabs>
        <w:spacing w:after="0" w:line="240" w:lineRule="auto"/>
        <w:ind w:hanging="142"/>
        <w:rPr>
          <w:rFonts w:ascii="Times New Roman" w:hAnsi="Times New Roman"/>
          <w:b/>
          <w:sz w:val="28"/>
          <w:lang w:val="en-GB"/>
        </w:rPr>
      </w:pPr>
      <w:r>
        <w:rPr>
          <w:rFonts w:ascii="Times New Roman" w:hAnsi="Times New Roman"/>
          <w:b/>
          <w:sz w:val="28"/>
          <w:lang w:val="en-GB"/>
        </w:rPr>
        <w:lastRenderedPageBreak/>
        <w:t>Cut to pieces</w:t>
      </w:r>
      <w:r w:rsidR="00F31AB6">
        <w:rPr>
          <w:rFonts w:ascii="Times New Roman" w:hAnsi="Times New Roman"/>
          <w:b/>
          <w:sz w:val="28"/>
          <w:lang w:val="en-GB"/>
        </w:rPr>
        <w:t>, shuffle cards</w:t>
      </w:r>
      <w:r>
        <w:rPr>
          <w:rFonts w:ascii="Times New Roman" w:hAnsi="Times New Roman"/>
          <w:b/>
          <w:sz w:val="28"/>
          <w:lang w:val="en-GB"/>
        </w:rPr>
        <w:t xml:space="preserve"> and </w:t>
      </w:r>
      <w:r w:rsidR="00F31AB6">
        <w:rPr>
          <w:rFonts w:ascii="Times New Roman" w:hAnsi="Times New Roman"/>
          <w:b/>
          <w:sz w:val="28"/>
          <w:lang w:val="en-GB"/>
        </w:rPr>
        <w:t>put</w:t>
      </w:r>
      <w:r>
        <w:rPr>
          <w:rFonts w:ascii="Times New Roman" w:hAnsi="Times New Roman"/>
          <w:b/>
          <w:sz w:val="28"/>
          <w:lang w:val="en-GB"/>
        </w:rPr>
        <w:t xml:space="preserve"> together (world – picture – description)</w:t>
      </w:r>
    </w:p>
    <w:p w:rsidR="000F733E" w:rsidRPr="000F733E" w:rsidRDefault="000F733E" w:rsidP="00C07B5E">
      <w:pPr>
        <w:spacing w:after="0"/>
        <w:ind w:hanging="142"/>
        <w:rPr>
          <w:sz w:val="1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26"/>
        <w:gridCol w:w="4786"/>
      </w:tblGrid>
      <w:tr w:rsidR="000F733E" w:rsidRPr="00595435" w:rsidTr="00D71660">
        <w:trPr>
          <w:trHeight w:val="2381"/>
        </w:trPr>
        <w:tc>
          <w:tcPr>
            <w:tcW w:w="3969" w:type="dxa"/>
            <w:vMerge w:val="restart"/>
            <w:vAlign w:val="center"/>
          </w:tcPr>
          <w:p w:rsidR="000F733E" w:rsidRPr="00595435" w:rsidRDefault="00D71660" w:rsidP="00D71660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006D2B55" wp14:editId="77240C81">
                  <wp:extent cx="1714500" cy="2749669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266" cy="2754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GB"/>
              </w:rPr>
            </w:pPr>
            <w:r w:rsidRPr="00AF6741">
              <w:rPr>
                <w:sz w:val="72"/>
                <w:lang w:val="en-GB"/>
              </w:rPr>
              <w:t>CONIFER</w:t>
            </w:r>
          </w:p>
        </w:tc>
      </w:tr>
      <w:tr w:rsidR="000F733E" w:rsidRPr="00595435" w:rsidTr="00D446ED">
        <w:trPr>
          <w:trHeight w:val="2381"/>
        </w:trPr>
        <w:tc>
          <w:tcPr>
            <w:tcW w:w="3969" w:type="dxa"/>
            <w:vMerge/>
          </w:tcPr>
          <w:p w:rsidR="000F733E" w:rsidRPr="00595435" w:rsidRDefault="000F733E" w:rsidP="00D446ED">
            <w:pPr>
              <w:jc w:val="center"/>
              <w:rPr>
                <w:sz w:val="40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52"/>
                <w:szCs w:val="52"/>
                <w:lang w:val="en-GB"/>
              </w:rPr>
            </w:pPr>
            <w:r w:rsidRPr="00AF6741">
              <w:rPr>
                <w:sz w:val="52"/>
                <w:szCs w:val="52"/>
                <w:lang w:val="en-GB"/>
              </w:rPr>
              <w:t xml:space="preserve">It is </w:t>
            </w:r>
            <w:proofErr w:type="spellStart"/>
            <w:r w:rsidRPr="00AF6741">
              <w:rPr>
                <w:sz w:val="52"/>
                <w:szCs w:val="52"/>
                <w:lang w:val="en-GB"/>
              </w:rPr>
              <w:t>a</w:t>
            </w:r>
            <w:proofErr w:type="spellEnd"/>
            <w:r w:rsidRPr="00AF6741">
              <w:rPr>
                <w:sz w:val="52"/>
                <w:szCs w:val="52"/>
                <w:lang w:val="en-GB"/>
              </w:rPr>
              <w:t xml:space="preserve"> evergreen tree. It usually has needles and cones.</w:t>
            </w:r>
          </w:p>
        </w:tc>
      </w:tr>
      <w:tr w:rsidR="000F733E" w:rsidRPr="00595435" w:rsidTr="008E314F">
        <w:trPr>
          <w:trHeight w:val="2381"/>
        </w:trPr>
        <w:tc>
          <w:tcPr>
            <w:tcW w:w="3969" w:type="dxa"/>
            <w:vMerge w:val="restart"/>
            <w:vAlign w:val="center"/>
          </w:tcPr>
          <w:p w:rsidR="000F733E" w:rsidRPr="00595435" w:rsidRDefault="008E314F" w:rsidP="008E314F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w:drawing>
                <wp:inline distT="0" distB="0" distL="0" distR="0" wp14:anchorId="6C915F04" wp14:editId="1FF6FE3D">
                  <wp:extent cx="2161372" cy="245745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372" cy="245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GB"/>
              </w:rPr>
            </w:pPr>
            <w:r w:rsidRPr="00AF6741">
              <w:rPr>
                <w:sz w:val="72"/>
                <w:lang w:val="en-GB"/>
              </w:rPr>
              <w:t>DECIDUOUS TREE</w:t>
            </w:r>
          </w:p>
        </w:tc>
      </w:tr>
      <w:tr w:rsidR="000F733E" w:rsidRPr="00595435" w:rsidTr="00D446ED">
        <w:trPr>
          <w:trHeight w:val="2381"/>
        </w:trPr>
        <w:tc>
          <w:tcPr>
            <w:tcW w:w="3969" w:type="dxa"/>
            <w:vMerge/>
          </w:tcPr>
          <w:p w:rsidR="000F733E" w:rsidRPr="00595435" w:rsidRDefault="000F733E" w:rsidP="00D446ED">
            <w:pPr>
              <w:jc w:val="center"/>
              <w:rPr>
                <w:sz w:val="40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GB"/>
              </w:rPr>
            </w:pPr>
            <w:r w:rsidRPr="00AF6741">
              <w:rPr>
                <w:sz w:val="52"/>
                <w:szCs w:val="56"/>
                <w:lang w:val="en-GB"/>
              </w:rPr>
              <w:t xml:space="preserve">It is a tree that usually </w:t>
            </w:r>
            <w:proofErr w:type="spellStart"/>
            <w:r w:rsidRPr="00AF6741">
              <w:rPr>
                <w:sz w:val="52"/>
                <w:szCs w:val="56"/>
                <w:lang w:val="en-GB"/>
              </w:rPr>
              <w:t>losess</w:t>
            </w:r>
            <w:proofErr w:type="spellEnd"/>
            <w:r w:rsidRPr="00AF6741">
              <w:rPr>
                <w:sz w:val="52"/>
                <w:szCs w:val="56"/>
                <w:lang w:val="en-GB"/>
              </w:rPr>
              <w:t xml:space="preserve"> its leaves in autumn.</w:t>
            </w:r>
          </w:p>
        </w:tc>
      </w:tr>
      <w:tr w:rsidR="000F733E" w:rsidRPr="00595435" w:rsidTr="00521104">
        <w:trPr>
          <w:trHeight w:val="2381"/>
        </w:trPr>
        <w:tc>
          <w:tcPr>
            <w:tcW w:w="3969" w:type="dxa"/>
            <w:vMerge w:val="restart"/>
            <w:vAlign w:val="center"/>
          </w:tcPr>
          <w:p w:rsidR="00521104" w:rsidRDefault="00521104" w:rsidP="00521104">
            <w:pPr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5DCC8F5B" wp14:editId="0BA4919E">
                  <wp:extent cx="2990850" cy="2243139"/>
                  <wp:effectExtent l="0" t="0" r="0" b="0"/>
                  <wp:docPr id="16" name="Obrázek 16" descr="http://upload.wikimedia.org/wikipedia/commons/thumb/e/ee/Sipkovy_ker.jpg/800px-Sipkovy_k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upload.wikimedia.org/wikipedia/commons/thumb/e/ee/Sipkovy_ker.jpg/800px-Sipkovy_k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547" cy="22556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521104" w:rsidRPr="00521104" w:rsidRDefault="00521104" w:rsidP="00521104">
            <w:pPr>
              <w:pStyle w:val="Titulek"/>
              <w:jc w:val="right"/>
              <w:rPr>
                <w:color w:val="auto"/>
              </w:rPr>
            </w:pPr>
            <w:r w:rsidRPr="00521104">
              <w:rPr>
                <w:color w:val="auto"/>
              </w:rPr>
              <w:t xml:space="preserve">Obrázek </w:t>
            </w:r>
            <w:r w:rsidRPr="00521104">
              <w:rPr>
                <w:color w:val="auto"/>
              </w:rPr>
              <w:fldChar w:fldCharType="begin"/>
            </w:r>
            <w:r w:rsidRPr="00521104">
              <w:rPr>
                <w:color w:val="auto"/>
              </w:rPr>
              <w:instrText xml:space="preserve"> SEQ Obrázek \* ARABIC </w:instrText>
            </w:r>
            <w:r w:rsidRPr="00521104">
              <w:rPr>
                <w:color w:val="auto"/>
              </w:rPr>
              <w:fldChar w:fldCharType="separate"/>
            </w:r>
            <w:r w:rsidR="00AF6741">
              <w:rPr>
                <w:noProof/>
                <w:color w:val="auto"/>
              </w:rPr>
              <w:t>1</w:t>
            </w:r>
            <w:r w:rsidRPr="00521104">
              <w:rPr>
                <w:color w:val="auto"/>
              </w:rPr>
              <w:fldChar w:fldCharType="end"/>
            </w:r>
          </w:p>
          <w:p w:rsidR="000F733E" w:rsidRPr="00595435" w:rsidRDefault="000F733E" w:rsidP="00521104">
            <w:pPr>
              <w:jc w:val="center"/>
              <w:rPr>
                <w:sz w:val="40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GB"/>
              </w:rPr>
            </w:pPr>
            <w:r w:rsidRPr="00AF6741">
              <w:rPr>
                <w:sz w:val="72"/>
                <w:lang w:val="en-GB"/>
              </w:rPr>
              <w:t>SHRUB</w:t>
            </w:r>
          </w:p>
        </w:tc>
      </w:tr>
      <w:tr w:rsidR="000F733E" w:rsidRPr="00595435" w:rsidTr="00D446ED">
        <w:trPr>
          <w:trHeight w:val="2381"/>
        </w:trPr>
        <w:tc>
          <w:tcPr>
            <w:tcW w:w="3969" w:type="dxa"/>
            <w:vMerge/>
          </w:tcPr>
          <w:p w:rsidR="000F733E" w:rsidRPr="00595435" w:rsidRDefault="000F733E" w:rsidP="00D446ED">
            <w:pPr>
              <w:jc w:val="center"/>
              <w:rPr>
                <w:sz w:val="40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72"/>
                <w:lang w:val="en-GB"/>
              </w:rPr>
            </w:pPr>
            <w:r w:rsidRPr="00AF6741">
              <w:rPr>
                <w:sz w:val="52"/>
                <w:szCs w:val="56"/>
                <w:lang w:val="en-GB"/>
              </w:rPr>
              <w:t>It is a plant without trunk. It has only wood roots and branches.</w:t>
            </w:r>
          </w:p>
        </w:tc>
      </w:tr>
    </w:tbl>
    <w:p w:rsidR="000F733E" w:rsidRDefault="000F733E" w:rsidP="000F733E">
      <w:pPr>
        <w:spacing w:after="0"/>
        <w:ind w:hanging="142"/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33"/>
        <w:gridCol w:w="5279"/>
      </w:tblGrid>
      <w:tr w:rsidR="000F733E" w:rsidRPr="00595435" w:rsidTr="00D446ED">
        <w:trPr>
          <w:trHeight w:val="2381"/>
        </w:trPr>
        <w:tc>
          <w:tcPr>
            <w:tcW w:w="3969" w:type="dxa"/>
            <w:vMerge w:val="restart"/>
          </w:tcPr>
          <w:p w:rsidR="00521104" w:rsidRDefault="00521104" w:rsidP="00521104">
            <w:pPr>
              <w:keepNext/>
              <w:jc w:val="center"/>
            </w:pPr>
            <w:r w:rsidRPr="00521104">
              <w:rPr>
                <w:noProof/>
                <w:sz w:val="40"/>
              </w:rPr>
              <w:drawing>
                <wp:inline distT="0" distB="0" distL="0" distR="0" wp14:anchorId="7EE1691B" wp14:editId="288A1E5B">
                  <wp:extent cx="2243362" cy="2849525"/>
                  <wp:effectExtent l="0" t="0" r="0" b="0"/>
                  <wp:docPr id="18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626"/>
                          <a:stretch/>
                        </pic:blipFill>
                        <pic:spPr bwMode="auto">
                          <a:xfrm>
                            <a:off x="0" y="0"/>
                            <a:ext cx="2248363" cy="2855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F733E" w:rsidRPr="00521104" w:rsidRDefault="00521104" w:rsidP="00521104">
            <w:pPr>
              <w:pStyle w:val="Titulek"/>
              <w:jc w:val="right"/>
              <w:rPr>
                <w:color w:val="auto"/>
                <w:sz w:val="40"/>
              </w:rPr>
            </w:pPr>
            <w:r w:rsidRPr="00521104">
              <w:rPr>
                <w:color w:val="auto"/>
              </w:rPr>
              <w:t xml:space="preserve">Obrázek </w:t>
            </w:r>
            <w:r w:rsidRPr="00521104">
              <w:rPr>
                <w:color w:val="auto"/>
              </w:rPr>
              <w:fldChar w:fldCharType="begin"/>
            </w:r>
            <w:r w:rsidRPr="00521104">
              <w:rPr>
                <w:color w:val="auto"/>
              </w:rPr>
              <w:instrText xml:space="preserve"> SEQ Obrázek \* ARABIC </w:instrText>
            </w:r>
            <w:r w:rsidRPr="00521104">
              <w:rPr>
                <w:color w:val="auto"/>
              </w:rPr>
              <w:fldChar w:fldCharType="separate"/>
            </w:r>
            <w:r w:rsidR="00AF6741">
              <w:rPr>
                <w:noProof/>
                <w:color w:val="auto"/>
              </w:rPr>
              <w:t>2</w:t>
            </w:r>
            <w:r w:rsidRPr="00521104">
              <w:rPr>
                <w:color w:val="auto"/>
              </w:rPr>
              <w:fldChar w:fldCharType="end"/>
            </w: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GB"/>
              </w:rPr>
            </w:pPr>
            <w:r w:rsidRPr="00AF6741">
              <w:rPr>
                <w:sz w:val="72"/>
                <w:lang w:val="en-GB"/>
              </w:rPr>
              <w:t>LINDEN TREE</w:t>
            </w:r>
          </w:p>
        </w:tc>
      </w:tr>
      <w:tr w:rsidR="000F733E" w:rsidRPr="00595435" w:rsidTr="00D446ED">
        <w:trPr>
          <w:trHeight w:val="2381"/>
        </w:trPr>
        <w:tc>
          <w:tcPr>
            <w:tcW w:w="3969" w:type="dxa"/>
            <w:vMerge/>
          </w:tcPr>
          <w:p w:rsidR="000F733E" w:rsidRPr="00595435" w:rsidRDefault="000F733E" w:rsidP="00D446ED">
            <w:pPr>
              <w:jc w:val="center"/>
              <w:rPr>
                <w:sz w:val="40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ind w:right="-217"/>
              <w:jc w:val="center"/>
              <w:rPr>
                <w:sz w:val="52"/>
                <w:szCs w:val="52"/>
                <w:lang w:val="en-GB"/>
              </w:rPr>
            </w:pPr>
            <w:r w:rsidRPr="00AF6741">
              <w:rPr>
                <w:sz w:val="48"/>
                <w:szCs w:val="48"/>
                <w:lang w:val="en-GB"/>
              </w:rPr>
              <w:t xml:space="preserve">It is a deciduous tree. Its leaves are heart- </w:t>
            </w:r>
            <w:proofErr w:type="spellStart"/>
            <w:r w:rsidRPr="00AF6741">
              <w:rPr>
                <w:sz w:val="48"/>
                <w:szCs w:val="48"/>
                <w:lang w:val="en-GB"/>
              </w:rPr>
              <w:t>sharped</w:t>
            </w:r>
            <w:proofErr w:type="spellEnd"/>
            <w:r w:rsidRPr="00AF6741">
              <w:rPr>
                <w:sz w:val="48"/>
                <w:szCs w:val="48"/>
                <w:lang w:val="en-GB"/>
              </w:rPr>
              <w:t>. Its wood is soft</w:t>
            </w:r>
            <w:r w:rsidRPr="00AF6741">
              <w:rPr>
                <w:sz w:val="52"/>
                <w:szCs w:val="52"/>
                <w:lang w:val="en-GB"/>
              </w:rPr>
              <w:t>.</w:t>
            </w:r>
          </w:p>
        </w:tc>
      </w:tr>
      <w:tr w:rsidR="000F733E" w:rsidRPr="00595435" w:rsidTr="00EB5411">
        <w:trPr>
          <w:trHeight w:val="2381"/>
        </w:trPr>
        <w:tc>
          <w:tcPr>
            <w:tcW w:w="3969" w:type="dxa"/>
            <w:vMerge w:val="restart"/>
            <w:vAlign w:val="center"/>
          </w:tcPr>
          <w:p w:rsidR="00EB5411" w:rsidRDefault="00EB5411" w:rsidP="00EB5411">
            <w:pPr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58D2D973" wp14:editId="2BECF15D">
                  <wp:extent cx="2678233" cy="2514646"/>
                  <wp:effectExtent l="0" t="0" r="0" b="0"/>
                  <wp:docPr id="19" name="Obrázek 19" descr="http://upload.wikimedia.org/wikipedia/commons/thumb/5/5b/Grib_skov.jpg/640px-Grib_sk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upload.wikimedia.org/wikipedia/commons/thumb/5/5b/Grib_skov.jpg/640px-Grib_sk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8121" cy="251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0F733E" w:rsidRPr="00EB5411" w:rsidRDefault="00EB5411" w:rsidP="00EB5411">
            <w:pPr>
              <w:pStyle w:val="Titulek"/>
              <w:jc w:val="right"/>
              <w:rPr>
                <w:color w:val="auto"/>
                <w:sz w:val="40"/>
              </w:rPr>
            </w:pPr>
            <w:r w:rsidRPr="00EB5411">
              <w:rPr>
                <w:color w:val="auto"/>
              </w:rPr>
              <w:t xml:space="preserve">Obrázek </w:t>
            </w:r>
            <w:r w:rsidRPr="00EB5411">
              <w:rPr>
                <w:color w:val="auto"/>
              </w:rPr>
              <w:fldChar w:fldCharType="begin"/>
            </w:r>
            <w:r w:rsidRPr="00EB5411">
              <w:rPr>
                <w:color w:val="auto"/>
              </w:rPr>
              <w:instrText xml:space="preserve"> SEQ Obrázek \* ARABIC </w:instrText>
            </w:r>
            <w:r w:rsidRPr="00EB5411">
              <w:rPr>
                <w:color w:val="auto"/>
              </w:rPr>
              <w:fldChar w:fldCharType="separate"/>
            </w:r>
            <w:r w:rsidR="00AF6741">
              <w:rPr>
                <w:noProof/>
                <w:color w:val="auto"/>
              </w:rPr>
              <w:t>3</w:t>
            </w:r>
            <w:r w:rsidRPr="00EB5411">
              <w:rPr>
                <w:color w:val="auto"/>
              </w:rPr>
              <w:fldChar w:fldCharType="end"/>
            </w: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GB"/>
              </w:rPr>
            </w:pPr>
            <w:r w:rsidRPr="00AF6741">
              <w:rPr>
                <w:sz w:val="72"/>
                <w:lang w:val="en-GB"/>
              </w:rPr>
              <w:t>BEECH</w:t>
            </w:r>
          </w:p>
        </w:tc>
      </w:tr>
      <w:tr w:rsidR="000F733E" w:rsidRPr="00595435" w:rsidTr="00D446ED">
        <w:trPr>
          <w:trHeight w:val="2381"/>
        </w:trPr>
        <w:tc>
          <w:tcPr>
            <w:tcW w:w="3969" w:type="dxa"/>
            <w:vMerge/>
          </w:tcPr>
          <w:p w:rsidR="000F733E" w:rsidRPr="00595435" w:rsidRDefault="000F733E" w:rsidP="00D446ED">
            <w:pPr>
              <w:jc w:val="center"/>
              <w:rPr>
                <w:sz w:val="40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GB"/>
              </w:rPr>
            </w:pPr>
            <w:r w:rsidRPr="00AF6741">
              <w:rPr>
                <w:sz w:val="48"/>
                <w:szCs w:val="52"/>
                <w:lang w:val="en-GB"/>
              </w:rPr>
              <w:t>It is a deciduous tree. Its bark is light grey. Its wood is hardness.</w:t>
            </w:r>
          </w:p>
        </w:tc>
      </w:tr>
      <w:tr w:rsidR="000F733E" w:rsidRPr="00595435" w:rsidTr="00944042">
        <w:trPr>
          <w:trHeight w:val="2381"/>
        </w:trPr>
        <w:tc>
          <w:tcPr>
            <w:tcW w:w="3969" w:type="dxa"/>
            <w:vMerge w:val="restart"/>
            <w:vAlign w:val="bottom"/>
          </w:tcPr>
          <w:p w:rsidR="0080094D" w:rsidRPr="0080094D" w:rsidRDefault="0080094D" w:rsidP="00944042">
            <w:pPr>
              <w:keepNext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7966B99" wp14:editId="20AA969D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-2648585</wp:posOffset>
                  </wp:positionV>
                  <wp:extent cx="2128520" cy="2838450"/>
                  <wp:effectExtent l="0" t="0" r="0" b="0"/>
                  <wp:wrapNone/>
                  <wp:docPr id="20" name="Obrázek 20" descr="http://upload.wikimedia.org/wikipedia/commons/thumb/0/02/Eiche_bei_Sch%C3%B6nderling%2C_2.jpg/640px-Eiche_bei_Sch%C3%B6nderling%2C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upload.wikimedia.org/wikipedia/commons/thumb/0/02/Eiche_bei_Sch%C3%B6nderling%2C_2.jpg/640px-Eiche_bei_Sch%C3%B6nderling%2C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8520" cy="2838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094D">
              <w:t xml:space="preserve">Obrázek </w:t>
            </w:r>
            <w:r w:rsidR="00EE4EF4">
              <w:fldChar w:fldCharType="begin"/>
            </w:r>
            <w:r w:rsidR="00EE4EF4">
              <w:instrText xml:space="preserve"> SEQ Obrázek \* ARABIC </w:instrText>
            </w:r>
            <w:r w:rsidR="00EE4EF4">
              <w:fldChar w:fldCharType="separate"/>
            </w:r>
            <w:r w:rsidR="00AF6741">
              <w:rPr>
                <w:noProof/>
              </w:rPr>
              <w:t>4</w:t>
            </w:r>
            <w:r w:rsidR="00EE4EF4">
              <w:rPr>
                <w:noProof/>
              </w:rPr>
              <w:fldChar w:fldCharType="end"/>
            </w:r>
          </w:p>
          <w:p w:rsidR="000F733E" w:rsidRPr="00944042" w:rsidRDefault="000F733E" w:rsidP="00944042">
            <w:pPr>
              <w:jc w:val="right"/>
              <w:rPr>
                <w:sz w:val="22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GB"/>
              </w:rPr>
            </w:pPr>
            <w:r w:rsidRPr="00AF6741">
              <w:rPr>
                <w:sz w:val="72"/>
                <w:lang w:val="en-GB"/>
              </w:rPr>
              <w:t>OAK</w:t>
            </w:r>
          </w:p>
        </w:tc>
      </w:tr>
      <w:tr w:rsidR="000F733E" w:rsidRPr="00595435" w:rsidTr="00D446ED">
        <w:trPr>
          <w:trHeight w:val="2381"/>
        </w:trPr>
        <w:tc>
          <w:tcPr>
            <w:tcW w:w="3969" w:type="dxa"/>
            <w:vMerge/>
          </w:tcPr>
          <w:p w:rsidR="000F733E" w:rsidRPr="00595435" w:rsidRDefault="000F733E" w:rsidP="00D446ED">
            <w:pPr>
              <w:jc w:val="center"/>
              <w:rPr>
                <w:sz w:val="40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72"/>
                <w:lang w:val="en-GB"/>
              </w:rPr>
            </w:pPr>
            <w:r w:rsidRPr="00AF6741">
              <w:rPr>
                <w:sz w:val="48"/>
                <w:szCs w:val="52"/>
                <w:lang w:val="en-GB"/>
              </w:rPr>
              <w:t>It is a deciduous tree. Its fruit. Its wood is hardness.</w:t>
            </w:r>
          </w:p>
        </w:tc>
      </w:tr>
    </w:tbl>
    <w:p w:rsidR="000F733E" w:rsidRDefault="000F733E" w:rsidP="000F733E">
      <w:pPr>
        <w:spacing w:after="0"/>
        <w:ind w:hanging="142"/>
        <w:rPr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69"/>
        <w:gridCol w:w="5443"/>
      </w:tblGrid>
      <w:tr w:rsidR="000F733E" w:rsidRPr="00595435" w:rsidTr="00B51132">
        <w:trPr>
          <w:trHeight w:val="2381"/>
        </w:trPr>
        <w:tc>
          <w:tcPr>
            <w:tcW w:w="3969" w:type="dxa"/>
            <w:vMerge w:val="restart"/>
            <w:vAlign w:val="bottom"/>
          </w:tcPr>
          <w:p w:rsidR="00B51132" w:rsidRDefault="00B51132" w:rsidP="00B51132">
            <w:pPr>
              <w:keepNext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CFB63DC" wp14:editId="0332E8FC">
                  <wp:extent cx="2074459" cy="2776557"/>
                  <wp:effectExtent l="0" t="0" r="0" b="0"/>
                  <wp:docPr id="21" name="Obrázek 21" descr="http://upload.wikimedia.org/wikipedia/commons/thumb/0/05/Abies_alba_Orjen.jpg/640px-Abies_alba_Orj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upload.wikimedia.org/wikipedia/commons/thumb/0/05/Abies_alba_Orjen.jpg/640px-Abies_alba_Orje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64"/>
                          <a:stretch/>
                        </pic:blipFill>
                        <pic:spPr bwMode="auto">
                          <a:xfrm>
                            <a:off x="0" y="0"/>
                            <a:ext cx="2082846" cy="2787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F733E" w:rsidRPr="00B51132" w:rsidRDefault="00B51132" w:rsidP="00B51132">
            <w:pPr>
              <w:pStyle w:val="Titulek"/>
              <w:jc w:val="center"/>
              <w:rPr>
                <w:color w:val="auto"/>
                <w:sz w:val="40"/>
              </w:rPr>
            </w:pPr>
            <w:r>
              <w:rPr>
                <w:color w:val="auto"/>
              </w:rPr>
              <w:t xml:space="preserve">                                                         </w:t>
            </w:r>
            <w:r w:rsidRPr="00B51132">
              <w:rPr>
                <w:color w:val="auto"/>
              </w:rPr>
              <w:t xml:space="preserve">Obrázek </w:t>
            </w:r>
            <w:r w:rsidRPr="00B51132">
              <w:rPr>
                <w:color w:val="auto"/>
              </w:rPr>
              <w:fldChar w:fldCharType="begin"/>
            </w:r>
            <w:r w:rsidRPr="00B51132">
              <w:rPr>
                <w:color w:val="auto"/>
              </w:rPr>
              <w:instrText xml:space="preserve"> SEQ Obrázek \* ARABIC </w:instrText>
            </w:r>
            <w:r w:rsidRPr="00B51132">
              <w:rPr>
                <w:color w:val="auto"/>
              </w:rPr>
              <w:fldChar w:fldCharType="separate"/>
            </w:r>
            <w:r w:rsidR="00AF6741">
              <w:rPr>
                <w:noProof/>
                <w:color w:val="auto"/>
              </w:rPr>
              <w:t>5</w:t>
            </w:r>
            <w:r w:rsidRPr="00B51132">
              <w:rPr>
                <w:color w:val="auto"/>
              </w:rPr>
              <w:fldChar w:fldCharType="end"/>
            </w: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US"/>
              </w:rPr>
            </w:pPr>
            <w:r w:rsidRPr="00AF6741">
              <w:rPr>
                <w:sz w:val="72"/>
                <w:lang w:val="en-US"/>
              </w:rPr>
              <w:t>FIR</w:t>
            </w:r>
          </w:p>
        </w:tc>
      </w:tr>
      <w:tr w:rsidR="000F733E" w:rsidRPr="00595435" w:rsidTr="00D446ED">
        <w:trPr>
          <w:trHeight w:val="2381"/>
        </w:trPr>
        <w:tc>
          <w:tcPr>
            <w:tcW w:w="3969" w:type="dxa"/>
            <w:vMerge/>
          </w:tcPr>
          <w:p w:rsidR="000F733E" w:rsidRPr="00595435" w:rsidRDefault="000F733E" w:rsidP="00D446ED">
            <w:pPr>
              <w:jc w:val="center"/>
              <w:rPr>
                <w:sz w:val="40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ind w:right="-217"/>
              <w:jc w:val="center"/>
              <w:rPr>
                <w:sz w:val="52"/>
                <w:szCs w:val="52"/>
                <w:lang w:val="en-US"/>
              </w:rPr>
            </w:pPr>
            <w:r w:rsidRPr="00AF6741">
              <w:rPr>
                <w:sz w:val="52"/>
                <w:szCs w:val="52"/>
                <w:lang w:val="en-US"/>
              </w:rPr>
              <w:t>It is an evergreen conifer. Its cones raises like candles.</w:t>
            </w:r>
          </w:p>
        </w:tc>
      </w:tr>
      <w:tr w:rsidR="000F733E" w:rsidRPr="00595435" w:rsidTr="00B24BD6">
        <w:trPr>
          <w:trHeight w:val="2381"/>
        </w:trPr>
        <w:tc>
          <w:tcPr>
            <w:tcW w:w="3969" w:type="dxa"/>
            <w:vMerge w:val="restart"/>
            <w:vAlign w:val="center"/>
          </w:tcPr>
          <w:p w:rsidR="00B24BD6" w:rsidRDefault="00B24BD6" w:rsidP="00B24BD6">
            <w:pPr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13D936FA" wp14:editId="0F1ED4E3">
                  <wp:extent cx="2033517" cy="2897928"/>
                  <wp:effectExtent l="0" t="0" r="0" b="0"/>
                  <wp:docPr id="22" name="Obrázek 22" descr="http://upload.wikimedia.org/wikipedia/commons/thumb/c/cc/Larix_decidua_Winter.jpg/640px-Larix_decidua_Win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upload.wikimedia.org/wikipedia/commons/thumb/c/cc/Larix_decidua_Winter.jpg/640px-Larix_decidua_Winte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25"/>
                          <a:stretch/>
                        </pic:blipFill>
                        <pic:spPr bwMode="auto">
                          <a:xfrm>
                            <a:off x="0" y="0"/>
                            <a:ext cx="2039552" cy="2906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F733E" w:rsidRPr="00B24BD6" w:rsidRDefault="0060311B" w:rsidP="00B24BD6">
            <w:pPr>
              <w:pStyle w:val="Titulek"/>
              <w:jc w:val="center"/>
              <w:rPr>
                <w:color w:val="auto"/>
                <w:sz w:val="40"/>
              </w:rPr>
            </w:pPr>
            <w:r>
              <w:rPr>
                <w:color w:val="auto"/>
              </w:rPr>
              <w:t xml:space="preserve">                                                             </w:t>
            </w:r>
            <w:r w:rsidR="00B24BD6" w:rsidRPr="00B24BD6">
              <w:rPr>
                <w:color w:val="auto"/>
              </w:rPr>
              <w:t xml:space="preserve">Obrázek </w:t>
            </w:r>
            <w:r w:rsidR="00B24BD6" w:rsidRPr="00B24BD6">
              <w:rPr>
                <w:color w:val="auto"/>
              </w:rPr>
              <w:fldChar w:fldCharType="begin"/>
            </w:r>
            <w:r w:rsidR="00B24BD6" w:rsidRPr="00B24BD6">
              <w:rPr>
                <w:color w:val="auto"/>
              </w:rPr>
              <w:instrText xml:space="preserve"> SEQ Obrázek \* ARABIC </w:instrText>
            </w:r>
            <w:r w:rsidR="00B24BD6" w:rsidRPr="00B24BD6">
              <w:rPr>
                <w:color w:val="auto"/>
              </w:rPr>
              <w:fldChar w:fldCharType="separate"/>
            </w:r>
            <w:r w:rsidR="00AF6741">
              <w:rPr>
                <w:noProof/>
                <w:color w:val="auto"/>
              </w:rPr>
              <w:t>6</w:t>
            </w:r>
            <w:r w:rsidR="00B24BD6" w:rsidRPr="00B24BD6">
              <w:rPr>
                <w:color w:val="auto"/>
              </w:rPr>
              <w:fldChar w:fldCharType="end"/>
            </w: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US"/>
              </w:rPr>
            </w:pPr>
            <w:r w:rsidRPr="00AF6741">
              <w:rPr>
                <w:sz w:val="72"/>
                <w:lang w:val="en-US"/>
              </w:rPr>
              <w:t>LARCH</w:t>
            </w:r>
          </w:p>
        </w:tc>
      </w:tr>
      <w:tr w:rsidR="000F733E" w:rsidRPr="00595435" w:rsidTr="00D446ED">
        <w:trPr>
          <w:trHeight w:val="2381"/>
        </w:trPr>
        <w:tc>
          <w:tcPr>
            <w:tcW w:w="3969" w:type="dxa"/>
            <w:vMerge/>
          </w:tcPr>
          <w:p w:rsidR="000F733E" w:rsidRPr="00595435" w:rsidRDefault="000F733E" w:rsidP="00D446ED">
            <w:pPr>
              <w:jc w:val="center"/>
              <w:rPr>
                <w:sz w:val="40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US"/>
              </w:rPr>
            </w:pPr>
            <w:r w:rsidRPr="00AF6741">
              <w:rPr>
                <w:sz w:val="52"/>
                <w:szCs w:val="52"/>
                <w:lang w:val="en-US"/>
              </w:rPr>
              <w:t>It is conifer. It loses needles in autumn.</w:t>
            </w:r>
          </w:p>
        </w:tc>
      </w:tr>
      <w:tr w:rsidR="000F733E" w:rsidRPr="00595435" w:rsidTr="00AF6741">
        <w:trPr>
          <w:trHeight w:val="2381"/>
        </w:trPr>
        <w:tc>
          <w:tcPr>
            <w:tcW w:w="3969" w:type="dxa"/>
            <w:vMerge w:val="restart"/>
            <w:vAlign w:val="center"/>
          </w:tcPr>
          <w:p w:rsidR="00AF6741" w:rsidRDefault="00AF6741" w:rsidP="00AF6741">
            <w:pPr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26364906" wp14:editId="0B9C41F3">
                  <wp:extent cx="2208351" cy="2552132"/>
                  <wp:effectExtent l="0" t="0" r="0" b="0"/>
                  <wp:docPr id="23" name="Obrázek 23" descr="http://upload.wikimedia.org/wikipedia/commons/thumb/a/ae/Krausnicker-Berge-06-VI-2007-214.jpg/800px-Krausnicker-Berge-06-VI-2007-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upload.wikimedia.org/wikipedia/commons/thumb/a/ae/Krausnicker-Berge-06-VI-2007-214.jpg/800px-Krausnicker-Berge-06-VI-2007-2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028" r="1"/>
                          <a:stretch/>
                        </pic:blipFill>
                        <pic:spPr bwMode="auto">
                          <a:xfrm>
                            <a:off x="0" y="0"/>
                            <a:ext cx="2224482" cy="25707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6741" w:rsidRPr="00AF6741" w:rsidRDefault="00AF6741" w:rsidP="00AF6741">
            <w:pPr>
              <w:pStyle w:val="Titulek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                                                                     </w:t>
            </w:r>
            <w:r w:rsidRPr="00AF6741">
              <w:rPr>
                <w:color w:val="auto"/>
              </w:rPr>
              <w:t xml:space="preserve">Obrázek </w:t>
            </w:r>
            <w:r w:rsidRPr="00AF6741">
              <w:rPr>
                <w:color w:val="auto"/>
              </w:rPr>
              <w:fldChar w:fldCharType="begin"/>
            </w:r>
            <w:r w:rsidRPr="00AF6741">
              <w:rPr>
                <w:color w:val="auto"/>
              </w:rPr>
              <w:instrText xml:space="preserve"> SEQ Obrázek \* ARABIC </w:instrText>
            </w:r>
            <w:r w:rsidRPr="00AF6741">
              <w:rPr>
                <w:color w:val="auto"/>
              </w:rPr>
              <w:fldChar w:fldCharType="separate"/>
            </w:r>
            <w:r w:rsidRPr="00AF6741">
              <w:rPr>
                <w:noProof/>
                <w:color w:val="auto"/>
              </w:rPr>
              <w:t>7</w:t>
            </w:r>
            <w:r w:rsidRPr="00AF6741">
              <w:rPr>
                <w:color w:val="auto"/>
              </w:rPr>
              <w:fldChar w:fldCharType="end"/>
            </w:r>
          </w:p>
          <w:p w:rsidR="000F733E" w:rsidRPr="00AF6741" w:rsidRDefault="000F733E" w:rsidP="00AF6741">
            <w:pPr>
              <w:jc w:val="center"/>
              <w:rPr>
                <w:sz w:val="14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40"/>
                <w:lang w:val="en-US"/>
              </w:rPr>
            </w:pPr>
            <w:r w:rsidRPr="00AF6741">
              <w:rPr>
                <w:sz w:val="72"/>
                <w:lang w:val="en-US"/>
              </w:rPr>
              <w:t>PINE</w:t>
            </w:r>
          </w:p>
        </w:tc>
      </w:tr>
      <w:tr w:rsidR="000F733E" w:rsidRPr="00595435" w:rsidTr="00D446ED">
        <w:trPr>
          <w:trHeight w:val="2381"/>
        </w:trPr>
        <w:tc>
          <w:tcPr>
            <w:tcW w:w="3969" w:type="dxa"/>
            <w:vMerge/>
          </w:tcPr>
          <w:p w:rsidR="000F733E" w:rsidRPr="00595435" w:rsidRDefault="000F733E" w:rsidP="00D446ED">
            <w:pPr>
              <w:jc w:val="center"/>
              <w:rPr>
                <w:sz w:val="40"/>
              </w:rPr>
            </w:pPr>
          </w:p>
        </w:tc>
        <w:tc>
          <w:tcPr>
            <w:tcW w:w="5443" w:type="dxa"/>
            <w:shd w:val="clear" w:color="auto" w:fill="D6E3BC" w:themeFill="accent3" w:themeFillTint="66"/>
            <w:vAlign w:val="center"/>
          </w:tcPr>
          <w:p w:rsidR="000F733E" w:rsidRPr="00AF6741" w:rsidRDefault="000F733E" w:rsidP="00D446ED">
            <w:pPr>
              <w:jc w:val="center"/>
              <w:rPr>
                <w:sz w:val="72"/>
                <w:lang w:val="en-US"/>
              </w:rPr>
            </w:pPr>
            <w:r w:rsidRPr="00AF6741">
              <w:rPr>
                <w:sz w:val="52"/>
                <w:szCs w:val="52"/>
                <w:lang w:val="en-US"/>
              </w:rPr>
              <w:t>It is an evergreen conifer. It is long-lived tree. Its wood is soft.</w:t>
            </w:r>
          </w:p>
        </w:tc>
      </w:tr>
    </w:tbl>
    <w:p w:rsidR="000F733E" w:rsidRPr="002D051F" w:rsidRDefault="000F733E" w:rsidP="000F733E">
      <w:pPr>
        <w:spacing w:after="0"/>
        <w:ind w:hanging="142"/>
        <w:rPr>
          <w:sz w:val="12"/>
        </w:rPr>
      </w:pPr>
    </w:p>
    <w:p w:rsidR="00521104" w:rsidRDefault="00521104" w:rsidP="000F733E">
      <w:pPr>
        <w:spacing w:after="0"/>
        <w:ind w:hanging="142"/>
        <w:rPr>
          <w:sz w:val="28"/>
        </w:rPr>
      </w:pPr>
    </w:p>
    <w:p w:rsidR="00521104" w:rsidRPr="00AF6741" w:rsidRDefault="00521104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="Calibri" w:cstheme="minorBidi"/>
          <w:kern w:val="24"/>
          <w:sz w:val="28"/>
          <w:szCs w:val="28"/>
        </w:rPr>
      </w:pPr>
      <w:r w:rsidRPr="00AF6741">
        <w:rPr>
          <w:rFonts w:ascii="Calibri" w:eastAsia="Times New Roman" w:hAnsi="Calibri"/>
          <w:kern w:val="24"/>
          <w:sz w:val="28"/>
          <w:szCs w:val="28"/>
        </w:rPr>
        <w:lastRenderedPageBreak/>
        <w:t xml:space="preserve">Obrázek 1 -  </w:t>
      </w:r>
      <w:r w:rsidRPr="00AF6741">
        <w:rPr>
          <w:rFonts w:asciiTheme="minorHAnsi" w:hAnsi="Calibri" w:cstheme="minorBidi"/>
          <w:kern w:val="24"/>
          <w:sz w:val="28"/>
          <w:szCs w:val="28"/>
        </w:rPr>
        <w:t>Šípkový keř</w:t>
      </w: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. In </w:t>
      </w:r>
      <w:proofErr w:type="spellStart"/>
      <w:r w:rsidRPr="00AF6741">
        <w:rPr>
          <w:rFonts w:ascii="Calibri" w:eastAsia="Times New Roman" w:hAnsi="Calibri"/>
          <w:kern w:val="24"/>
          <w:sz w:val="28"/>
          <w:szCs w:val="28"/>
        </w:rPr>
        <w:t>Wikimedia</w:t>
      </w:r>
      <w:proofErr w:type="spellEnd"/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 </w:t>
      </w:r>
      <w:proofErr w:type="spellStart"/>
      <w:r w:rsidRPr="00AF6741">
        <w:rPr>
          <w:rFonts w:ascii="Calibri" w:eastAsia="Times New Roman" w:hAnsi="Calibri"/>
          <w:kern w:val="24"/>
          <w:sz w:val="28"/>
          <w:szCs w:val="28"/>
        </w:rPr>
        <w:t>Commons</w:t>
      </w:r>
      <w:proofErr w:type="spellEnd"/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 </w:t>
      </w:r>
      <w:r w:rsidRPr="00AF6741">
        <w:rPr>
          <w:rFonts w:ascii="Calibri" w:eastAsia="Times New Roman" w:hAnsi="Calibri"/>
          <w:i/>
          <w:iCs/>
          <w:kern w:val="24"/>
          <w:sz w:val="28"/>
          <w:szCs w:val="28"/>
        </w:rPr>
        <w:t xml:space="preserve"> </w:t>
      </w: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[online]. Poslední změna  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28.  8. 2006 </w:t>
      </w: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[cit. 3. 9. 2013]. Dostupný na WWW </w:t>
      </w:r>
      <w:hyperlink r:id="rId30" w:anchor="mediaviewer/Soubor:Sipkovy_ker.jpg" w:history="1">
        <w:r w:rsidRPr="00AF6741">
          <w:rPr>
            <w:rStyle w:val="Hypertextovodkaz"/>
            <w:rFonts w:asciiTheme="minorHAnsi" w:hAnsi="Calibri" w:cstheme="minorBidi"/>
            <w:color w:val="auto"/>
            <w:kern w:val="24"/>
            <w:sz w:val="28"/>
            <w:szCs w:val="28"/>
          </w:rPr>
          <w:t>http://cs.wikipedia.org/wiki/Ke%C5%99#mediaviewer/Soubor:Sipkovy_ker.jpg</w:t>
        </w:r>
      </w:hyperlink>
    </w:p>
    <w:p w:rsidR="00521104" w:rsidRPr="00AF6741" w:rsidRDefault="00521104" w:rsidP="00521104">
      <w:pPr>
        <w:pStyle w:val="Normlnweb"/>
        <w:spacing w:before="0" w:beforeAutospacing="0" w:after="0" w:afterAutospacing="0"/>
        <w:ind w:left="1276" w:hanging="1276"/>
        <w:textAlignment w:val="baseline"/>
      </w:pP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Obrázek 1 -  </w:t>
      </w:r>
      <w:r w:rsidRPr="00AF6741">
        <w:rPr>
          <w:rFonts w:asciiTheme="minorHAnsi" w:hAnsi="Calibri" w:cstheme="minorBidi"/>
          <w:kern w:val="24"/>
          <w:sz w:val="28"/>
          <w:szCs w:val="28"/>
        </w:rPr>
        <w:t>Šípkový keř</w:t>
      </w: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. In </w:t>
      </w:r>
      <w:proofErr w:type="spellStart"/>
      <w:r w:rsidRPr="00AF6741">
        <w:rPr>
          <w:rFonts w:ascii="Calibri" w:eastAsia="Times New Roman" w:hAnsi="Calibri"/>
          <w:kern w:val="24"/>
          <w:sz w:val="28"/>
          <w:szCs w:val="28"/>
        </w:rPr>
        <w:t>Wikimedia</w:t>
      </w:r>
      <w:proofErr w:type="spellEnd"/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 </w:t>
      </w:r>
      <w:proofErr w:type="spellStart"/>
      <w:r w:rsidRPr="00AF6741">
        <w:rPr>
          <w:rFonts w:ascii="Calibri" w:eastAsia="Times New Roman" w:hAnsi="Calibri"/>
          <w:kern w:val="24"/>
          <w:sz w:val="28"/>
          <w:szCs w:val="28"/>
        </w:rPr>
        <w:t>Commons</w:t>
      </w:r>
      <w:proofErr w:type="spellEnd"/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 </w:t>
      </w:r>
      <w:r w:rsidRPr="00AF6741">
        <w:rPr>
          <w:rFonts w:ascii="Calibri" w:eastAsia="Times New Roman" w:hAnsi="Calibri"/>
          <w:i/>
          <w:iCs/>
          <w:kern w:val="24"/>
          <w:sz w:val="28"/>
          <w:szCs w:val="28"/>
        </w:rPr>
        <w:t xml:space="preserve"> </w:t>
      </w: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[online]. Poslední změna  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28.  8. 2006 </w:t>
      </w: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[cit. 3. 9. 2013]. Dostupný na WWW </w:t>
      </w:r>
      <w:r w:rsidRPr="00AF6741">
        <w:rPr>
          <w:rFonts w:asciiTheme="minorHAnsi" w:hAnsi="Calibri" w:cstheme="minorBidi"/>
          <w:kern w:val="24"/>
          <w:sz w:val="28"/>
          <w:szCs w:val="28"/>
        </w:rPr>
        <w:t>http://cs.wikipedia.org/wiki/Ke%C5%99#mediaviewer/Soubor:Sipkovy_ker.jpg</w:t>
      </w:r>
    </w:p>
    <w:p w:rsidR="00521104" w:rsidRPr="00AF6741" w:rsidRDefault="00521104" w:rsidP="00534AF8">
      <w:pPr>
        <w:pStyle w:val="Normlnweb"/>
        <w:spacing w:before="0" w:beforeAutospacing="0" w:after="0" w:afterAutospacing="0"/>
        <w:ind w:left="1276" w:hanging="1276"/>
        <w:textAlignment w:val="baseline"/>
        <w:rPr>
          <w:sz w:val="28"/>
        </w:rPr>
      </w:pP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Obrázek 2 -  </w:t>
      </w:r>
      <w:proofErr w:type="spellStart"/>
      <w:r w:rsidR="00534AF8" w:rsidRPr="00AF6741">
        <w:rPr>
          <w:rFonts w:asciiTheme="minorHAnsi" w:hAnsi="Calibri" w:cstheme="minorBidi"/>
          <w:kern w:val="24"/>
          <w:sz w:val="28"/>
          <w:szCs w:val="28"/>
        </w:rPr>
        <w:t>Lipa</w:t>
      </w:r>
      <w:proofErr w:type="spellEnd"/>
      <w:r w:rsidR="00534AF8" w:rsidRPr="00AF6741">
        <w:rPr>
          <w:rFonts w:asciiTheme="minorHAnsi" w:hAnsi="Calibri" w:cstheme="minorBidi"/>
          <w:kern w:val="24"/>
          <w:sz w:val="28"/>
          <w:szCs w:val="28"/>
        </w:rPr>
        <w:t xml:space="preserve"> lipka </w:t>
      </w:r>
      <w:proofErr w:type="spellStart"/>
      <w:r w:rsidR="00534AF8" w:rsidRPr="00AF6741">
        <w:rPr>
          <w:rFonts w:asciiTheme="minorHAnsi" w:hAnsi="Calibri" w:cstheme="minorBidi"/>
          <w:kern w:val="24"/>
          <w:sz w:val="28"/>
          <w:szCs w:val="28"/>
        </w:rPr>
        <w:t>horni</w:t>
      </w:r>
      <w:proofErr w:type="spellEnd"/>
      <w:r w:rsidR="00534AF8" w:rsidRPr="00AF6741">
        <w:rPr>
          <w:rFonts w:asciiTheme="minorHAnsi" w:hAnsi="Calibri" w:cstheme="minorBidi"/>
          <w:kern w:val="24"/>
          <w:sz w:val="28"/>
          <w:szCs w:val="28"/>
        </w:rPr>
        <w:t xml:space="preserve"> bradlo. In </w:t>
      </w:r>
      <w:proofErr w:type="spellStart"/>
      <w:r w:rsidR="00534AF8" w:rsidRPr="00AF6741">
        <w:rPr>
          <w:rFonts w:asciiTheme="minorHAnsi" w:hAnsi="Calibri" w:cstheme="minorBidi"/>
          <w:kern w:val="24"/>
          <w:sz w:val="28"/>
          <w:szCs w:val="28"/>
        </w:rPr>
        <w:t>Wikimedia</w:t>
      </w:r>
      <w:proofErr w:type="spellEnd"/>
      <w:r w:rsidR="00534AF8"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proofErr w:type="spellStart"/>
      <w:r w:rsidR="00534AF8" w:rsidRPr="00AF6741">
        <w:rPr>
          <w:rFonts w:asciiTheme="minorHAnsi" w:hAnsi="Calibri" w:cstheme="minorBidi"/>
          <w:kern w:val="24"/>
          <w:sz w:val="28"/>
          <w:szCs w:val="28"/>
        </w:rPr>
        <w:t>Commons</w:t>
      </w:r>
      <w:proofErr w:type="spellEnd"/>
      <w:r w:rsidR="00534AF8"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r w:rsidR="00534AF8" w:rsidRPr="00AF6741">
        <w:rPr>
          <w:rFonts w:asciiTheme="minorHAnsi" w:hAnsi="Calibri" w:cstheme="minorBidi"/>
          <w:i/>
          <w:iCs/>
          <w:kern w:val="24"/>
          <w:sz w:val="28"/>
          <w:szCs w:val="28"/>
        </w:rPr>
        <w:t xml:space="preserve"> </w:t>
      </w:r>
      <w:r w:rsidR="00534AF8" w:rsidRPr="00AF6741">
        <w:rPr>
          <w:rFonts w:asciiTheme="minorHAnsi" w:hAnsi="Calibri" w:cstheme="minorBidi"/>
          <w:kern w:val="24"/>
          <w:sz w:val="28"/>
          <w:szCs w:val="28"/>
        </w:rPr>
        <w:t>[online]. Poslední změna  13. 10. 2006 [cit. 3. 9. 2013]. Dostupný na WWW http://cs.wikipedia.org/wiki/L%C3%ADpa_malolist%C3%A1#mediaviewer/Soubor:Lipa_lipka_horni_bradlo.jpg</w:t>
      </w:r>
    </w:p>
    <w:p w:rsidR="00EB5411" w:rsidRPr="00AF6741" w:rsidRDefault="00EB5411" w:rsidP="00EB5411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="Calibri" w:cstheme="minorBidi"/>
          <w:kern w:val="24"/>
          <w:sz w:val="28"/>
          <w:szCs w:val="28"/>
        </w:rPr>
      </w:pP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Obrázek 3 -  THYSSEN, M. </w:t>
      </w:r>
      <w:proofErr w:type="spellStart"/>
      <w:r w:rsidRPr="00AF6741">
        <w:rPr>
          <w:rFonts w:ascii="Arial" w:hAnsi="Arial" w:cs="Arial"/>
          <w:sz w:val="29"/>
          <w:szCs w:val="29"/>
          <w:shd w:val="clear" w:color="auto" w:fill="FBFBFB"/>
        </w:rPr>
        <w:t>Grib</w:t>
      </w:r>
      <w:proofErr w:type="spellEnd"/>
      <w:r w:rsidRPr="00AF6741">
        <w:rPr>
          <w:rFonts w:ascii="Arial" w:hAnsi="Arial" w:cs="Arial"/>
          <w:sz w:val="29"/>
          <w:szCs w:val="29"/>
          <w:shd w:val="clear" w:color="auto" w:fill="FBFBFB"/>
        </w:rPr>
        <w:t xml:space="preserve"> </w:t>
      </w:r>
      <w:proofErr w:type="spellStart"/>
      <w:r w:rsidRPr="00AF6741">
        <w:rPr>
          <w:rFonts w:ascii="Arial" w:hAnsi="Arial" w:cs="Arial"/>
          <w:sz w:val="29"/>
          <w:szCs w:val="29"/>
          <w:shd w:val="clear" w:color="auto" w:fill="FBFBFB"/>
        </w:rPr>
        <w:t>skov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. In </w:t>
      </w:r>
      <w:proofErr w:type="spellStart"/>
      <w:r w:rsidRPr="00AF6741">
        <w:rPr>
          <w:rFonts w:asciiTheme="minorHAnsi" w:hAnsi="Calibri" w:cstheme="minorBidi"/>
          <w:kern w:val="24"/>
          <w:sz w:val="28"/>
          <w:szCs w:val="28"/>
        </w:rPr>
        <w:t>Wikimedia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proofErr w:type="spellStart"/>
      <w:r w:rsidRPr="00AF6741">
        <w:rPr>
          <w:rFonts w:asciiTheme="minorHAnsi" w:hAnsi="Calibri" w:cstheme="minorBidi"/>
          <w:kern w:val="24"/>
          <w:sz w:val="28"/>
          <w:szCs w:val="28"/>
        </w:rPr>
        <w:t>Commons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r w:rsidRPr="00AF6741">
        <w:rPr>
          <w:rFonts w:asciiTheme="minorHAnsi" w:hAnsi="Calibri" w:cstheme="minorBidi"/>
          <w:i/>
          <w:iCs/>
          <w:kern w:val="24"/>
          <w:sz w:val="28"/>
          <w:szCs w:val="28"/>
        </w:rPr>
        <w:t xml:space="preserve"> 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[online]. Poslední změna  11. 3. 2004 [cit. 3. 9. 2013]. Dostupný na WWW </w:t>
      </w:r>
      <w:hyperlink r:id="rId31" w:anchor="mediaviewer/File:Grib_skov.jpg" w:history="1">
        <w:r w:rsidR="0080094D" w:rsidRPr="00AF6741">
          <w:rPr>
            <w:rStyle w:val="Hypertextovodkaz"/>
            <w:rFonts w:asciiTheme="minorHAnsi" w:hAnsi="Calibri" w:cstheme="minorBidi"/>
            <w:color w:val="auto"/>
            <w:kern w:val="24"/>
            <w:sz w:val="28"/>
            <w:szCs w:val="28"/>
          </w:rPr>
          <w:t>http://en.wikipedia.org/wiki/Beech#mediaviewer/File:Grib_skov.jpg</w:t>
        </w:r>
      </w:hyperlink>
    </w:p>
    <w:p w:rsidR="0080094D" w:rsidRPr="00AF6741" w:rsidRDefault="0080094D" w:rsidP="0080094D">
      <w:pPr>
        <w:pStyle w:val="Normlnweb"/>
        <w:spacing w:before="0" w:beforeAutospacing="0" w:after="0" w:afterAutospacing="0"/>
        <w:ind w:left="1276" w:hanging="1276"/>
        <w:textAlignment w:val="baseline"/>
        <w:rPr>
          <w:sz w:val="28"/>
        </w:rPr>
      </w:pP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Obrázek </w:t>
      </w:r>
      <w:r w:rsidR="00944042" w:rsidRPr="00AF6741">
        <w:rPr>
          <w:rFonts w:ascii="Calibri" w:eastAsia="Times New Roman" w:hAnsi="Calibri"/>
          <w:kern w:val="24"/>
          <w:sz w:val="28"/>
          <w:szCs w:val="28"/>
        </w:rPr>
        <w:t>4</w:t>
      </w: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 -  LIPPERT, R. </w:t>
      </w:r>
      <w:proofErr w:type="spellStart"/>
      <w:r w:rsidRPr="00AF6741">
        <w:rPr>
          <w:rFonts w:ascii="Arial" w:hAnsi="Arial" w:cs="Arial"/>
          <w:sz w:val="29"/>
          <w:szCs w:val="29"/>
          <w:shd w:val="clear" w:color="auto" w:fill="FBFBFB"/>
        </w:rPr>
        <w:t>Eiche</w:t>
      </w:r>
      <w:proofErr w:type="spellEnd"/>
      <w:r w:rsidRPr="00AF6741">
        <w:rPr>
          <w:rFonts w:ascii="Arial" w:hAnsi="Arial" w:cs="Arial"/>
          <w:sz w:val="29"/>
          <w:szCs w:val="29"/>
          <w:shd w:val="clear" w:color="auto" w:fill="FBFBFB"/>
        </w:rPr>
        <w:t xml:space="preserve"> </w:t>
      </w:r>
      <w:proofErr w:type="spellStart"/>
      <w:r w:rsidRPr="00AF6741">
        <w:rPr>
          <w:rFonts w:ascii="Arial" w:hAnsi="Arial" w:cs="Arial"/>
          <w:sz w:val="29"/>
          <w:szCs w:val="29"/>
          <w:shd w:val="clear" w:color="auto" w:fill="FBFBFB"/>
        </w:rPr>
        <w:t>bei</w:t>
      </w:r>
      <w:proofErr w:type="spellEnd"/>
      <w:r w:rsidRPr="00AF6741">
        <w:rPr>
          <w:rFonts w:ascii="Arial" w:hAnsi="Arial" w:cs="Arial"/>
          <w:sz w:val="29"/>
          <w:szCs w:val="29"/>
          <w:shd w:val="clear" w:color="auto" w:fill="FBFBFB"/>
        </w:rPr>
        <w:t xml:space="preserve"> </w:t>
      </w:r>
      <w:proofErr w:type="spellStart"/>
      <w:r w:rsidRPr="00AF6741">
        <w:rPr>
          <w:rFonts w:ascii="Arial" w:hAnsi="Arial" w:cs="Arial"/>
          <w:sz w:val="29"/>
          <w:szCs w:val="29"/>
          <w:shd w:val="clear" w:color="auto" w:fill="FBFBFB"/>
        </w:rPr>
        <w:t>Schönderling</w:t>
      </w:r>
      <w:proofErr w:type="spellEnd"/>
      <w:r w:rsidRPr="00AF6741">
        <w:rPr>
          <w:rFonts w:ascii="Arial" w:hAnsi="Arial" w:cs="Arial"/>
          <w:sz w:val="29"/>
          <w:szCs w:val="29"/>
          <w:shd w:val="clear" w:color="auto" w:fill="FBFBFB"/>
        </w:rPr>
        <w:t>, 2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. In </w:t>
      </w:r>
      <w:proofErr w:type="spellStart"/>
      <w:r w:rsidRPr="00AF6741">
        <w:rPr>
          <w:rFonts w:asciiTheme="minorHAnsi" w:hAnsi="Calibri" w:cstheme="minorBidi"/>
          <w:kern w:val="24"/>
          <w:sz w:val="28"/>
          <w:szCs w:val="28"/>
        </w:rPr>
        <w:t>Wikimedia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proofErr w:type="spellStart"/>
      <w:r w:rsidRPr="00AF6741">
        <w:rPr>
          <w:rFonts w:asciiTheme="minorHAnsi" w:hAnsi="Calibri" w:cstheme="minorBidi"/>
          <w:kern w:val="24"/>
          <w:sz w:val="28"/>
          <w:szCs w:val="28"/>
        </w:rPr>
        <w:t>Commons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r w:rsidRPr="00AF6741">
        <w:rPr>
          <w:rFonts w:asciiTheme="minorHAnsi" w:hAnsi="Calibri" w:cstheme="minorBidi"/>
          <w:i/>
          <w:iCs/>
          <w:kern w:val="24"/>
          <w:sz w:val="28"/>
          <w:szCs w:val="28"/>
        </w:rPr>
        <w:t xml:space="preserve"> </w:t>
      </w:r>
      <w:r w:rsidRPr="00AF6741">
        <w:rPr>
          <w:rFonts w:asciiTheme="minorHAnsi" w:hAnsi="Calibri" w:cstheme="minorBidi"/>
          <w:kern w:val="24"/>
          <w:sz w:val="28"/>
          <w:szCs w:val="28"/>
        </w:rPr>
        <w:t>[online]. Poslední změna  1</w:t>
      </w:r>
      <w:r w:rsidR="00944042" w:rsidRPr="00AF6741">
        <w:rPr>
          <w:rFonts w:asciiTheme="minorHAnsi" w:hAnsi="Calibri" w:cstheme="minorBidi"/>
          <w:kern w:val="24"/>
          <w:sz w:val="28"/>
          <w:szCs w:val="28"/>
        </w:rPr>
        <w:t>8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. </w:t>
      </w:r>
      <w:r w:rsidR="00944042" w:rsidRPr="00AF6741">
        <w:rPr>
          <w:rFonts w:asciiTheme="minorHAnsi" w:hAnsi="Calibri" w:cstheme="minorBidi"/>
          <w:kern w:val="24"/>
          <w:sz w:val="28"/>
          <w:szCs w:val="28"/>
        </w:rPr>
        <w:t>6</w:t>
      </w:r>
      <w:r w:rsidRPr="00AF6741">
        <w:rPr>
          <w:rFonts w:asciiTheme="minorHAnsi" w:hAnsi="Calibri" w:cstheme="minorBidi"/>
          <w:kern w:val="24"/>
          <w:sz w:val="28"/>
          <w:szCs w:val="28"/>
        </w:rPr>
        <w:t>. 20</w:t>
      </w:r>
      <w:r w:rsidR="00944042" w:rsidRPr="00AF6741">
        <w:rPr>
          <w:rFonts w:asciiTheme="minorHAnsi" w:hAnsi="Calibri" w:cstheme="minorBidi"/>
          <w:kern w:val="24"/>
          <w:sz w:val="28"/>
          <w:szCs w:val="28"/>
        </w:rPr>
        <w:t>11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[cit. 3. 9. 2013]. Dostupný na WWW </w:t>
      </w:r>
      <w:r w:rsidR="00944042" w:rsidRPr="00AF6741">
        <w:rPr>
          <w:rFonts w:asciiTheme="minorHAnsi" w:hAnsi="Calibri" w:cstheme="minorBidi"/>
          <w:kern w:val="24"/>
          <w:sz w:val="28"/>
          <w:szCs w:val="28"/>
        </w:rPr>
        <w:t>http://en.wikipedia.org/wiki/Oak#mediaviewer/File:Eiche_bei_Sch%C3%B6nderling,_2.jpg</w:t>
      </w:r>
    </w:p>
    <w:p w:rsidR="00B51132" w:rsidRPr="00AF6741" w:rsidRDefault="00B51132" w:rsidP="00B51132">
      <w:pPr>
        <w:pStyle w:val="Normlnweb"/>
        <w:spacing w:before="0" w:beforeAutospacing="0" w:after="0" w:afterAutospacing="0"/>
        <w:ind w:left="1276" w:hanging="1276"/>
        <w:textAlignment w:val="baseline"/>
        <w:rPr>
          <w:sz w:val="28"/>
        </w:rPr>
      </w:pP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Obrázek 5 -  </w:t>
      </w:r>
      <w:proofErr w:type="spellStart"/>
      <w:r w:rsidRPr="00AF6741">
        <w:rPr>
          <w:rFonts w:ascii="Arial" w:hAnsi="Arial" w:cs="Arial"/>
          <w:sz w:val="29"/>
          <w:szCs w:val="29"/>
          <w:shd w:val="clear" w:color="auto" w:fill="FBFBFB"/>
        </w:rPr>
        <w:t>Abies</w:t>
      </w:r>
      <w:proofErr w:type="spellEnd"/>
      <w:r w:rsidRPr="00AF6741">
        <w:rPr>
          <w:rFonts w:ascii="Arial" w:hAnsi="Arial" w:cs="Arial"/>
          <w:sz w:val="29"/>
          <w:szCs w:val="29"/>
          <w:shd w:val="clear" w:color="auto" w:fill="FBFBFB"/>
        </w:rPr>
        <w:t xml:space="preserve"> alba </w:t>
      </w:r>
      <w:proofErr w:type="spellStart"/>
      <w:r w:rsidRPr="00AF6741">
        <w:rPr>
          <w:rFonts w:ascii="Arial" w:hAnsi="Arial" w:cs="Arial"/>
          <w:sz w:val="29"/>
          <w:szCs w:val="29"/>
          <w:shd w:val="clear" w:color="auto" w:fill="FBFBFB"/>
        </w:rPr>
        <w:t>Orjen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. In </w:t>
      </w:r>
      <w:proofErr w:type="spellStart"/>
      <w:r w:rsidRPr="00AF6741">
        <w:rPr>
          <w:rFonts w:asciiTheme="minorHAnsi" w:hAnsi="Calibri" w:cstheme="minorBidi"/>
          <w:kern w:val="24"/>
          <w:sz w:val="28"/>
          <w:szCs w:val="28"/>
        </w:rPr>
        <w:t>Wikimedia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proofErr w:type="spellStart"/>
      <w:r w:rsidRPr="00AF6741">
        <w:rPr>
          <w:rFonts w:asciiTheme="minorHAnsi" w:hAnsi="Calibri" w:cstheme="minorBidi"/>
          <w:kern w:val="24"/>
          <w:sz w:val="28"/>
          <w:szCs w:val="28"/>
        </w:rPr>
        <w:t>Commons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r w:rsidRPr="00AF6741">
        <w:rPr>
          <w:rFonts w:asciiTheme="minorHAnsi" w:hAnsi="Calibri" w:cstheme="minorBidi"/>
          <w:i/>
          <w:iCs/>
          <w:kern w:val="24"/>
          <w:sz w:val="28"/>
          <w:szCs w:val="28"/>
        </w:rPr>
        <w:t xml:space="preserve"> </w:t>
      </w:r>
      <w:r w:rsidRPr="00AF6741">
        <w:rPr>
          <w:rFonts w:asciiTheme="minorHAnsi" w:hAnsi="Calibri" w:cstheme="minorBidi"/>
          <w:kern w:val="24"/>
          <w:sz w:val="28"/>
          <w:szCs w:val="28"/>
        </w:rPr>
        <w:t>[online]. Poslední změna  3. 7. 20</w:t>
      </w:r>
      <w:r w:rsidR="0060311B" w:rsidRPr="00AF6741">
        <w:rPr>
          <w:rFonts w:asciiTheme="minorHAnsi" w:hAnsi="Calibri" w:cstheme="minorBidi"/>
          <w:kern w:val="24"/>
          <w:sz w:val="28"/>
          <w:szCs w:val="28"/>
        </w:rPr>
        <w:t>0</w:t>
      </w:r>
      <w:r w:rsidRPr="00AF6741">
        <w:rPr>
          <w:rFonts w:asciiTheme="minorHAnsi" w:hAnsi="Calibri" w:cstheme="minorBidi"/>
          <w:kern w:val="24"/>
          <w:sz w:val="28"/>
          <w:szCs w:val="28"/>
        </w:rPr>
        <w:t>5 [cit. 3. 9. 2013]. Dostupný na WWW http://cs.wikipedia.org/wiki/Jedle#mediaviewer/Soubor:Abies_alba_Orjen.jpg</w:t>
      </w:r>
    </w:p>
    <w:p w:rsidR="00B24BD6" w:rsidRPr="00AF6741" w:rsidRDefault="00B24BD6" w:rsidP="00B24BD6">
      <w:pPr>
        <w:pStyle w:val="Normlnweb"/>
        <w:spacing w:before="0" w:beforeAutospacing="0" w:after="0" w:afterAutospacing="0"/>
        <w:ind w:left="1276" w:hanging="1276"/>
        <w:textAlignment w:val="baseline"/>
        <w:rPr>
          <w:sz w:val="28"/>
        </w:rPr>
      </w:pP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Obrázek 6 -  </w:t>
      </w:r>
      <w:proofErr w:type="spellStart"/>
      <w:r w:rsidR="0060311B" w:rsidRPr="00AF6741">
        <w:rPr>
          <w:rFonts w:ascii="Arial" w:hAnsi="Arial" w:cs="Arial"/>
          <w:sz w:val="29"/>
          <w:szCs w:val="29"/>
          <w:shd w:val="clear" w:color="auto" w:fill="FBFBFB"/>
        </w:rPr>
        <w:t>Larix</w:t>
      </w:r>
      <w:proofErr w:type="spellEnd"/>
      <w:r w:rsidR="0060311B" w:rsidRPr="00AF6741">
        <w:rPr>
          <w:rFonts w:ascii="Arial" w:hAnsi="Arial" w:cs="Arial"/>
          <w:sz w:val="29"/>
          <w:szCs w:val="29"/>
          <w:shd w:val="clear" w:color="auto" w:fill="FBFBFB"/>
        </w:rPr>
        <w:t xml:space="preserve"> decidua Winter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. In </w:t>
      </w:r>
      <w:proofErr w:type="spellStart"/>
      <w:r w:rsidRPr="00AF6741">
        <w:rPr>
          <w:rFonts w:asciiTheme="minorHAnsi" w:hAnsi="Calibri" w:cstheme="minorBidi"/>
          <w:kern w:val="24"/>
          <w:sz w:val="28"/>
          <w:szCs w:val="28"/>
        </w:rPr>
        <w:t>Wikimedia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proofErr w:type="spellStart"/>
      <w:r w:rsidRPr="00AF6741">
        <w:rPr>
          <w:rFonts w:asciiTheme="minorHAnsi" w:hAnsi="Calibri" w:cstheme="minorBidi"/>
          <w:kern w:val="24"/>
          <w:sz w:val="28"/>
          <w:szCs w:val="28"/>
        </w:rPr>
        <w:t>Commons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r w:rsidRPr="00AF6741">
        <w:rPr>
          <w:rFonts w:asciiTheme="minorHAnsi" w:hAnsi="Calibri" w:cstheme="minorBidi"/>
          <w:i/>
          <w:iCs/>
          <w:kern w:val="24"/>
          <w:sz w:val="28"/>
          <w:szCs w:val="28"/>
        </w:rPr>
        <w:t xml:space="preserve"> 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[online]. Poslední změna  </w:t>
      </w:r>
      <w:r w:rsidR="0060311B" w:rsidRPr="00AF6741">
        <w:rPr>
          <w:rFonts w:asciiTheme="minorHAnsi" w:hAnsi="Calibri" w:cstheme="minorBidi"/>
          <w:kern w:val="24"/>
          <w:sz w:val="28"/>
          <w:szCs w:val="28"/>
        </w:rPr>
        <w:t>16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. </w:t>
      </w:r>
      <w:r w:rsidR="0060311B" w:rsidRPr="00AF6741">
        <w:rPr>
          <w:rFonts w:asciiTheme="minorHAnsi" w:hAnsi="Calibri" w:cstheme="minorBidi"/>
          <w:kern w:val="24"/>
          <w:sz w:val="28"/>
          <w:szCs w:val="28"/>
        </w:rPr>
        <w:t>1</w:t>
      </w:r>
      <w:r w:rsidRPr="00AF6741">
        <w:rPr>
          <w:rFonts w:asciiTheme="minorHAnsi" w:hAnsi="Calibri" w:cstheme="minorBidi"/>
          <w:kern w:val="24"/>
          <w:sz w:val="28"/>
          <w:szCs w:val="28"/>
        </w:rPr>
        <w:t>. 20</w:t>
      </w:r>
      <w:r w:rsidR="0060311B" w:rsidRPr="00AF6741">
        <w:rPr>
          <w:rFonts w:asciiTheme="minorHAnsi" w:hAnsi="Calibri" w:cstheme="minorBidi"/>
          <w:kern w:val="24"/>
          <w:sz w:val="28"/>
          <w:szCs w:val="28"/>
        </w:rPr>
        <w:t>06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[cit. 3. 9. 2013]. Dostupný na WWW </w:t>
      </w:r>
      <w:r w:rsidR="0060311B" w:rsidRPr="00AF6741">
        <w:rPr>
          <w:rFonts w:asciiTheme="minorHAnsi" w:hAnsi="Calibri" w:cstheme="minorBidi"/>
          <w:kern w:val="24"/>
          <w:sz w:val="28"/>
          <w:szCs w:val="28"/>
        </w:rPr>
        <w:t>http://cs.wikipedia.org/wiki/Mod%C5%99%C3%ADn#mediaviewer/Soubor:Larix_decidua_Winter.jpg</w:t>
      </w:r>
    </w:p>
    <w:p w:rsidR="00AF6741" w:rsidRPr="00AF6741" w:rsidRDefault="00AF6741" w:rsidP="00AF6741">
      <w:pPr>
        <w:pStyle w:val="Normlnweb"/>
        <w:spacing w:before="0" w:beforeAutospacing="0" w:after="0" w:afterAutospacing="0"/>
        <w:ind w:left="1276" w:hanging="1276"/>
        <w:textAlignment w:val="baseline"/>
        <w:rPr>
          <w:sz w:val="28"/>
        </w:rPr>
      </w:pPr>
      <w:r w:rsidRPr="00AF6741">
        <w:rPr>
          <w:rFonts w:ascii="Calibri" w:eastAsia="Times New Roman" w:hAnsi="Calibri"/>
          <w:kern w:val="24"/>
          <w:sz w:val="28"/>
          <w:szCs w:val="28"/>
        </w:rPr>
        <w:t xml:space="preserve">Obrázek 7 -  </w:t>
      </w:r>
      <w:r w:rsidRPr="00AF6741">
        <w:rPr>
          <w:rFonts w:ascii="Arial" w:hAnsi="Arial" w:cs="Arial"/>
          <w:sz w:val="29"/>
          <w:szCs w:val="29"/>
          <w:shd w:val="clear" w:color="auto" w:fill="FBFBFB"/>
        </w:rPr>
        <w:t>Krausnicker-Berge-06-VI-2007-214</w:t>
      </w:r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. In </w:t>
      </w:r>
      <w:proofErr w:type="spellStart"/>
      <w:r w:rsidRPr="00AF6741">
        <w:rPr>
          <w:rFonts w:asciiTheme="minorHAnsi" w:hAnsi="Calibri" w:cstheme="minorBidi"/>
          <w:kern w:val="24"/>
          <w:sz w:val="28"/>
          <w:szCs w:val="28"/>
        </w:rPr>
        <w:t>Wikimedia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proofErr w:type="spellStart"/>
      <w:r w:rsidRPr="00AF6741">
        <w:rPr>
          <w:rFonts w:asciiTheme="minorHAnsi" w:hAnsi="Calibri" w:cstheme="minorBidi"/>
          <w:kern w:val="24"/>
          <w:sz w:val="28"/>
          <w:szCs w:val="28"/>
        </w:rPr>
        <w:t>Commons</w:t>
      </w:r>
      <w:proofErr w:type="spellEnd"/>
      <w:r w:rsidRPr="00AF6741">
        <w:rPr>
          <w:rFonts w:asciiTheme="minorHAnsi" w:hAnsi="Calibri" w:cstheme="minorBidi"/>
          <w:kern w:val="24"/>
          <w:sz w:val="28"/>
          <w:szCs w:val="28"/>
        </w:rPr>
        <w:t xml:space="preserve"> </w:t>
      </w:r>
      <w:r w:rsidRPr="00AF6741">
        <w:rPr>
          <w:rFonts w:asciiTheme="minorHAnsi" w:hAnsi="Calibri" w:cstheme="minorBidi"/>
          <w:i/>
          <w:iCs/>
          <w:kern w:val="24"/>
          <w:sz w:val="28"/>
          <w:szCs w:val="28"/>
        </w:rPr>
        <w:t xml:space="preserve"> </w:t>
      </w:r>
      <w:r w:rsidRPr="00AF6741">
        <w:rPr>
          <w:rFonts w:asciiTheme="minorHAnsi" w:hAnsi="Calibri" w:cstheme="minorBidi"/>
          <w:kern w:val="24"/>
          <w:sz w:val="28"/>
          <w:szCs w:val="28"/>
        </w:rPr>
        <w:t>[online]. Poslední změna  6. 6. 2007 [cit. 3. 9. 2013]. Dostupný na WWW http://cs.wikipedia.org/wiki/Borovice#mediaviewer/Soubor:Krausnicker-Berge-06-VI-2007-214.jpg</w:t>
      </w:r>
    </w:p>
    <w:p w:rsidR="0080094D" w:rsidRPr="00AF6741" w:rsidRDefault="0080094D" w:rsidP="00EB5411">
      <w:pPr>
        <w:pStyle w:val="Normlnweb"/>
        <w:spacing w:before="0" w:beforeAutospacing="0" w:after="0" w:afterAutospacing="0"/>
        <w:ind w:left="1276" w:hanging="1276"/>
        <w:textAlignment w:val="baseline"/>
        <w:rPr>
          <w:sz w:val="28"/>
        </w:rPr>
      </w:pPr>
    </w:p>
    <w:p w:rsidR="000F733E" w:rsidRPr="00AF6741" w:rsidRDefault="00521104" w:rsidP="000F733E">
      <w:pPr>
        <w:spacing w:after="0"/>
        <w:ind w:hanging="142"/>
        <w:rPr>
          <w:sz w:val="28"/>
        </w:rPr>
      </w:pPr>
      <w:r w:rsidRPr="00AF6741">
        <w:rPr>
          <w:sz w:val="28"/>
        </w:rPr>
        <w:t>Ostatní</w:t>
      </w:r>
      <w:r w:rsidR="000F733E" w:rsidRPr="00AF6741">
        <w:rPr>
          <w:sz w:val="28"/>
        </w:rPr>
        <w:t xml:space="preserve"> obrázky jsou kliparty z Office.com.</w:t>
      </w:r>
    </w:p>
    <w:sectPr w:rsidR="000F733E" w:rsidRPr="00AF6741" w:rsidSect="000F733E">
      <w:pgSz w:w="11906" w:h="16838" w:code="9"/>
      <w:pgMar w:top="1276" w:right="992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74B" w:rsidRDefault="00AF174B" w:rsidP="00EF17D6">
      <w:pPr>
        <w:spacing w:after="0" w:line="240" w:lineRule="auto"/>
      </w:pPr>
      <w:r>
        <w:separator/>
      </w:r>
    </w:p>
  </w:endnote>
  <w:endnote w:type="continuationSeparator" w:id="0">
    <w:p w:rsidR="00AF174B" w:rsidRDefault="00AF174B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74B" w:rsidRDefault="00AF174B" w:rsidP="00EF17D6">
      <w:pPr>
        <w:spacing w:after="0" w:line="240" w:lineRule="auto"/>
      </w:pPr>
      <w:r>
        <w:separator/>
      </w:r>
    </w:p>
  </w:footnote>
  <w:footnote w:type="continuationSeparator" w:id="0">
    <w:p w:rsidR="00AF174B" w:rsidRDefault="00AF174B" w:rsidP="00EF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D6CDD"/>
    <w:multiLevelType w:val="hybridMultilevel"/>
    <w:tmpl w:val="A4C81602"/>
    <w:lvl w:ilvl="0" w:tplc="EF9E1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7B4"/>
    <w:multiLevelType w:val="hybridMultilevel"/>
    <w:tmpl w:val="6944E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658"/>
    <w:multiLevelType w:val="hybridMultilevel"/>
    <w:tmpl w:val="7C4CFE84"/>
    <w:lvl w:ilvl="0" w:tplc="AF56F41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2214F"/>
    <w:multiLevelType w:val="hybridMultilevel"/>
    <w:tmpl w:val="7BC0F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66B1D"/>
    <w:multiLevelType w:val="hybridMultilevel"/>
    <w:tmpl w:val="29AE4A60"/>
    <w:lvl w:ilvl="0" w:tplc="71F8BCB2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C60AA"/>
    <w:multiLevelType w:val="hybridMultilevel"/>
    <w:tmpl w:val="78DAE1D4"/>
    <w:lvl w:ilvl="0" w:tplc="ACDAC5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F25D7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93917"/>
    <w:multiLevelType w:val="hybridMultilevel"/>
    <w:tmpl w:val="AC42CD0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33683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E3032"/>
    <w:multiLevelType w:val="hybridMultilevel"/>
    <w:tmpl w:val="39CCC5C6"/>
    <w:lvl w:ilvl="0" w:tplc="69F6A19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856DF"/>
    <w:multiLevelType w:val="hybridMultilevel"/>
    <w:tmpl w:val="C636A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EB10C8"/>
    <w:multiLevelType w:val="hybridMultilevel"/>
    <w:tmpl w:val="F6EC5C46"/>
    <w:lvl w:ilvl="0" w:tplc="EF4826C6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4"/>
  </w:num>
  <w:num w:numId="4">
    <w:abstractNumId w:val="17"/>
  </w:num>
  <w:num w:numId="5">
    <w:abstractNumId w:val="29"/>
  </w:num>
  <w:num w:numId="6">
    <w:abstractNumId w:val="21"/>
  </w:num>
  <w:num w:numId="7">
    <w:abstractNumId w:val="1"/>
  </w:num>
  <w:num w:numId="8">
    <w:abstractNumId w:val="26"/>
  </w:num>
  <w:num w:numId="9">
    <w:abstractNumId w:val="4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11"/>
  </w:num>
  <w:num w:numId="15">
    <w:abstractNumId w:val="5"/>
  </w:num>
  <w:num w:numId="16">
    <w:abstractNumId w:val="18"/>
  </w:num>
  <w:num w:numId="17">
    <w:abstractNumId w:val="7"/>
  </w:num>
  <w:num w:numId="18">
    <w:abstractNumId w:val="22"/>
  </w:num>
  <w:num w:numId="19">
    <w:abstractNumId w:val="6"/>
  </w:num>
  <w:num w:numId="20">
    <w:abstractNumId w:val="19"/>
  </w:num>
  <w:num w:numId="21">
    <w:abstractNumId w:val="28"/>
  </w:num>
  <w:num w:numId="22">
    <w:abstractNumId w:val="25"/>
  </w:num>
  <w:num w:numId="23">
    <w:abstractNumId w:val="2"/>
  </w:num>
  <w:num w:numId="24">
    <w:abstractNumId w:val="9"/>
  </w:num>
  <w:num w:numId="25">
    <w:abstractNumId w:val="12"/>
  </w:num>
  <w:num w:numId="26">
    <w:abstractNumId w:val="0"/>
  </w:num>
  <w:num w:numId="27">
    <w:abstractNumId w:val="10"/>
  </w:num>
  <w:num w:numId="28">
    <w:abstractNumId w:val="16"/>
  </w:num>
  <w:num w:numId="29">
    <w:abstractNumId w:val="3"/>
  </w:num>
  <w:num w:numId="30">
    <w:abstractNumId w:val="3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5537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7D6"/>
    <w:rsid w:val="00000F18"/>
    <w:rsid w:val="00021857"/>
    <w:rsid w:val="00025DA5"/>
    <w:rsid w:val="00031358"/>
    <w:rsid w:val="00036396"/>
    <w:rsid w:val="00057A33"/>
    <w:rsid w:val="00066EFD"/>
    <w:rsid w:val="00071FF3"/>
    <w:rsid w:val="00074CFF"/>
    <w:rsid w:val="00076130"/>
    <w:rsid w:val="00083365"/>
    <w:rsid w:val="000B76EF"/>
    <w:rsid w:val="000C1727"/>
    <w:rsid w:val="000C2AA2"/>
    <w:rsid w:val="000C66A5"/>
    <w:rsid w:val="000C6D1C"/>
    <w:rsid w:val="000D02CD"/>
    <w:rsid w:val="000D46A8"/>
    <w:rsid w:val="000E1749"/>
    <w:rsid w:val="000F7319"/>
    <w:rsid w:val="000F733E"/>
    <w:rsid w:val="001024B1"/>
    <w:rsid w:val="00104F88"/>
    <w:rsid w:val="00114B3C"/>
    <w:rsid w:val="00127DF2"/>
    <w:rsid w:val="00134795"/>
    <w:rsid w:val="001356B8"/>
    <w:rsid w:val="00135996"/>
    <w:rsid w:val="00141914"/>
    <w:rsid w:val="00143338"/>
    <w:rsid w:val="00145CFE"/>
    <w:rsid w:val="00146AAE"/>
    <w:rsid w:val="0015144B"/>
    <w:rsid w:val="00161800"/>
    <w:rsid w:val="001635BF"/>
    <w:rsid w:val="00182CF6"/>
    <w:rsid w:val="0018388A"/>
    <w:rsid w:val="00190AA3"/>
    <w:rsid w:val="00193EEA"/>
    <w:rsid w:val="00197DD6"/>
    <w:rsid w:val="001A2479"/>
    <w:rsid w:val="001A2D4B"/>
    <w:rsid w:val="001A3189"/>
    <w:rsid w:val="001B3B32"/>
    <w:rsid w:val="001B6A51"/>
    <w:rsid w:val="001B75AB"/>
    <w:rsid w:val="001C31A5"/>
    <w:rsid w:val="001D283B"/>
    <w:rsid w:val="001D31AC"/>
    <w:rsid w:val="001D3482"/>
    <w:rsid w:val="001D6D54"/>
    <w:rsid w:val="001E1254"/>
    <w:rsid w:val="001E58BB"/>
    <w:rsid w:val="001E7EDA"/>
    <w:rsid w:val="001F5F33"/>
    <w:rsid w:val="001F6108"/>
    <w:rsid w:val="00202681"/>
    <w:rsid w:val="0021129C"/>
    <w:rsid w:val="00216636"/>
    <w:rsid w:val="00224078"/>
    <w:rsid w:val="00225B60"/>
    <w:rsid w:val="00233FD5"/>
    <w:rsid w:val="0023605E"/>
    <w:rsid w:val="0024037A"/>
    <w:rsid w:val="002573A8"/>
    <w:rsid w:val="002575D7"/>
    <w:rsid w:val="00261C62"/>
    <w:rsid w:val="00265FAB"/>
    <w:rsid w:val="00266F21"/>
    <w:rsid w:val="002714DD"/>
    <w:rsid w:val="002943ED"/>
    <w:rsid w:val="002B3049"/>
    <w:rsid w:val="002B3CFD"/>
    <w:rsid w:val="002B59AD"/>
    <w:rsid w:val="002B65C0"/>
    <w:rsid w:val="002C194E"/>
    <w:rsid w:val="002C1CC2"/>
    <w:rsid w:val="002C64AB"/>
    <w:rsid w:val="002D0423"/>
    <w:rsid w:val="002D051F"/>
    <w:rsid w:val="002D0902"/>
    <w:rsid w:val="002D4642"/>
    <w:rsid w:val="002E53B4"/>
    <w:rsid w:val="002E58D8"/>
    <w:rsid w:val="002E7DCD"/>
    <w:rsid w:val="00301743"/>
    <w:rsid w:val="0031361C"/>
    <w:rsid w:val="00323D7A"/>
    <w:rsid w:val="0033509F"/>
    <w:rsid w:val="00343C17"/>
    <w:rsid w:val="003631D7"/>
    <w:rsid w:val="00370BAA"/>
    <w:rsid w:val="00390F9A"/>
    <w:rsid w:val="00391BC4"/>
    <w:rsid w:val="003B2536"/>
    <w:rsid w:val="003B6F42"/>
    <w:rsid w:val="003C37A9"/>
    <w:rsid w:val="003C494A"/>
    <w:rsid w:val="003D5190"/>
    <w:rsid w:val="003F1E28"/>
    <w:rsid w:val="00400DBB"/>
    <w:rsid w:val="00404832"/>
    <w:rsid w:val="004072A8"/>
    <w:rsid w:val="00424B96"/>
    <w:rsid w:val="00430898"/>
    <w:rsid w:val="00441FD7"/>
    <w:rsid w:val="0045558A"/>
    <w:rsid w:val="00455658"/>
    <w:rsid w:val="00466C79"/>
    <w:rsid w:val="00467B42"/>
    <w:rsid w:val="00471C1B"/>
    <w:rsid w:val="00472970"/>
    <w:rsid w:val="00474FFF"/>
    <w:rsid w:val="0048126F"/>
    <w:rsid w:val="004858AE"/>
    <w:rsid w:val="00493827"/>
    <w:rsid w:val="00494AB1"/>
    <w:rsid w:val="004A5CC3"/>
    <w:rsid w:val="004A61A3"/>
    <w:rsid w:val="004A63F0"/>
    <w:rsid w:val="004B33BA"/>
    <w:rsid w:val="004B548E"/>
    <w:rsid w:val="004B6A5E"/>
    <w:rsid w:val="004C5786"/>
    <w:rsid w:val="004C61EC"/>
    <w:rsid w:val="004C7D49"/>
    <w:rsid w:val="004D18C0"/>
    <w:rsid w:val="004D78A7"/>
    <w:rsid w:val="004F7D40"/>
    <w:rsid w:val="00510C8F"/>
    <w:rsid w:val="00515F60"/>
    <w:rsid w:val="005175C9"/>
    <w:rsid w:val="00521104"/>
    <w:rsid w:val="0052491B"/>
    <w:rsid w:val="0052559D"/>
    <w:rsid w:val="00534AF8"/>
    <w:rsid w:val="00537F2F"/>
    <w:rsid w:val="005421B0"/>
    <w:rsid w:val="00544C43"/>
    <w:rsid w:val="00550751"/>
    <w:rsid w:val="00572CEE"/>
    <w:rsid w:val="0057385E"/>
    <w:rsid w:val="005763B4"/>
    <w:rsid w:val="00577176"/>
    <w:rsid w:val="00582872"/>
    <w:rsid w:val="00583070"/>
    <w:rsid w:val="00584F07"/>
    <w:rsid w:val="00590C0F"/>
    <w:rsid w:val="00595435"/>
    <w:rsid w:val="005A2640"/>
    <w:rsid w:val="005B67D2"/>
    <w:rsid w:val="005C79E4"/>
    <w:rsid w:val="005D47F4"/>
    <w:rsid w:val="005D547D"/>
    <w:rsid w:val="005E0177"/>
    <w:rsid w:val="005E3F9E"/>
    <w:rsid w:val="005E421B"/>
    <w:rsid w:val="005E5238"/>
    <w:rsid w:val="005E5A03"/>
    <w:rsid w:val="00600101"/>
    <w:rsid w:val="00601A6E"/>
    <w:rsid w:val="0060311B"/>
    <w:rsid w:val="006051D9"/>
    <w:rsid w:val="006068B7"/>
    <w:rsid w:val="00613CF6"/>
    <w:rsid w:val="00614850"/>
    <w:rsid w:val="0062110B"/>
    <w:rsid w:val="00622DBC"/>
    <w:rsid w:val="00635C80"/>
    <w:rsid w:val="00642B71"/>
    <w:rsid w:val="00643405"/>
    <w:rsid w:val="00644690"/>
    <w:rsid w:val="006624A1"/>
    <w:rsid w:val="0066596A"/>
    <w:rsid w:val="00670C48"/>
    <w:rsid w:val="00675396"/>
    <w:rsid w:val="00680FCF"/>
    <w:rsid w:val="006837FC"/>
    <w:rsid w:val="00685DE9"/>
    <w:rsid w:val="0069425E"/>
    <w:rsid w:val="006B2FD3"/>
    <w:rsid w:val="006B5217"/>
    <w:rsid w:val="006B7C2F"/>
    <w:rsid w:val="006D53DA"/>
    <w:rsid w:val="006E469D"/>
    <w:rsid w:val="006E71D6"/>
    <w:rsid w:val="006F4E8D"/>
    <w:rsid w:val="00703980"/>
    <w:rsid w:val="0071185F"/>
    <w:rsid w:val="00714243"/>
    <w:rsid w:val="007203A7"/>
    <w:rsid w:val="00725A91"/>
    <w:rsid w:val="00726FB9"/>
    <w:rsid w:val="00730FFD"/>
    <w:rsid w:val="0073205F"/>
    <w:rsid w:val="00736AF4"/>
    <w:rsid w:val="00750E09"/>
    <w:rsid w:val="00753BAB"/>
    <w:rsid w:val="00755051"/>
    <w:rsid w:val="007561EE"/>
    <w:rsid w:val="007649B9"/>
    <w:rsid w:val="00767550"/>
    <w:rsid w:val="00772A79"/>
    <w:rsid w:val="007A3485"/>
    <w:rsid w:val="007A4408"/>
    <w:rsid w:val="007A4BFE"/>
    <w:rsid w:val="007A4F86"/>
    <w:rsid w:val="007D0E9B"/>
    <w:rsid w:val="007D5F97"/>
    <w:rsid w:val="007E60AD"/>
    <w:rsid w:val="0080094D"/>
    <w:rsid w:val="008040E4"/>
    <w:rsid w:val="008267C6"/>
    <w:rsid w:val="00837943"/>
    <w:rsid w:val="00837D62"/>
    <w:rsid w:val="00842C2B"/>
    <w:rsid w:val="0085591E"/>
    <w:rsid w:val="0087237F"/>
    <w:rsid w:val="00873C3C"/>
    <w:rsid w:val="00875B7E"/>
    <w:rsid w:val="00875E87"/>
    <w:rsid w:val="00882F8B"/>
    <w:rsid w:val="00893310"/>
    <w:rsid w:val="008B53CD"/>
    <w:rsid w:val="008C080F"/>
    <w:rsid w:val="008C166E"/>
    <w:rsid w:val="008C21C8"/>
    <w:rsid w:val="008D048C"/>
    <w:rsid w:val="008E22A8"/>
    <w:rsid w:val="008E314F"/>
    <w:rsid w:val="008F656D"/>
    <w:rsid w:val="008F7730"/>
    <w:rsid w:val="00901DEC"/>
    <w:rsid w:val="00904246"/>
    <w:rsid w:val="0093204F"/>
    <w:rsid w:val="00936BD2"/>
    <w:rsid w:val="00944042"/>
    <w:rsid w:val="009544A2"/>
    <w:rsid w:val="009558BB"/>
    <w:rsid w:val="00961901"/>
    <w:rsid w:val="00976881"/>
    <w:rsid w:val="009818E4"/>
    <w:rsid w:val="00996162"/>
    <w:rsid w:val="00996CF9"/>
    <w:rsid w:val="009A3E40"/>
    <w:rsid w:val="009B3848"/>
    <w:rsid w:val="009B3BFD"/>
    <w:rsid w:val="009D13E0"/>
    <w:rsid w:val="009E1C23"/>
    <w:rsid w:val="009E1FA0"/>
    <w:rsid w:val="00A02741"/>
    <w:rsid w:val="00A041C7"/>
    <w:rsid w:val="00A14AFD"/>
    <w:rsid w:val="00A20155"/>
    <w:rsid w:val="00A23FF3"/>
    <w:rsid w:val="00A271D9"/>
    <w:rsid w:val="00A27A35"/>
    <w:rsid w:val="00A335B4"/>
    <w:rsid w:val="00A408FD"/>
    <w:rsid w:val="00A4436E"/>
    <w:rsid w:val="00A500CE"/>
    <w:rsid w:val="00A543BE"/>
    <w:rsid w:val="00A64DDE"/>
    <w:rsid w:val="00A86F73"/>
    <w:rsid w:val="00A92E3F"/>
    <w:rsid w:val="00AA302E"/>
    <w:rsid w:val="00AA3D5F"/>
    <w:rsid w:val="00AD2198"/>
    <w:rsid w:val="00AD6B39"/>
    <w:rsid w:val="00AF174B"/>
    <w:rsid w:val="00AF2694"/>
    <w:rsid w:val="00AF3DDC"/>
    <w:rsid w:val="00AF41B1"/>
    <w:rsid w:val="00AF6741"/>
    <w:rsid w:val="00B0099F"/>
    <w:rsid w:val="00B04B75"/>
    <w:rsid w:val="00B04F25"/>
    <w:rsid w:val="00B06307"/>
    <w:rsid w:val="00B11486"/>
    <w:rsid w:val="00B12A02"/>
    <w:rsid w:val="00B14A91"/>
    <w:rsid w:val="00B2224E"/>
    <w:rsid w:val="00B24BD6"/>
    <w:rsid w:val="00B33C00"/>
    <w:rsid w:val="00B40F49"/>
    <w:rsid w:val="00B43CA7"/>
    <w:rsid w:val="00B45D32"/>
    <w:rsid w:val="00B51132"/>
    <w:rsid w:val="00B54652"/>
    <w:rsid w:val="00B71AF4"/>
    <w:rsid w:val="00B80129"/>
    <w:rsid w:val="00B80367"/>
    <w:rsid w:val="00B83E70"/>
    <w:rsid w:val="00B854EE"/>
    <w:rsid w:val="00B90F6D"/>
    <w:rsid w:val="00BA0C7E"/>
    <w:rsid w:val="00BA7841"/>
    <w:rsid w:val="00BB25A6"/>
    <w:rsid w:val="00BB3E32"/>
    <w:rsid w:val="00BB5B72"/>
    <w:rsid w:val="00BC5E3E"/>
    <w:rsid w:val="00BC6DF5"/>
    <w:rsid w:val="00BD22C6"/>
    <w:rsid w:val="00BD344D"/>
    <w:rsid w:val="00BD42DE"/>
    <w:rsid w:val="00BD5C33"/>
    <w:rsid w:val="00BE4F05"/>
    <w:rsid w:val="00BE5E6C"/>
    <w:rsid w:val="00C06E54"/>
    <w:rsid w:val="00C07B5E"/>
    <w:rsid w:val="00C07D54"/>
    <w:rsid w:val="00C13A7B"/>
    <w:rsid w:val="00C15E7E"/>
    <w:rsid w:val="00C16F9F"/>
    <w:rsid w:val="00C322CF"/>
    <w:rsid w:val="00C34650"/>
    <w:rsid w:val="00C648CD"/>
    <w:rsid w:val="00C73AC7"/>
    <w:rsid w:val="00C75870"/>
    <w:rsid w:val="00C75FED"/>
    <w:rsid w:val="00C77559"/>
    <w:rsid w:val="00C775D5"/>
    <w:rsid w:val="00C8491C"/>
    <w:rsid w:val="00C852F1"/>
    <w:rsid w:val="00C90BFE"/>
    <w:rsid w:val="00C932C0"/>
    <w:rsid w:val="00C93327"/>
    <w:rsid w:val="00CA2026"/>
    <w:rsid w:val="00CB1EB1"/>
    <w:rsid w:val="00CB583A"/>
    <w:rsid w:val="00CC78C5"/>
    <w:rsid w:val="00CD13E6"/>
    <w:rsid w:val="00CD5A54"/>
    <w:rsid w:val="00CD6999"/>
    <w:rsid w:val="00CE4101"/>
    <w:rsid w:val="00CE6F76"/>
    <w:rsid w:val="00CF1945"/>
    <w:rsid w:val="00CF6772"/>
    <w:rsid w:val="00CF6C3B"/>
    <w:rsid w:val="00D007BD"/>
    <w:rsid w:val="00D026B6"/>
    <w:rsid w:val="00D13124"/>
    <w:rsid w:val="00D14EEE"/>
    <w:rsid w:val="00D23C8F"/>
    <w:rsid w:val="00D31928"/>
    <w:rsid w:val="00D31FD0"/>
    <w:rsid w:val="00D36BDC"/>
    <w:rsid w:val="00D41C5F"/>
    <w:rsid w:val="00D56877"/>
    <w:rsid w:val="00D62226"/>
    <w:rsid w:val="00D6232E"/>
    <w:rsid w:val="00D6433F"/>
    <w:rsid w:val="00D6448F"/>
    <w:rsid w:val="00D707B5"/>
    <w:rsid w:val="00D71660"/>
    <w:rsid w:val="00D84755"/>
    <w:rsid w:val="00D94531"/>
    <w:rsid w:val="00D94FDC"/>
    <w:rsid w:val="00DA420B"/>
    <w:rsid w:val="00DC36BE"/>
    <w:rsid w:val="00DC6C1B"/>
    <w:rsid w:val="00DD231D"/>
    <w:rsid w:val="00DD2EAA"/>
    <w:rsid w:val="00DD4ABA"/>
    <w:rsid w:val="00DD5847"/>
    <w:rsid w:val="00DE4018"/>
    <w:rsid w:val="00DE4A98"/>
    <w:rsid w:val="00DE51E0"/>
    <w:rsid w:val="00DE69E9"/>
    <w:rsid w:val="00DF0047"/>
    <w:rsid w:val="00DF104F"/>
    <w:rsid w:val="00E12FC2"/>
    <w:rsid w:val="00E16C3D"/>
    <w:rsid w:val="00E213CC"/>
    <w:rsid w:val="00E21C99"/>
    <w:rsid w:val="00E36F61"/>
    <w:rsid w:val="00E41A37"/>
    <w:rsid w:val="00E46E96"/>
    <w:rsid w:val="00E51F48"/>
    <w:rsid w:val="00E52DE1"/>
    <w:rsid w:val="00E53D61"/>
    <w:rsid w:val="00E64D72"/>
    <w:rsid w:val="00E707EF"/>
    <w:rsid w:val="00E7610D"/>
    <w:rsid w:val="00E76C15"/>
    <w:rsid w:val="00E77233"/>
    <w:rsid w:val="00E808D9"/>
    <w:rsid w:val="00E851F2"/>
    <w:rsid w:val="00E853A5"/>
    <w:rsid w:val="00E90800"/>
    <w:rsid w:val="00E91DEA"/>
    <w:rsid w:val="00E92C7B"/>
    <w:rsid w:val="00EA3EF0"/>
    <w:rsid w:val="00EB5411"/>
    <w:rsid w:val="00EB73F4"/>
    <w:rsid w:val="00ED1147"/>
    <w:rsid w:val="00ED3365"/>
    <w:rsid w:val="00ED43D4"/>
    <w:rsid w:val="00ED47FC"/>
    <w:rsid w:val="00ED4D38"/>
    <w:rsid w:val="00EE4927"/>
    <w:rsid w:val="00EE4EF4"/>
    <w:rsid w:val="00EF17D6"/>
    <w:rsid w:val="00EF1CD7"/>
    <w:rsid w:val="00EF1F9A"/>
    <w:rsid w:val="00EF5286"/>
    <w:rsid w:val="00F0323F"/>
    <w:rsid w:val="00F036F6"/>
    <w:rsid w:val="00F06C09"/>
    <w:rsid w:val="00F11733"/>
    <w:rsid w:val="00F15286"/>
    <w:rsid w:val="00F15E01"/>
    <w:rsid w:val="00F2186A"/>
    <w:rsid w:val="00F31A70"/>
    <w:rsid w:val="00F31AB6"/>
    <w:rsid w:val="00F42D76"/>
    <w:rsid w:val="00F469B8"/>
    <w:rsid w:val="00F50120"/>
    <w:rsid w:val="00F505C5"/>
    <w:rsid w:val="00F51076"/>
    <w:rsid w:val="00F62479"/>
    <w:rsid w:val="00F62D7C"/>
    <w:rsid w:val="00F66497"/>
    <w:rsid w:val="00F6755E"/>
    <w:rsid w:val="00F702AF"/>
    <w:rsid w:val="00F75EBC"/>
    <w:rsid w:val="00F8700A"/>
    <w:rsid w:val="00F93A08"/>
    <w:rsid w:val="00F95285"/>
    <w:rsid w:val="00F96F49"/>
    <w:rsid w:val="00F975C1"/>
    <w:rsid w:val="00FB3701"/>
    <w:rsid w:val="00FC5D64"/>
    <w:rsid w:val="00FE1F64"/>
    <w:rsid w:val="00FE36BF"/>
    <w:rsid w:val="00FE3C2B"/>
    <w:rsid w:val="00FE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D62226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5211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52110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D62226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5211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52110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yperlink" Target="http://en.wikipedia.org/wiki/Beec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jpeg"/><Relationship Id="rId30" Type="http://schemas.openxmlformats.org/officeDocument/2006/relationships/hyperlink" Target="http://cs.wikipedia.org/wiki/Ke%C5%99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AF7D9-94F9-48D7-9830-B89FD004B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579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3</cp:revision>
  <cp:lastPrinted>2014-07-21T18:40:00Z</cp:lastPrinted>
  <dcterms:created xsi:type="dcterms:W3CDTF">2014-08-06T23:40:00Z</dcterms:created>
  <dcterms:modified xsi:type="dcterms:W3CDTF">2014-08-08T00:11:00Z</dcterms:modified>
</cp:coreProperties>
</file>