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CC" w:rsidRDefault="00D41AF9" w:rsidP="005C4DCC"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DCC" w:rsidRDefault="005C4DCC" w:rsidP="005C4DCC"/>
    <w:p w:rsidR="005C4DCC" w:rsidRDefault="005C4DCC" w:rsidP="005C4DCC"/>
    <w:p w:rsidR="005C4DCC" w:rsidRDefault="005C4DCC" w:rsidP="005C4DCC"/>
    <w:p w:rsidR="005C4DCC" w:rsidRDefault="005C4DCC" w:rsidP="005C4DCC"/>
    <w:p w:rsidR="005C4DCC" w:rsidRDefault="005C4DCC" w:rsidP="005C4DCC"/>
    <w:p w:rsidR="005C4DCC" w:rsidRDefault="005C4DCC" w:rsidP="005C4DCC">
      <w:pPr>
        <w:spacing w:line="360" w:lineRule="auto"/>
      </w:pPr>
    </w:p>
    <w:p w:rsidR="005C4DCC" w:rsidRDefault="005C4DCC" w:rsidP="005C4DCC">
      <w:pPr>
        <w:spacing w:line="360" w:lineRule="auto"/>
      </w:pPr>
    </w:p>
    <w:p w:rsidR="005C4DCC" w:rsidRDefault="005C4DCC" w:rsidP="005C4DCC">
      <w:pPr>
        <w:spacing w:line="360" w:lineRule="auto"/>
      </w:pPr>
    </w:p>
    <w:p w:rsidR="005C4DCC" w:rsidRDefault="005C4DCC" w:rsidP="005C4DCC">
      <w:pPr>
        <w:spacing w:line="360" w:lineRule="auto"/>
      </w:pPr>
    </w:p>
    <w:p w:rsidR="005C4DCC" w:rsidRDefault="005C4DCC" w:rsidP="005C4DCC">
      <w:pPr>
        <w:spacing w:line="360" w:lineRule="auto"/>
      </w:pPr>
    </w:p>
    <w:p w:rsidR="005C4DCC" w:rsidRDefault="005C4DCC" w:rsidP="005C4DCC">
      <w:pPr>
        <w:spacing w:line="360" w:lineRule="auto"/>
      </w:pPr>
    </w:p>
    <w:p w:rsidR="005C4DCC" w:rsidRPr="0007585C" w:rsidRDefault="005C4DCC" w:rsidP="005C4DCC">
      <w:pPr>
        <w:spacing w:line="360" w:lineRule="auto"/>
      </w:pPr>
      <w:r w:rsidRPr="0007585C">
        <w:t xml:space="preserve">Název školy: </w:t>
      </w:r>
      <w:r w:rsidRPr="0007585C">
        <w:rPr>
          <w:b/>
          <w:bCs/>
        </w:rPr>
        <w:t xml:space="preserve"> Základní škola a Mateřská škola Kladno, Norská 2633</w:t>
      </w:r>
      <w:r w:rsidRPr="0007585C">
        <w:br/>
        <w:t xml:space="preserve">Autor: </w:t>
      </w:r>
      <w:r w:rsidRPr="0007585C">
        <w:rPr>
          <w:b/>
          <w:bCs/>
        </w:rPr>
        <w:t>Mgr. Lenka Filipovská</w:t>
      </w:r>
    </w:p>
    <w:p w:rsidR="005C4DCC" w:rsidRPr="0007585C" w:rsidRDefault="005C4DCC" w:rsidP="005C4DCC">
      <w:pPr>
        <w:spacing w:line="360" w:lineRule="auto"/>
      </w:pPr>
      <w:r w:rsidRPr="0007585C">
        <w:t xml:space="preserve">Název materiálu:  </w:t>
      </w:r>
      <w:r>
        <w:rPr>
          <w:b/>
          <w:bCs/>
        </w:rPr>
        <w:t>VY_12_INOVACE_CJS.4.Fil.35</w:t>
      </w:r>
      <w:r w:rsidRPr="0007585C">
        <w:rPr>
          <w:b/>
          <w:bCs/>
        </w:rPr>
        <w:t>_</w:t>
      </w:r>
      <w:r>
        <w:rPr>
          <w:b/>
          <w:bCs/>
        </w:rPr>
        <w:t>Tricetileta_valka_test</w:t>
      </w:r>
    </w:p>
    <w:p w:rsidR="005C4DCC" w:rsidRPr="0007585C" w:rsidRDefault="005C4DCC" w:rsidP="005C4DCC">
      <w:pPr>
        <w:spacing w:line="360" w:lineRule="auto"/>
      </w:pPr>
      <w:r w:rsidRPr="0007585C">
        <w:t xml:space="preserve">Datum:  </w:t>
      </w:r>
      <w:r>
        <w:rPr>
          <w:b/>
          <w:bCs/>
        </w:rPr>
        <w:t>2. 3</w:t>
      </w:r>
      <w:r w:rsidRPr="0007585C">
        <w:rPr>
          <w:b/>
          <w:bCs/>
        </w:rPr>
        <w:t>. 2014</w:t>
      </w:r>
    </w:p>
    <w:p w:rsidR="005C4DCC" w:rsidRPr="0007585C" w:rsidRDefault="005C4DCC" w:rsidP="005C4DCC">
      <w:pPr>
        <w:spacing w:line="360" w:lineRule="auto"/>
        <w:rPr>
          <w:b/>
          <w:bCs/>
        </w:rPr>
      </w:pPr>
      <w:r w:rsidRPr="0007585C">
        <w:t xml:space="preserve">Ročník: </w:t>
      </w:r>
      <w:r w:rsidRPr="0007585C">
        <w:rPr>
          <w:b/>
          <w:bCs/>
        </w:rPr>
        <w:t>čtvrtý</w:t>
      </w:r>
    </w:p>
    <w:p w:rsidR="005C4DCC" w:rsidRPr="0007585C" w:rsidRDefault="005C4DCC" w:rsidP="005C4DCC">
      <w:pPr>
        <w:spacing w:line="360" w:lineRule="auto"/>
      </w:pPr>
      <w:r w:rsidRPr="0007585C">
        <w:t xml:space="preserve">Vzdělávací oblast:  </w:t>
      </w:r>
      <w:r w:rsidRPr="0007585C">
        <w:rPr>
          <w:b/>
          <w:bCs/>
        </w:rPr>
        <w:t>Člověk a jeho svět</w:t>
      </w:r>
    </w:p>
    <w:p w:rsidR="005C4DCC" w:rsidRPr="0007585C" w:rsidRDefault="005C4DCC" w:rsidP="005C4DCC">
      <w:pPr>
        <w:spacing w:line="360" w:lineRule="auto"/>
      </w:pPr>
      <w:r w:rsidRPr="0007585C">
        <w:t xml:space="preserve">Vzdělávací obor:  </w:t>
      </w:r>
      <w:r>
        <w:rPr>
          <w:b/>
          <w:bCs/>
        </w:rPr>
        <w:t>Vlastivěda</w:t>
      </w:r>
      <w:r w:rsidRPr="0007585C">
        <w:rPr>
          <w:b/>
          <w:bCs/>
        </w:rPr>
        <w:br/>
      </w:r>
      <w:r w:rsidRPr="0007585C">
        <w:t xml:space="preserve">Název: </w:t>
      </w:r>
      <w:r>
        <w:rPr>
          <w:b/>
          <w:bCs/>
        </w:rPr>
        <w:t xml:space="preserve"> Třicetiletá válka - test</w:t>
      </w:r>
      <w:r w:rsidRPr="0007585C">
        <w:rPr>
          <w:b/>
          <w:bCs/>
        </w:rPr>
        <w:br/>
      </w:r>
      <w:r w:rsidRPr="0007585C">
        <w:t xml:space="preserve">Číslo operačního programu: </w:t>
      </w:r>
      <w:r w:rsidRPr="0007585C">
        <w:rPr>
          <w:b/>
          <w:bCs/>
        </w:rPr>
        <w:t>CZ.1.07/1.4.00/21.3489</w:t>
      </w:r>
    </w:p>
    <w:p w:rsidR="005C4DCC" w:rsidRDefault="005C4DCC" w:rsidP="005C4DCC">
      <w:pPr>
        <w:spacing w:line="360" w:lineRule="auto"/>
        <w:rPr>
          <w:b/>
          <w:bCs/>
        </w:rPr>
      </w:pPr>
      <w:r w:rsidRPr="0007585C">
        <w:t xml:space="preserve">Název projektu: </w:t>
      </w:r>
      <w:r w:rsidRPr="0007585C">
        <w:rPr>
          <w:b/>
          <w:bCs/>
        </w:rPr>
        <w:t>UČÍME SE S</w:t>
      </w:r>
      <w:r>
        <w:rPr>
          <w:b/>
          <w:bCs/>
        </w:rPr>
        <w:t> </w:t>
      </w:r>
      <w:r w:rsidRPr="0007585C">
        <w:rPr>
          <w:b/>
          <w:bCs/>
        </w:rPr>
        <w:t>RADOSTÍ</w:t>
      </w:r>
    </w:p>
    <w:p w:rsidR="005C4DCC" w:rsidRDefault="005C4DCC" w:rsidP="005C4DCC">
      <w:pPr>
        <w:spacing w:line="360" w:lineRule="auto"/>
        <w:rPr>
          <w:b/>
          <w:bCs/>
        </w:rPr>
      </w:pPr>
    </w:p>
    <w:p w:rsidR="005C4DCC" w:rsidRPr="0007585C" w:rsidRDefault="005C4DCC" w:rsidP="005C4DCC">
      <w:pPr>
        <w:spacing w:line="360" w:lineRule="auto"/>
        <w:rPr>
          <w:b/>
          <w:bCs/>
        </w:rPr>
      </w:pPr>
    </w:p>
    <w:p w:rsidR="005C4DCC" w:rsidRDefault="005C4DCC" w:rsidP="005C4DCC">
      <w:pPr>
        <w:rPr>
          <w:b/>
          <w:bCs/>
          <w:sz w:val="28"/>
          <w:szCs w:val="28"/>
        </w:rPr>
      </w:pPr>
    </w:p>
    <w:p w:rsidR="005C4DCC" w:rsidRDefault="005C4DCC" w:rsidP="005C4DCC">
      <w:pPr>
        <w:rPr>
          <w:bCs/>
        </w:rPr>
      </w:pPr>
      <w:r w:rsidRPr="0007585C">
        <w:rPr>
          <w:b/>
          <w:bCs/>
        </w:rPr>
        <w:t>Anotace:</w:t>
      </w:r>
      <w:bookmarkStart w:id="0" w:name="_GoBack"/>
      <w:bookmarkEnd w:id="0"/>
      <w:r w:rsidRPr="0007585C">
        <w:rPr>
          <w:b/>
          <w:bCs/>
        </w:rPr>
        <w:t xml:space="preserve">   </w:t>
      </w:r>
      <w:r w:rsidRPr="0007585C">
        <w:rPr>
          <w:bCs/>
        </w:rPr>
        <w:t>Prostře</w:t>
      </w:r>
      <w:r w:rsidR="00D41AF9">
        <w:rPr>
          <w:bCs/>
        </w:rPr>
        <w:t xml:space="preserve">dnictvím práce s textem </w:t>
      </w:r>
      <w:r>
        <w:rPr>
          <w:bCs/>
        </w:rPr>
        <w:t>žák prokáže znalosti o třicetileté válce.</w:t>
      </w:r>
    </w:p>
    <w:p w:rsidR="005C4DCC" w:rsidRDefault="005C4DCC" w:rsidP="005C4DCC">
      <w:pPr>
        <w:rPr>
          <w:bCs/>
        </w:rPr>
      </w:pPr>
    </w:p>
    <w:p w:rsidR="005C4DCC" w:rsidRDefault="005C4DCC" w:rsidP="005C4DCC">
      <w:pPr>
        <w:rPr>
          <w:bCs/>
        </w:rPr>
      </w:pPr>
      <w:r w:rsidRPr="0007585C">
        <w:rPr>
          <w:b/>
          <w:bCs/>
        </w:rPr>
        <w:t xml:space="preserve">Klíčová slova:  </w:t>
      </w:r>
      <w:r>
        <w:rPr>
          <w:bCs/>
        </w:rPr>
        <w:t>České povstání, Bílá hora, poprava 27 pánů, třicetiletá válka.</w:t>
      </w:r>
    </w:p>
    <w:p w:rsidR="005C4DCC" w:rsidRDefault="005C4DCC" w:rsidP="005C4DCC">
      <w:pPr>
        <w:rPr>
          <w:bCs/>
        </w:rPr>
      </w:pPr>
    </w:p>
    <w:p w:rsidR="005C4DCC" w:rsidRPr="0073330B" w:rsidRDefault="00CB0DF2" w:rsidP="005C4DCC">
      <w:pPr>
        <w:autoSpaceDE w:val="0"/>
        <w:autoSpaceDN w:val="0"/>
        <w:adjustRightInd w:val="0"/>
        <w:jc w:val="both"/>
        <w:rPr>
          <w:b/>
          <w:color w:val="000000"/>
          <w:sz w:val="40"/>
          <w:szCs w:val="40"/>
        </w:rPr>
      </w:pPr>
      <w:r w:rsidRPr="0073330B">
        <w:rPr>
          <w:b/>
          <w:color w:val="000000"/>
          <w:sz w:val="40"/>
          <w:szCs w:val="40"/>
        </w:rPr>
        <w:lastRenderedPageBreak/>
        <w:t>Třicetiletá válka - test</w:t>
      </w:r>
    </w:p>
    <w:p w:rsidR="00CB0DF2" w:rsidRPr="0073330B" w:rsidRDefault="00CB0DF2" w:rsidP="005C4DC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39"/>
          <w:szCs w:val="39"/>
        </w:rPr>
      </w:pPr>
    </w:p>
    <w:p w:rsidR="005C4DCC" w:rsidRPr="0073330B" w:rsidRDefault="005C4DCC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>Po smrti Rudolfa II. se poměry v českých zemích zhoršovaly. Nový habsburský panovník začal omezovat práva a svobody Čechů. Čeští šlechtici a zástupci měst se proto vzbouřili. Vypravili se na Pražský hra</w:t>
      </w:r>
      <w:r w:rsidR="00CB0DF2" w:rsidRPr="0073330B">
        <w:rPr>
          <w:color w:val="000000"/>
          <w:sz w:val="28"/>
          <w:szCs w:val="28"/>
        </w:rPr>
        <w:t>d a __________________________ dv</w:t>
      </w:r>
      <w:r w:rsidRPr="0073330B">
        <w:rPr>
          <w:color w:val="000000"/>
          <w:sz w:val="28"/>
          <w:szCs w:val="28"/>
        </w:rPr>
        <w:t xml:space="preserve">a významné císařské úředníky. Tak začalo </w:t>
      </w:r>
      <w:r w:rsidR="00CB0DF2" w:rsidRPr="0073330B">
        <w:rPr>
          <w:color w:val="000000"/>
          <w:sz w:val="28"/>
          <w:szCs w:val="28"/>
        </w:rPr>
        <w:t>na jaře roku 1618 __________________________</w:t>
      </w:r>
      <w:r w:rsidRPr="0073330B">
        <w:rPr>
          <w:color w:val="000000"/>
          <w:sz w:val="28"/>
          <w:szCs w:val="28"/>
        </w:rPr>
        <w:t xml:space="preserve"> proti Habsburkům.</w:t>
      </w:r>
    </w:p>
    <w:p w:rsidR="005C4DCC" w:rsidRPr="0073330B" w:rsidRDefault="005C4DCC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5C4DCC" w:rsidRPr="0073330B" w:rsidRDefault="005C4DCC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>Čeští páni si pak zvolili vlastní vládu a začali shromažďovat proti císaři vojsko. Císař se však nechtěl českých zemí vzdát a vytáhl proti vzbouřencům s vlastní velkou armádou. Po počátečních neúspěších proniklo císařské vojsko až do Čech. K rozhodují</w:t>
      </w:r>
      <w:r w:rsidR="00D41AF9">
        <w:rPr>
          <w:color w:val="000000"/>
          <w:sz w:val="28"/>
          <w:szCs w:val="28"/>
        </w:rPr>
        <w:t>cí</w:t>
      </w:r>
      <w:r w:rsidRPr="0073330B">
        <w:rPr>
          <w:color w:val="000000"/>
          <w:sz w:val="28"/>
          <w:szCs w:val="28"/>
        </w:rPr>
        <w:t xml:space="preserve"> bi</w:t>
      </w:r>
      <w:r w:rsidR="0001662B" w:rsidRPr="0073330B">
        <w:rPr>
          <w:color w:val="000000"/>
          <w:sz w:val="28"/>
          <w:szCs w:val="28"/>
        </w:rPr>
        <w:t>tvě došlo roku ________________________</w:t>
      </w:r>
      <w:r w:rsidRPr="0073330B">
        <w:rPr>
          <w:color w:val="000000"/>
          <w:sz w:val="28"/>
          <w:szCs w:val="28"/>
        </w:rPr>
        <w:t xml:space="preserve"> nedaleko Prahy. Boj trval jen necelé dvě hodiny a české vojs</w:t>
      </w:r>
      <w:r w:rsidR="0001662B" w:rsidRPr="0073330B">
        <w:rPr>
          <w:color w:val="000000"/>
          <w:sz w:val="28"/>
          <w:szCs w:val="28"/>
        </w:rPr>
        <w:t>ko v něm _________________________ .</w:t>
      </w:r>
    </w:p>
    <w:p w:rsidR="005C4DCC" w:rsidRPr="0073330B" w:rsidRDefault="005C4DCC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5C4DCC" w:rsidRPr="0073330B" w:rsidRDefault="005C4DCC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 xml:space="preserve">Po vítězství v bitvě na Bílé hoře se habsburský panovník rozhodl vzbouřené země přivést k pořádku. Vůdce povstání krutě potrestal. </w:t>
      </w:r>
      <w:r w:rsidR="0001662B" w:rsidRPr="0073330B">
        <w:rPr>
          <w:color w:val="000000"/>
          <w:sz w:val="28"/>
          <w:szCs w:val="28"/>
        </w:rPr>
        <w:t>_____________________</w:t>
      </w:r>
      <w:r w:rsidRPr="0073330B">
        <w:rPr>
          <w:color w:val="000000"/>
          <w:sz w:val="28"/>
          <w:szCs w:val="28"/>
        </w:rPr>
        <w:t xml:space="preserve"> (významných šlechticů a měšťanů) dal v Praze n</w:t>
      </w:r>
      <w:r w:rsidR="0001662B" w:rsidRPr="0073330B">
        <w:rPr>
          <w:color w:val="000000"/>
          <w:sz w:val="28"/>
          <w:szCs w:val="28"/>
        </w:rPr>
        <w:t>a Staroměstském náměstí ___________________</w:t>
      </w:r>
      <w:r w:rsidRPr="0073330B">
        <w:rPr>
          <w:color w:val="000000"/>
          <w:sz w:val="28"/>
          <w:szCs w:val="28"/>
        </w:rPr>
        <w:t>. Další byli uvězněni. Všem, kdo povstání podporovali, byl zabaven majetek. Jen někteří ze vzbouřenců se stačili spasit útěkem ze země.</w:t>
      </w:r>
    </w:p>
    <w:p w:rsidR="005C4DCC" w:rsidRPr="0073330B" w:rsidRDefault="005C4DCC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5C4DCC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>Č</w:t>
      </w:r>
      <w:r w:rsidR="005C4DCC" w:rsidRPr="0073330B">
        <w:rPr>
          <w:color w:val="000000"/>
          <w:sz w:val="28"/>
          <w:szCs w:val="28"/>
        </w:rPr>
        <w:t>eské povstání bylo začátkem dlouhé války, která se rozšířila do celé Evropy. Bojovala v ní vojska mnoha zemí. Proto</w:t>
      </w:r>
      <w:r w:rsidRPr="0073330B">
        <w:rPr>
          <w:color w:val="000000"/>
          <w:sz w:val="28"/>
          <w:szCs w:val="28"/>
        </w:rPr>
        <w:t>že boje trvaly celých ______________</w:t>
      </w:r>
      <w:r w:rsidR="005C4DCC" w:rsidRPr="0073330B">
        <w:rPr>
          <w:color w:val="000000"/>
          <w:sz w:val="28"/>
          <w:szCs w:val="28"/>
        </w:rPr>
        <w:t>, mluv</w:t>
      </w:r>
      <w:r w:rsidRPr="0073330B">
        <w:rPr>
          <w:color w:val="000000"/>
          <w:sz w:val="28"/>
          <w:szCs w:val="28"/>
        </w:rPr>
        <w:t>íme o ___________________</w:t>
      </w:r>
      <w:r w:rsidR="005C4DCC" w:rsidRPr="0073330B">
        <w:rPr>
          <w:color w:val="000000"/>
          <w:sz w:val="28"/>
          <w:szCs w:val="28"/>
        </w:rPr>
        <w:t>. Našimi zeměmi táhly cizí armády, loupily, zabíjely, ničily města, vesnice i úrodu na polích. Lidé trpěli hladem a nemocemi, které s sebou přinášeli vojá</w:t>
      </w:r>
      <w:r w:rsidRPr="0073330B">
        <w:rPr>
          <w:color w:val="000000"/>
          <w:sz w:val="28"/>
          <w:szCs w:val="28"/>
        </w:rPr>
        <w:t>ci. Počet obyvatel velmi __________________</w:t>
      </w:r>
      <w:r w:rsidR="005C4DCC" w:rsidRPr="0073330B">
        <w:rPr>
          <w:color w:val="000000"/>
          <w:sz w:val="28"/>
          <w:szCs w:val="28"/>
        </w:rPr>
        <w:t xml:space="preserve">.   </w:t>
      </w:r>
    </w:p>
    <w:p w:rsidR="005C4DCC" w:rsidRPr="0073330B" w:rsidRDefault="005C4DCC" w:rsidP="005C4DC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C4DCC" w:rsidRDefault="005C4DCC">
      <w:pPr>
        <w:rPr>
          <w:sz w:val="28"/>
          <w:szCs w:val="28"/>
        </w:rPr>
      </w:pPr>
    </w:p>
    <w:p w:rsidR="0001662B" w:rsidRDefault="0001662B">
      <w:pPr>
        <w:rPr>
          <w:sz w:val="28"/>
          <w:szCs w:val="28"/>
        </w:rPr>
      </w:pPr>
    </w:p>
    <w:p w:rsidR="0001662B" w:rsidRPr="0073330B" w:rsidRDefault="0001662B" w:rsidP="0001662B">
      <w:pPr>
        <w:autoSpaceDE w:val="0"/>
        <w:autoSpaceDN w:val="0"/>
        <w:adjustRightInd w:val="0"/>
        <w:jc w:val="both"/>
        <w:rPr>
          <w:b/>
          <w:color w:val="FF0000"/>
          <w:sz w:val="40"/>
          <w:szCs w:val="40"/>
        </w:rPr>
      </w:pPr>
      <w:r w:rsidRPr="0073330B">
        <w:rPr>
          <w:b/>
          <w:color w:val="000000"/>
          <w:sz w:val="40"/>
          <w:szCs w:val="40"/>
        </w:rPr>
        <w:lastRenderedPageBreak/>
        <w:t>Třicetiletá válka – test</w:t>
      </w:r>
      <w:r w:rsidRPr="0073330B">
        <w:rPr>
          <w:b/>
          <w:color w:val="000000"/>
          <w:sz w:val="40"/>
          <w:szCs w:val="40"/>
        </w:rPr>
        <w:tab/>
      </w:r>
      <w:r w:rsidRPr="0073330B">
        <w:rPr>
          <w:b/>
          <w:color w:val="000000"/>
          <w:sz w:val="40"/>
          <w:szCs w:val="40"/>
        </w:rPr>
        <w:tab/>
      </w:r>
      <w:r w:rsidRPr="0073330B">
        <w:rPr>
          <w:b/>
          <w:color w:val="000000"/>
          <w:sz w:val="40"/>
          <w:szCs w:val="40"/>
        </w:rPr>
        <w:tab/>
      </w:r>
      <w:r w:rsidRPr="0073330B">
        <w:rPr>
          <w:b/>
          <w:color w:val="000000"/>
          <w:sz w:val="40"/>
          <w:szCs w:val="40"/>
        </w:rPr>
        <w:tab/>
      </w:r>
      <w:r w:rsidRPr="0073330B">
        <w:rPr>
          <w:b/>
          <w:color w:val="FF0000"/>
          <w:sz w:val="40"/>
          <w:szCs w:val="40"/>
        </w:rPr>
        <w:t>ŘEŠENÍ</w:t>
      </w:r>
    </w:p>
    <w:p w:rsidR="0001662B" w:rsidRPr="0073330B" w:rsidRDefault="0001662B" w:rsidP="000166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39"/>
          <w:szCs w:val="39"/>
        </w:rPr>
      </w:pPr>
    </w:p>
    <w:p w:rsidR="0001662B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>Po smrti Rudolfa II. se poměry v českých zemích zhoršovaly. Nový habsburský panovník začal omezovat práva a svobody Čechů. Čeští šlechtici a zástupci měst se proto vzbouřili. Vypravili se na Pražský hrad a __</w:t>
      </w:r>
      <w:r w:rsidRPr="0073330B">
        <w:rPr>
          <w:color w:val="FF0000"/>
          <w:sz w:val="28"/>
          <w:szCs w:val="28"/>
        </w:rPr>
        <w:t>vyhodili z oken</w:t>
      </w:r>
      <w:r w:rsidRPr="0073330B">
        <w:rPr>
          <w:color w:val="000000"/>
          <w:sz w:val="28"/>
          <w:szCs w:val="28"/>
        </w:rPr>
        <w:t>_____ dva významné císařské úředníky. Tak začalo na jaře roku 1618 __</w:t>
      </w:r>
      <w:r w:rsidRPr="0073330B">
        <w:rPr>
          <w:color w:val="FF0000"/>
          <w:sz w:val="28"/>
          <w:szCs w:val="28"/>
        </w:rPr>
        <w:t>české povstání</w:t>
      </w:r>
      <w:r w:rsidRPr="0073330B">
        <w:rPr>
          <w:color w:val="000000"/>
          <w:sz w:val="28"/>
          <w:szCs w:val="28"/>
        </w:rPr>
        <w:t>_____ proti Habsburkům.</w:t>
      </w:r>
    </w:p>
    <w:p w:rsidR="0001662B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01662B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>Čeští páni si pak zvolili vlastní vládu a začali shromažďovat proti císaři vojsko. Císař se však nechtěl českých zemí vzdát a vytáhl proti vzbouřencům s vlastní velkou armádou. Po počátečních neúspěších proniklo císařské vojsko až do Čech. K rozhodují</w:t>
      </w:r>
      <w:r w:rsidR="00D41AF9">
        <w:rPr>
          <w:color w:val="000000"/>
          <w:sz w:val="28"/>
          <w:szCs w:val="28"/>
        </w:rPr>
        <w:t>cí</w:t>
      </w:r>
      <w:r w:rsidRPr="0073330B">
        <w:rPr>
          <w:color w:val="000000"/>
          <w:sz w:val="28"/>
          <w:szCs w:val="28"/>
        </w:rPr>
        <w:t xml:space="preserve"> bitvě došlo roku __</w:t>
      </w:r>
      <w:r w:rsidRPr="0073330B">
        <w:rPr>
          <w:color w:val="FF0000"/>
          <w:sz w:val="28"/>
          <w:szCs w:val="28"/>
        </w:rPr>
        <w:t>1620 na Bílé hoře</w:t>
      </w:r>
      <w:r w:rsidRPr="0073330B">
        <w:rPr>
          <w:color w:val="000000"/>
          <w:sz w:val="28"/>
          <w:szCs w:val="28"/>
        </w:rPr>
        <w:t>_______ nedaleko Prahy. Boj trval jen necelé dvě hodiny a české vojsko v něm ____</w:t>
      </w:r>
      <w:r w:rsidRPr="0073330B">
        <w:rPr>
          <w:color w:val="FF0000"/>
          <w:sz w:val="28"/>
          <w:szCs w:val="28"/>
        </w:rPr>
        <w:t>prohrálo</w:t>
      </w:r>
      <w:r w:rsidRPr="0073330B">
        <w:rPr>
          <w:color w:val="000000"/>
          <w:sz w:val="28"/>
          <w:szCs w:val="28"/>
        </w:rPr>
        <w:t>_______ .</w:t>
      </w:r>
    </w:p>
    <w:p w:rsidR="0001662B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01662B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>Po vítězství v bitvě na Bílé hoře se habsburský panovník rozhodl vzbouřené země přivést k pořádku. Vůdce povstání krutě potrestal. __</w:t>
      </w:r>
      <w:r w:rsidRPr="0073330B">
        <w:rPr>
          <w:color w:val="FF0000"/>
          <w:sz w:val="28"/>
          <w:szCs w:val="28"/>
        </w:rPr>
        <w:t>27 českých pánů</w:t>
      </w:r>
      <w:r w:rsidRPr="0073330B">
        <w:rPr>
          <w:color w:val="000000"/>
          <w:sz w:val="28"/>
          <w:szCs w:val="28"/>
        </w:rPr>
        <w:t>_______ (významných šlechticů a měšťanů) dal v Praze na Staroměstském náměstí ___</w:t>
      </w:r>
      <w:r w:rsidRPr="0073330B">
        <w:rPr>
          <w:color w:val="FF0000"/>
          <w:sz w:val="28"/>
          <w:szCs w:val="28"/>
        </w:rPr>
        <w:t>popravit</w:t>
      </w:r>
      <w:r w:rsidRPr="0073330B">
        <w:rPr>
          <w:color w:val="000000"/>
          <w:sz w:val="28"/>
          <w:szCs w:val="28"/>
        </w:rPr>
        <w:t>_________. Další byli uvězněni. Všem, kdo povstání podporovali, byl zabaven majetek. Jen někteří ze vzbouřenců se stačili spasit útěkem ze země.</w:t>
      </w:r>
    </w:p>
    <w:p w:rsidR="0001662B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01662B" w:rsidRPr="0073330B" w:rsidRDefault="0001662B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73330B">
        <w:rPr>
          <w:color w:val="000000"/>
          <w:sz w:val="28"/>
          <w:szCs w:val="28"/>
        </w:rPr>
        <w:t>České povstání bylo začátkem dlouhé války, která se rozšířila do celé Evropy. Bojovala v ní vojska mnoha zemí. Protože boje trvaly celých _</w:t>
      </w:r>
      <w:r w:rsidRPr="0073330B">
        <w:rPr>
          <w:color w:val="FF0000"/>
          <w:sz w:val="28"/>
          <w:szCs w:val="28"/>
        </w:rPr>
        <w:t>30 let</w:t>
      </w:r>
      <w:r w:rsidRPr="0073330B">
        <w:rPr>
          <w:color w:val="000000"/>
          <w:sz w:val="28"/>
          <w:szCs w:val="28"/>
        </w:rPr>
        <w:t>_______, mluvíme o _</w:t>
      </w:r>
      <w:r w:rsidRPr="0073330B">
        <w:rPr>
          <w:color w:val="FF0000"/>
          <w:sz w:val="28"/>
          <w:szCs w:val="28"/>
        </w:rPr>
        <w:t>třicetileté válce</w:t>
      </w:r>
      <w:r w:rsidRPr="0073330B">
        <w:rPr>
          <w:color w:val="000000"/>
          <w:sz w:val="28"/>
          <w:szCs w:val="28"/>
        </w:rPr>
        <w:t>_________. Našimi zeměmi táhly cizí armády, loupily, zabíjely, ničily města, vesnice i úrodu na polích. Lidé trpěli hladem a nemocemi, které s sebou přinášeli vojáci. Počet obyvatel velmi __</w:t>
      </w:r>
      <w:r w:rsidRPr="0073330B">
        <w:rPr>
          <w:color w:val="FF0000"/>
          <w:sz w:val="28"/>
          <w:szCs w:val="28"/>
        </w:rPr>
        <w:t>poklesl</w:t>
      </w:r>
      <w:r w:rsidRPr="0073330B">
        <w:rPr>
          <w:color w:val="000000"/>
          <w:sz w:val="28"/>
          <w:szCs w:val="28"/>
        </w:rPr>
        <w:t xml:space="preserve">________.   </w:t>
      </w:r>
    </w:p>
    <w:p w:rsidR="004977CE" w:rsidRPr="0073330B" w:rsidRDefault="004977CE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4977CE" w:rsidRPr="0073330B" w:rsidRDefault="004977CE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</w:p>
    <w:p w:rsidR="004977CE" w:rsidRDefault="004977CE" w:rsidP="004977CE">
      <w:pPr>
        <w:ind w:left="708"/>
        <w:rPr>
          <w:b/>
        </w:rPr>
      </w:pPr>
      <w:r>
        <w:rPr>
          <w:b/>
        </w:rPr>
        <w:lastRenderedPageBreak/>
        <w:t>Použité zdroje:</w:t>
      </w:r>
    </w:p>
    <w:p w:rsidR="004977CE" w:rsidRDefault="004977CE" w:rsidP="004977CE">
      <w:pPr>
        <w:ind w:left="708"/>
        <w:rPr>
          <w:b/>
        </w:rPr>
      </w:pPr>
    </w:p>
    <w:p w:rsidR="004977CE" w:rsidRDefault="004977CE" w:rsidP="004977CE">
      <w:pPr>
        <w:ind w:left="708"/>
      </w:pPr>
      <w:r w:rsidRPr="00A33B33">
        <w:t>Vlastivěda pro 4. ročník z</w:t>
      </w:r>
      <w:r w:rsidR="008A69ED">
        <w:t>ákladní školy. Praha, SPN, 2002, s. 50.</w:t>
      </w:r>
    </w:p>
    <w:p w:rsidR="004977CE" w:rsidRDefault="008A69ED" w:rsidP="008A69ED">
      <w:pPr>
        <w:ind w:left="708"/>
        <w:rPr>
          <w:b/>
        </w:rPr>
      </w:pPr>
      <w:r>
        <w:t>Upraveno a zkráceno pro potřeby výuky.</w:t>
      </w:r>
    </w:p>
    <w:p w:rsidR="004977CE" w:rsidRPr="005B2B3F" w:rsidRDefault="004977CE" w:rsidP="004977CE">
      <w:pPr>
        <w:ind w:left="708"/>
        <w:rPr>
          <w:color w:val="000000"/>
        </w:rPr>
      </w:pPr>
    </w:p>
    <w:p w:rsidR="004977CE" w:rsidRDefault="004977CE" w:rsidP="004977CE">
      <w:pPr>
        <w:ind w:left="708"/>
        <w:rPr>
          <w:color w:val="000000"/>
        </w:rPr>
      </w:pPr>
      <w:r>
        <w:rPr>
          <w:color w:val="000000"/>
        </w:rPr>
        <w:t>Tomková, A.: Program Čtením a psaním ke kritickému myšlení v primární škole.  Univerzita Karlova v Praze – Pedagogická fakulta, Praha, 2007.</w:t>
      </w:r>
    </w:p>
    <w:p w:rsidR="004977CE" w:rsidRDefault="004977CE" w:rsidP="004977CE">
      <w:pPr>
        <w:ind w:left="708"/>
        <w:rPr>
          <w:color w:val="000000"/>
        </w:rPr>
      </w:pPr>
    </w:p>
    <w:p w:rsidR="004977CE" w:rsidRDefault="004977CE" w:rsidP="004977CE">
      <w:pPr>
        <w:ind w:firstLine="708"/>
        <w:rPr>
          <w:color w:val="000000"/>
        </w:rPr>
      </w:pPr>
      <w:r>
        <w:rPr>
          <w:color w:val="000000"/>
        </w:rPr>
        <w:t>Text je dílem autora materiálu.</w:t>
      </w:r>
    </w:p>
    <w:p w:rsidR="004977CE" w:rsidRDefault="004977CE" w:rsidP="004977CE"/>
    <w:p w:rsidR="004977CE" w:rsidRPr="0073330B" w:rsidRDefault="004977CE" w:rsidP="0001662B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de-DE"/>
        </w:rPr>
      </w:pPr>
    </w:p>
    <w:p w:rsidR="0001662B" w:rsidRPr="00CB0DF2" w:rsidRDefault="0001662B">
      <w:pPr>
        <w:rPr>
          <w:sz w:val="28"/>
          <w:szCs w:val="28"/>
        </w:rPr>
      </w:pPr>
    </w:p>
    <w:p w:rsidR="005C4DCC" w:rsidRDefault="005C4DCC"/>
    <w:p w:rsidR="005C4DCC" w:rsidRDefault="005C4DCC"/>
    <w:sectPr w:rsidR="005C4DCC" w:rsidSect="005C4DC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5C4DCC"/>
    <w:rsid w:val="0001662B"/>
    <w:rsid w:val="004977CE"/>
    <w:rsid w:val="005C4DCC"/>
    <w:rsid w:val="0073330B"/>
    <w:rsid w:val="008A69ED"/>
    <w:rsid w:val="00CB0DF2"/>
    <w:rsid w:val="00D41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4977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2014-08-24T07:33:00Z</dcterms:created>
  <dcterms:modified xsi:type="dcterms:W3CDTF">2014-08-24T07:33:00Z</dcterms:modified>
</cp:coreProperties>
</file>