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0C" w:rsidRDefault="00690F0C" w:rsidP="00690F0C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03ACFAB8" wp14:editId="1E1B273C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F0C" w:rsidRDefault="00690F0C" w:rsidP="00690F0C"/>
    <w:p w:rsidR="00690F0C" w:rsidRDefault="00690F0C" w:rsidP="00690F0C"/>
    <w:p w:rsidR="00690F0C" w:rsidRDefault="00690F0C" w:rsidP="00690F0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Základní škola a Mateřská škola Sepekov</w:t>
            </w:r>
          </w:p>
          <w:p w:rsidR="00690F0C" w:rsidRDefault="00690F0C" w:rsidP="00750C70"/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Mgr. Irena Kotalíková</w:t>
            </w:r>
          </w:p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VY_32_INOVACE_167 _Počítání s celými čísly</w:t>
            </w:r>
          </w:p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Matematika a její aplikace</w:t>
            </w:r>
          </w:p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CZ.1.07/1.4.00/21.2046</w:t>
            </w:r>
          </w:p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 xml:space="preserve">III/2 </w:t>
            </w:r>
          </w:p>
          <w:p w:rsidR="00690F0C" w:rsidRDefault="00690F0C" w:rsidP="00750C70">
            <w:r>
              <w:t>Inovace a zkvalitnění výuky prostřednictvím ICT</w:t>
            </w:r>
          </w:p>
        </w:tc>
      </w:tr>
      <w:tr w:rsidR="00690F0C" w:rsidTr="00750C70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Leden 2013</w:t>
            </w:r>
          </w:p>
        </w:tc>
      </w:tr>
    </w:tbl>
    <w:p w:rsidR="00690F0C" w:rsidRDefault="00690F0C" w:rsidP="00690F0C"/>
    <w:p w:rsidR="00690F0C" w:rsidRDefault="00690F0C" w:rsidP="00690F0C"/>
    <w:p w:rsidR="00690F0C" w:rsidRDefault="00690F0C" w:rsidP="00690F0C"/>
    <w:p w:rsidR="00690F0C" w:rsidRDefault="00690F0C" w:rsidP="00690F0C"/>
    <w:p w:rsidR="00690F0C" w:rsidRDefault="00690F0C" w:rsidP="00690F0C"/>
    <w:p w:rsidR="00690F0C" w:rsidRDefault="00690F0C" w:rsidP="00690F0C"/>
    <w:p w:rsidR="00690F0C" w:rsidRDefault="00690F0C" w:rsidP="00690F0C"/>
    <w:p w:rsidR="00690F0C" w:rsidRDefault="00690F0C" w:rsidP="00690F0C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12BCD9BA" wp14:editId="71F97F7F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F0C" w:rsidRDefault="00690F0C" w:rsidP="00690F0C"/>
    <w:p w:rsidR="00690F0C" w:rsidRDefault="00690F0C" w:rsidP="00690F0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90F0C" w:rsidTr="00750C7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Učební pomůcka je určená k zadání samostatné práce. Slouží k prověření získaných znalostí. Využívá mezipředmětových vztahů.</w:t>
            </w:r>
          </w:p>
        </w:tc>
      </w:tr>
      <w:tr w:rsidR="00690F0C" w:rsidTr="00750C7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Český</w:t>
            </w:r>
          </w:p>
        </w:tc>
      </w:tr>
      <w:tr w:rsidR="00690F0C" w:rsidTr="00750C7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E31425" w:rsidP="00750C70">
            <w:r>
              <w:t>Pracovní list rozvíjí a prověřuje znalosti žáků</w:t>
            </w:r>
            <w:r w:rsidR="00690F0C">
              <w:t>, žáci musí porozumět textu slovní úlohy, patřičné informace vyhledat na internetu.</w:t>
            </w:r>
          </w:p>
        </w:tc>
      </w:tr>
      <w:tr w:rsidR="00690F0C" w:rsidTr="00750C7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7.</w:t>
            </w:r>
          </w:p>
        </w:tc>
        <w:bookmarkStart w:id="0" w:name="_GoBack"/>
        <w:bookmarkEnd w:id="0"/>
      </w:tr>
      <w:tr w:rsidR="00690F0C" w:rsidTr="00750C70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F0C" w:rsidRDefault="00690F0C" w:rsidP="00750C70"/>
          <w:p w:rsidR="00690F0C" w:rsidRDefault="00690F0C" w:rsidP="00750C70">
            <w:r>
              <w:t>Pracovní listy</w:t>
            </w:r>
          </w:p>
        </w:tc>
      </w:tr>
    </w:tbl>
    <w:p w:rsidR="00690F0C" w:rsidRDefault="00690F0C" w:rsidP="00690F0C"/>
    <w:p w:rsidR="00690F0C" w:rsidRDefault="00690F0C" w:rsidP="00690F0C">
      <w:pPr>
        <w:ind w:firstLine="708"/>
        <w:rPr>
          <w:b/>
          <w:color w:val="C0504D" w:themeColor="accent2"/>
          <w:sz w:val="48"/>
          <w:szCs w:val="48"/>
        </w:rPr>
      </w:pPr>
    </w:p>
    <w:p w:rsidR="00690F0C" w:rsidRDefault="00690F0C">
      <w:pPr>
        <w:rPr>
          <w:b/>
          <w:color w:val="76923C" w:themeColor="accent3" w:themeShade="BF"/>
          <w:sz w:val="52"/>
          <w:szCs w:val="52"/>
        </w:rPr>
      </w:pPr>
    </w:p>
    <w:p w:rsidR="00690F0C" w:rsidRDefault="00690F0C">
      <w:pPr>
        <w:rPr>
          <w:b/>
          <w:color w:val="76923C" w:themeColor="accent3" w:themeShade="BF"/>
          <w:sz w:val="52"/>
          <w:szCs w:val="52"/>
        </w:rPr>
      </w:pPr>
    </w:p>
    <w:p w:rsidR="00E345A9" w:rsidRDefault="002E5BB9">
      <w:pPr>
        <w:rPr>
          <w:b/>
          <w:color w:val="76923C" w:themeColor="accent3" w:themeShade="BF"/>
          <w:sz w:val="52"/>
          <w:szCs w:val="52"/>
        </w:rPr>
      </w:pPr>
      <w:r>
        <w:rPr>
          <w:b/>
          <w:color w:val="76923C" w:themeColor="accent3" w:themeShade="BF"/>
          <w:sz w:val="52"/>
          <w:szCs w:val="52"/>
        </w:rPr>
        <w:lastRenderedPageBreak/>
        <w:t>Počítání s celými čísly – slovní úlohy</w:t>
      </w:r>
    </w:p>
    <w:p w:rsidR="002E5BB9" w:rsidRDefault="002E5BB9">
      <w:pPr>
        <w:rPr>
          <w:b/>
          <w:color w:val="000000" w:themeColor="text1"/>
          <w:sz w:val="32"/>
          <w:szCs w:val="32"/>
        </w:rPr>
      </w:pPr>
      <w:r w:rsidRPr="002E5BB9">
        <w:rPr>
          <w:b/>
          <w:color w:val="000000" w:themeColor="text1"/>
          <w:sz w:val="32"/>
          <w:szCs w:val="32"/>
        </w:rPr>
        <w:t>1)</w:t>
      </w:r>
      <w:r>
        <w:rPr>
          <w:b/>
          <w:color w:val="000000" w:themeColor="text1"/>
          <w:sz w:val="32"/>
          <w:szCs w:val="32"/>
        </w:rPr>
        <w:tab/>
        <w:t xml:space="preserve">Hladina vody v říčce Smutná na kontrolním místě byla </w:t>
      </w:r>
      <w:r w:rsidR="003C6605">
        <w:rPr>
          <w:b/>
          <w:color w:val="000000" w:themeColor="text1"/>
          <w:sz w:val="32"/>
          <w:szCs w:val="32"/>
        </w:rPr>
        <w:t>2 cm nad</w:t>
      </w:r>
      <w:r w:rsidR="00E4306C">
        <w:rPr>
          <w:b/>
          <w:color w:val="000000" w:themeColor="text1"/>
          <w:sz w:val="32"/>
          <w:szCs w:val="32"/>
        </w:rPr>
        <w:t xml:space="preserve"> normálem, následující den</w:t>
      </w:r>
      <w:r>
        <w:rPr>
          <w:b/>
          <w:color w:val="000000" w:themeColor="text1"/>
          <w:sz w:val="32"/>
          <w:szCs w:val="32"/>
        </w:rPr>
        <w:t xml:space="preserve"> klesla o </w:t>
      </w:r>
      <w:r w:rsidR="00E4306C">
        <w:rPr>
          <w:b/>
          <w:color w:val="000000" w:themeColor="text1"/>
          <w:sz w:val="32"/>
          <w:szCs w:val="32"/>
        </w:rPr>
        <w:t xml:space="preserve">8 cm, den nato stoupla </w:t>
      </w:r>
      <w:r>
        <w:rPr>
          <w:b/>
          <w:color w:val="000000" w:themeColor="text1"/>
          <w:sz w:val="32"/>
          <w:szCs w:val="32"/>
        </w:rPr>
        <w:t>o 9 cm. Určete výslednou odchylku hladiny říčky od normálu.</w:t>
      </w:r>
    </w:p>
    <w:p w:rsidR="002E5BB9" w:rsidRDefault="002E5BB9">
      <w:pPr>
        <w:rPr>
          <w:b/>
          <w:color w:val="000000" w:themeColor="text1"/>
          <w:sz w:val="32"/>
          <w:szCs w:val="32"/>
        </w:rPr>
      </w:pPr>
    </w:p>
    <w:p w:rsidR="002E5BB9" w:rsidRDefault="002E5BB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2)</w:t>
      </w:r>
      <w:r>
        <w:rPr>
          <w:b/>
          <w:color w:val="000000" w:themeColor="text1"/>
          <w:sz w:val="32"/>
          <w:szCs w:val="32"/>
        </w:rPr>
        <w:tab/>
        <w:t>Určete rozdíl nadmořských výšek nejvyšší hory České republiky</w:t>
      </w:r>
      <w:r w:rsidR="00C146D3">
        <w:rPr>
          <w:b/>
          <w:color w:val="000000" w:themeColor="text1"/>
          <w:sz w:val="32"/>
          <w:szCs w:val="32"/>
        </w:rPr>
        <w:t xml:space="preserve"> a dna nejhlubší propasti České republiky. Dále určete rozdíl nadmořských výšek nejvyšší hory </w:t>
      </w:r>
      <w:r w:rsidR="00EB37C9">
        <w:rPr>
          <w:b/>
          <w:color w:val="000000" w:themeColor="text1"/>
          <w:sz w:val="32"/>
          <w:szCs w:val="32"/>
        </w:rPr>
        <w:t>Moravy a Slezska</w:t>
      </w:r>
      <w:r w:rsidR="00C146D3">
        <w:rPr>
          <w:b/>
          <w:color w:val="000000" w:themeColor="text1"/>
          <w:sz w:val="32"/>
          <w:szCs w:val="32"/>
        </w:rPr>
        <w:t xml:space="preserve"> a hladiny Mrtvého moře.</w:t>
      </w:r>
    </w:p>
    <w:p w:rsidR="00C146D3" w:rsidRDefault="00C146D3">
      <w:pPr>
        <w:rPr>
          <w:b/>
          <w:color w:val="000000" w:themeColor="text1"/>
          <w:sz w:val="32"/>
          <w:szCs w:val="32"/>
        </w:rPr>
      </w:pPr>
    </w:p>
    <w:p w:rsidR="00C146D3" w:rsidRDefault="00C146D3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3)</w:t>
      </w:r>
      <w:r>
        <w:rPr>
          <w:b/>
          <w:color w:val="000000" w:themeColor="text1"/>
          <w:sz w:val="32"/>
          <w:szCs w:val="32"/>
        </w:rPr>
        <w:tab/>
      </w:r>
      <w:r w:rsidR="003C6605">
        <w:rPr>
          <w:b/>
          <w:color w:val="000000" w:themeColor="text1"/>
          <w:sz w:val="32"/>
          <w:szCs w:val="32"/>
        </w:rPr>
        <w:t xml:space="preserve">Na počátku měsíce měla paní Bílá na účtu zůstatek 18 300 Kč. Během měsíce na účet přibylo 2 450 Kč, 725 Kč, pak měla vydání </w:t>
      </w:r>
      <w:r w:rsidR="00E4306C">
        <w:rPr>
          <w:b/>
          <w:color w:val="000000" w:themeColor="text1"/>
          <w:sz w:val="32"/>
          <w:szCs w:val="32"/>
        </w:rPr>
        <w:t xml:space="preserve">    </w:t>
      </w:r>
      <w:r w:rsidR="003C6605">
        <w:rPr>
          <w:b/>
          <w:color w:val="000000" w:themeColor="text1"/>
          <w:sz w:val="32"/>
          <w:szCs w:val="32"/>
        </w:rPr>
        <w:t>3 600 Kč, dále příjem 1 200 Kč, vydání na zaplacení nájmu 4 800 Kč, vydání na zaplacení stravn</w:t>
      </w:r>
      <w:r w:rsidR="00E4306C">
        <w:rPr>
          <w:b/>
          <w:color w:val="000000" w:themeColor="text1"/>
          <w:sz w:val="32"/>
          <w:szCs w:val="32"/>
        </w:rPr>
        <w:t>ého 450 Kč. Jaký byl zůstatek na účtu na konci měsíce? (zapište příklad a postupně počítejte)</w:t>
      </w: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 w:rsidP="009F36BB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VY_32_INOVACE_167</w:t>
      </w:r>
    </w:p>
    <w:p w:rsidR="009F36BB" w:rsidRDefault="00EB37C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>Řešení:</w:t>
      </w:r>
    </w:p>
    <w:p w:rsidR="00EB37C9" w:rsidRDefault="00EB37C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1) Výsledná odchylka hladiny byla +3 cm.</w:t>
      </w:r>
    </w:p>
    <w:p w:rsidR="00EB37C9" w:rsidRDefault="00EB37C9" w:rsidP="00EB37C9">
      <w:pPr>
        <w:ind w:left="705" w:hanging="705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2) </w:t>
      </w:r>
      <w:r>
        <w:rPr>
          <w:b/>
          <w:color w:val="000000" w:themeColor="text1"/>
          <w:sz w:val="32"/>
          <w:szCs w:val="32"/>
        </w:rPr>
        <w:tab/>
        <w:t>Nadmořská výška nejvyšší hory ČR (Sněžky) = 1602m</w:t>
      </w:r>
      <w:r>
        <w:rPr>
          <w:b/>
          <w:color w:val="000000" w:themeColor="text1"/>
          <w:sz w:val="32"/>
          <w:szCs w:val="32"/>
        </w:rPr>
        <w:br/>
      </w:r>
      <w:r>
        <w:rPr>
          <w:b/>
          <w:color w:val="000000" w:themeColor="text1"/>
          <w:sz w:val="32"/>
          <w:szCs w:val="32"/>
        </w:rPr>
        <w:tab/>
        <w:t>Nadmořská výška dna nejhlubší propasti (Macochy) = 320 m</w:t>
      </w:r>
      <w:r>
        <w:rPr>
          <w:b/>
          <w:color w:val="000000" w:themeColor="text1"/>
          <w:sz w:val="32"/>
          <w:szCs w:val="32"/>
        </w:rPr>
        <w:br/>
      </w:r>
      <w:r>
        <w:rPr>
          <w:b/>
          <w:color w:val="000000" w:themeColor="text1"/>
          <w:sz w:val="32"/>
          <w:szCs w:val="32"/>
        </w:rPr>
        <w:tab/>
        <w:t>1602 m – 320 m = 1282 m</w:t>
      </w:r>
      <w:r>
        <w:rPr>
          <w:b/>
          <w:color w:val="000000" w:themeColor="text1"/>
          <w:sz w:val="32"/>
          <w:szCs w:val="32"/>
        </w:rPr>
        <w:br/>
      </w:r>
      <w:r>
        <w:rPr>
          <w:b/>
          <w:color w:val="000000" w:themeColor="text1"/>
          <w:sz w:val="32"/>
          <w:szCs w:val="32"/>
        </w:rPr>
        <w:br/>
      </w:r>
      <w:r>
        <w:rPr>
          <w:b/>
          <w:color w:val="000000" w:themeColor="text1"/>
          <w:sz w:val="32"/>
          <w:szCs w:val="32"/>
        </w:rPr>
        <w:tab/>
        <w:t>Nadmořská výška nejvyšší hory Moravy a Slezska (Pradědu) = 1492 m</w:t>
      </w:r>
      <w:r>
        <w:rPr>
          <w:b/>
          <w:color w:val="000000" w:themeColor="text1"/>
          <w:sz w:val="32"/>
          <w:szCs w:val="32"/>
        </w:rPr>
        <w:br/>
        <w:t>Nadmořská výška hladiny Mrtvého moře = -427 m</w:t>
      </w:r>
      <w:r>
        <w:rPr>
          <w:b/>
          <w:color w:val="000000" w:themeColor="text1"/>
          <w:sz w:val="32"/>
          <w:szCs w:val="32"/>
        </w:rPr>
        <w:br/>
        <w:t>1492 - (-427) = 1919</w:t>
      </w:r>
    </w:p>
    <w:p w:rsidR="00EB37C9" w:rsidRDefault="00EB37C9" w:rsidP="00EB37C9">
      <w:pPr>
        <w:ind w:left="705" w:hanging="705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3) 18 300 + 2 450 + 725 – 3 600 + 1 200 – 4 800 – 450 = 13 825</w:t>
      </w:r>
    </w:p>
    <w:p w:rsidR="00EB37C9" w:rsidRDefault="00EB37C9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690F0C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>Zdroj:</w:t>
      </w:r>
    </w:p>
    <w:p w:rsidR="00690F0C" w:rsidRDefault="00690F0C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Uvedená zadání jsou dílem autorky.</w:t>
      </w: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690F0C" w:rsidRDefault="00690F0C" w:rsidP="009F36BB">
      <w:pPr>
        <w:pStyle w:val="Odstavecseseznamem"/>
        <w:rPr>
          <w:sz w:val="20"/>
          <w:szCs w:val="20"/>
        </w:rPr>
      </w:pPr>
    </w:p>
    <w:p w:rsidR="009F36BB" w:rsidRDefault="009F36BB" w:rsidP="009F36BB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VY_32_INOVACE_167</w:t>
      </w:r>
    </w:p>
    <w:p w:rsidR="009F36BB" w:rsidRDefault="009F36BB">
      <w:pPr>
        <w:rPr>
          <w:b/>
          <w:color w:val="000000" w:themeColor="text1"/>
          <w:sz w:val="32"/>
          <w:szCs w:val="32"/>
        </w:rPr>
      </w:pPr>
    </w:p>
    <w:p w:rsidR="003C6605" w:rsidRPr="002E5BB9" w:rsidRDefault="003C6605">
      <w:pPr>
        <w:rPr>
          <w:b/>
          <w:color w:val="000000" w:themeColor="text1"/>
          <w:sz w:val="32"/>
          <w:szCs w:val="32"/>
        </w:rPr>
      </w:pPr>
    </w:p>
    <w:sectPr w:rsidR="003C6605" w:rsidRPr="002E5BB9" w:rsidSect="00E4306C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B9"/>
    <w:rsid w:val="002E5BB9"/>
    <w:rsid w:val="003C6605"/>
    <w:rsid w:val="00690F0C"/>
    <w:rsid w:val="009F36BB"/>
    <w:rsid w:val="00C146D3"/>
    <w:rsid w:val="00E31425"/>
    <w:rsid w:val="00E345A9"/>
    <w:rsid w:val="00E4306C"/>
    <w:rsid w:val="00EB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36BB"/>
    <w:pPr>
      <w:ind w:left="720"/>
      <w:contextualSpacing/>
    </w:pPr>
  </w:style>
  <w:style w:type="table" w:styleId="Mkatabulky">
    <w:name w:val="Table Grid"/>
    <w:basedOn w:val="Normlntabulka"/>
    <w:uiPriority w:val="59"/>
    <w:rsid w:val="00690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36BB"/>
    <w:pPr>
      <w:ind w:left="720"/>
      <w:contextualSpacing/>
    </w:pPr>
  </w:style>
  <w:style w:type="table" w:styleId="Mkatabulky">
    <w:name w:val="Table Grid"/>
    <w:basedOn w:val="Normlntabulka"/>
    <w:uiPriority w:val="59"/>
    <w:rsid w:val="00690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2013-11-19T19:41:00Z</dcterms:created>
  <dcterms:modified xsi:type="dcterms:W3CDTF">2013-11-23T20:44:00Z</dcterms:modified>
</cp:coreProperties>
</file>