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00"/>
  <w:body>
    <w:bookmarkStart w:id="0" w:name="_GoBack"/>
    <w:bookmarkEnd w:id="0"/>
    <w:bookmarkStart w:id="1" w:name="_MON_1423235859"/>
    <w:bookmarkEnd w:id="1"/>
    <w:p w:rsidR="00914144" w:rsidRDefault="00C35B92" w:rsidP="00914144">
      <w:pPr>
        <w:pStyle w:val="Odstavecseseznamem"/>
        <w:ind w:left="0"/>
        <w:rPr>
          <w:b/>
          <w:sz w:val="28"/>
          <w:szCs w:val="28"/>
          <w:u w:val="single"/>
        </w:rPr>
      </w:pPr>
      <w:r w:rsidRPr="00136A9A">
        <w:rPr>
          <w:b/>
          <w:sz w:val="28"/>
          <w:szCs w:val="28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6pt;height:694.65pt" o:ole="">
            <v:imagedata r:id="rId7" o:title=""/>
          </v:shape>
          <o:OLEObject Type="Embed" ProgID="Word.Document.12" ShapeID="_x0000_i1025" DrawAspect="Content" ObjectID="_1472569382" r:id="rId8">
            <o:FieldCodes>\s</o:FieldCodes>
          </o:OLEObject>
        </w:object>
      </w:r>
      <w:r w:rsidR="00485481" w:rsidRPr="00136A9A">
        <w:rPr>
          <w:b/>
          <w:sz w:val="28"/>
          <w:szCs w:val="28"/>
          <w:u w:val="single"/>
        </w:rPr>
        <w:t xml:space="preserve"> </w:t>
      </w:r>
      <w:proofErr w:type="gramStart"/>
      <w:r w:rsidR="00485481" w:rsidRPr="00136A9A">
        <w:rPr>
          <w:b/>
          <w:sz w:val="28"/>
          <w:szCs w:val="28"/>
          <w:u w:val="single"/>
        </w:rPr>
        <w:t>P R  A C O V N Í    L I S</w:t>
      </w:r>
      <w:r w:rsidR="00136A9A">
        <w:rPr>
          <w:b/>
          <w:sz w:val="28"/>
          <w:szCs w:val="28"/>
          <w:u w:val="single"/>
        </w:rPr>
        <w:t> </w:t>
      </w:r>
      <w:r w:rsidR="00485481" w:rsidRPr="00136A9A">
        <w:rPr>
          <w:b/>
          <w:sz w:val="28"/>
          <w:szCs w:val="28"/>
          <w:u w:val="single"/>
        </w:rPr>
        <w:t>T</w:t>
      </w:r>
      <w:proofErr w:type="gramEnd"/>
    </w:p>
    <w:p w:rsidR="00136A9A" w:rsidRPr="00136A9A" w:rsidRDefault="00136A9A" w:rsidP="00914144">
      <w:pPr>
        <w:pStyle w:val="Odstavecseseznamem"/>
        <w:ind w:left="0"/>
        <w:rPr>
          <w:b/>
          <w:sz w:val="28"/>
          <w:szCs w:val="28"/>
          <w:u w:val="single"/>
        </w:rPr>
      </w:pPr>
    </w:p>
    <w:p w:rsidR="00C93C8F" w:rsidRDefault="00C93C8F" w:rsidP="00C93C8F">
      <w:pPr>
        <w:pStyle w:val="Odstavecseseznamem"/>
        <w:numPr>
          <w:ilvl w:val="0"/>
          <w:numId w:val="10"/>
        </w:numPr>
        <w:rPr>
          <w:b/>
          <w:sz w:val="28"/>
          <w:szCs w:val="28"/>
          <w:u w:val="single"/>
        </w:rPr>
      </w:pPr>
      <w:r w:rsidRPr="00C93C8F">
        <w:rPr>
          <w:b/>
          <w:sz w:val="28"/>
          <w:szCs w:val="28"/>
          <w:u w:val="single"/>
        </w:rPr>
        <w:t xml:space="preserve"> V následujících větách podtrhni pravdivé údaje </w:t>
      </w:r>
    </w:p>
    <w:p w:rsidR="00C93C8F" w:rsidRDefault="00C93C8F" w:rsidP="00C93C8F">
      <w:pPr>
        <w:pStyle w:val="Odstavecseseznamem"/>
        <w:rPr>
          <w:b/>
          <w:sz w:val="28"/>
          <w:szCs w:val="28"/>
          <w:u w:val="single"/>
        </w:rPr>
      </w:pPr>
      <w:r w:rsidRPr="00C93C8F">
        <w:rPr>
          <w:b/>
          <w:sz w:val="28"/>
          <w:szCs w:val="28"/>
          <w:u w:val="single"/>
        </w:rPr>
        <w:t xml:space="preserve">(pracuj s učebnicí </w:t>
      </w:r>
      <w:proofErr w:type="gramStart"/>
      <w:r w:rsidRPr="00C93C8F">
        <w:rPr>
          <w:b/>
          <w:sz w:val="28"/>
          <w:szCs w:val="28"/>
          <w:u w:val="single"/>
        </w:rPr>
        <w:t>str.48</w:t>
      </w:r>
      <w:proofErr w:type="gramEnd"/>
      <w:r w:rsidRPr="00C93C8F">
        <w:rPr>
          <w:b/>
          <w:sz w:val="28"/>
          <w:szCs w:val="28"/>
          <w:u w:val="single"/>
        </w:rPr>
        <w:t xml:space="preserve"> – 49)</w:t>
      </w:r>
    </w:p>
    <w:p w:rsidR="00C93C8F" w:rsidRPr="00C93C8F" w:rsidRDefault="00C93C8F" w:rsidP="00C93C8F">
      <w:pPr>
        <w:pStyle w:val="Odstavecseseznamem"/>
        <w:rPr>
          <w:b/>
          <w:sz w:val="28"/>
          <w:szCs w:val="28"/>
          <w:u w:val="single"/>
        </w:rPr>
      </w:pPr>
    </w:p>
    <w:p w:rsidR="00C62245" w:rsidRDefault="00684B02" w:rsidP="00C93C8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Habsburkové se nezajímali o problémy obyvatel českých zemi. Zajímaly je jen výběry daní a toky peněz do císařské pokladny.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9772A">
        <w:rPr>
          <w:i/>
          <w:sz w:val="24"/>
          <w:szCs w:val="24"/>
        </w:rPr>
        <w:t xml:space="preserve">ANO </w:t>
      </w:r>
      <w:r w:rsidRPr="00136A9A">
        <w:rPr>
          <w:i/>
          <w:sz w:val="24"/>
          <w:szCs w:val="24"/>
        </w:rPr>
        <w:t>– NE</w:t>
      </w:r>
      <w:r w:rsidR="00C93C8F">
        <w:rPr>
          <w:sz w:val="24"/>
          <w:szCs w:val="24"/>
        </w:rPr>
        <w:t xml:space="preserve"> </w:t>
      </w: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C93C8F" w:rsidRPr="00C93C8F" w:rsidRDefault="00684B02" w:rsidP="00C93C8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V Praze je zastupovali </w:t>
      </w:r>
      <w:proofErr w:type="gramStart"/>
      <w:r w:rsidRPr="00E9772A">
        <w:rPr>
          <w:sz w:val="24"/>
          <w:szCs w:val="24"/>
        </w:rPr>
        <w:t xml:space="preserve">jen            </w:t>
      </w:r>
      <w:r w:rsidRPr="00E9772A">
        <w:rPr>
          <w:i/>
          <w:sz w:val="24"/>
          <w:szCs w:val="24"/>
        </w:rPr>
        <w:t>úředníci</w:t>
      </w:r>
      <w:proofErr w:type="gramEnd"/>
      <w:r w:rsidRPr="00136A9A">
        <w:rPr>
          <w:b/>
          <w:i/>
          <w:sz w:val="24"/>
          <w:szCs w:val="24"/>
        </w:rPr>
        <w:t xml:space="preserve"> </w:t>
      </w:r>
      <w:r w:rsidRPr="00136A9A">
        <w:rPr>
          <w:i/>
          <w:sz w:val="24"/>
          <w:szCs w:val="24"/>
        </w:rPr>
        <w:t>– šlechtici – vojáci.</w:t>
      </w: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684B02" w:rsidRDefault="00684B02" w:rsidP="0080727C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V době, kdy zasedl Zemský sněm, zástupci českých stavů se snažili jednat s císařskými úředníky. Přitom byli </w:t>
      </w:r>
      <w:r w:rsidRPr="00E9772A">
        <w:rPr>
          <w:i/>
          <w:sz w:val="24"/>
          <w:szCs w:val="24"/>
        </w:rPr>
        <w:t xml:space="preserve">2 zástupci </w:t>
      </w:r>
      <w:r w:rsidR="00136A9A" w:rsidRPr="00E9772A">
        <w:rPr>
          <w:i/>
          <w:sz w:val="24"/>
          <w:szCs w:val="24"/>
        </w:rPr>
        <w:t>v</w:t>
      </w:r>
      <w:r w:rsidRPr="00E9772A">
        <w:rPr>
          <w:i/>
          <w:sz w:val="24"/>
          <w:szCs w:val="24"/>
        </w:rPr>
        <w:t>yhozeni z</w:t>
      </w:r>
      <w:r w:rsidR="00E9772A">
        <w:rPr>
          <w:i/>
          <w:sz w:val="24"/>
          <w:szCs w:val="24"/>
        </w:rPr>
        <w:t> </w:t>
      </w:r>
      <w:r w:rsidRPr="00E9772A">
        <w:rPr>
          <w:i/>
          <w:sz w:val="24"/>
          <w:szCs w:val="24"/>
        </w:rPr>
        <w:t>okna</w:t>
      </w:r>
      <w:r w:rsidR="00E9772A">
        <w:rPr>
          <w:sz w:val="24"/>
          <w:szCs w:val="24"/>
        </w:rPr>
        <w:t xml:space="preserve"> – </w:t>
      </w:r>
      <w:r w:rsidR="00E9772A" w:rsidRPr="00E9772A">
        <w:rPr>
          <w:i/>
          <w:sz w:val="24"/>
          <w:szCs w:val="24"/>
        </w:rPr>
        <w:t>1 zástupce – nikdo nebyl vyhozen</w:t>
      </w:r>
      <w:r>
        <w:rPr>
          <w:sz w:val="24"/>
          <w:szCs w:val="24"/>
        </w:rPr>
        <w:t>.</w:t>
      </w: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684B02" w:rsidRPr="00136A9A" w:rsidRDefault="00684B02" w:rsidP="0080727C">
      <w:pPr>
        <w:pStyle w:val="Odstavecseseznamem"/>
        <w:numPr>
          <w:ilvl w:val="0"/>
          <w:numId w:val="9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Zemský sněm se skládal z </w:t>
      </w:r>
      <w:proofErr w:type="gramStart"/>
      <w:r w:rsidRPr="00E9772A">
        <w:rPr>
          <w:i/>
          <w:sz w:val="24"/>
          <w:szCs w:val="24"/>
        </w:rPr>
        <w:t>panského,  rytířského</w:t>
      </w:r>
      <w:proofErr w:type="gramEnd"/>
      <w:r w:rsidRPr="00E9772A">
        <w:rPr>
          <w:i/>
          <w:sz w:val="24"/>
          <w:szCs w:val="24"/>
        </w:rPr>
        <w:t xml:space="preserve">  a městského stavu</w:t>
      </w:r>
      <w:r w:rsidRPr="00136A9A">
        <w:rPr>
          <w:b/>
          <w:i/>
          <w:sz w:val="24"/>
          <w:szCs w:val="24"/>
        </w:rPr>
        <w:t>.</w:t>
      </w: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684B02" w:rsidRPr="00136A9A" w:rsidRDefault="00684B02" w:rsidP="0080727C">
      <w:pPr>
        <w:pStyle w:val="Odstavecseseznamem"/>
        <w:numPr>
          <w:ilvl w:val="0"/>
          <w:numId w:val="9"/>
        </w:numPr>
        <w:rPr>
          <w:i/>
          <w:sz w:val="24"/>
          <w:szCs w:val="24"/>
        </w:rPr>
      </w:pPr>
      <w:r>
        <w:rPr>
          <w:sz w:val="24"/>
          <w:szCs w:val="24"/>
        </w:rPr>
        <w:t>Zemský sněm se usnesl, že už nechce, aby českému království vládl člen Habsburského rodu.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9772A">
        <w:rPr>
          <w:i/>
          <w:sz w:val="24"/>
          <w:szCs w:val="24"/>
        </w:rPr>
        <w:t xml:space="preserve">ANO </w:t>
      </w:r>
      <w:r w:rsidRPr="00136A9A">
        <w:rPr>
          <w:i/>
          <w:sz w:val="24"/>
          <w:szCs w:val="24"/>
        </w:rPr>
        <w:t>– NE</w:t>
      </w: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684B02" w:rsidRDefault="00AF0B35" w:rsidP="0080727C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Čeští stavové si zvolili nového českého krále – Fridricha Falckého.</w:t>
      </w:r>
    </w:p>
    <w:p w:rsidR="00136A9A" w:rsidRPr="00136A9A" w:rsidRDefault="00136A9A" w:rsidP="00136A9A">
      <w:pPr>
        <w:pStyle w:val="Odstavecseseznamem"/>
        <w:rPr>
          <w:sz w:val="24"/>
          <w:szCs w:val="24"/>
        </w:rPr>
      </w:pPr>
    </w:p>
    <w:p w:rsidR="00136A9A" w:rsidRPr="00136A9A" w:rsidRDefault="00136A9A" w:rsidP="00136A9A">
      <w:pPr>
        <w:pStyle w:val="Odstavecseseznamem"/>
        <w:ind w:left="6372"/>
        <w:rPr>
          <w:i/>
          <w:sz w:val="24"/>
          <w:szCs w:val="24"/>
        </w:rPr>
      </w:pPr>
      <w:r w:rsidRPr="00E9772A">
        <w:rPr>
          <w:i/>
          <w:sz w:val="24"/>
          <w:szCs w:val="24"/>
        </w:rPr>
        <w:t xml:space="preserve">ANO </w:t>
      </w:r>
      <w:r w:rsidRPr="00136A9A">
        <w:rPr>
          <w:i/>
          <w:sz w:val="24"/>
          <w:szCs w:val="24"/>
        </w:rPr>
        <w:t>- NE</w:t>
      </w: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AF0B35" w:rsidRDefault="00AF0B35" w:rsidP="0080727C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Ihned po obdržení zprávy o událostech v Čechách vyslal císař proti odbojným stavům </w:t>
      </w:r>
      <w:r w:rsidRPr="00E9772A">
        <w:rPr>
          <w:i/>
          <w:sz w:val="24"/>
          <w:szCs w:val="24"/>
        </w:rPr>
        <w:t>vojsko</w:t>
      </w:r>
      <w:r w:rsidRPr="00136A9A">
        <w:rPr>
          <w:i/>
          <w:sz w:val="24"/>
          <w:szCs w:val="24"/>
        </w:rPr>
        <w:t xml:space="preserve"> – vyjednavače – dary</w:t>
      </w: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AF0B35" w:rsidRDefault="00AF0B35" w:rsidP="00AF0B3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Po několika bitvách se stavovské vojsko dostalo až </w:t>
      </w:r>
      <w:r w:rsidRPr="00E9772A">
        <w:rPr>
          <w:i/>
          <w:sz w:val="24"/>
          <w:szCs w:val="24"/>
        </w:rPr>
        <w:t>před Vídeň – před Prahu</w:t>
      </w:r>
      <w:r w:rsidRPr="00AF0B35">
        <w:rPr>
          <w:sz w:val="24"/>
          <w:szCs w:val="24"/>
        </w:rPr>
        <w:t>.</w:t>
      </w: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AF0B35" w:rsidRDefault="00AF0B35" w:rsidP="00AF0B3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Kvůli nebezpečí, že budou obklíčeni a odříznuti od českých zemí, se začalo české vojsko stahovat </w:t>
      </w:r>
      <w:r w:rsidRPr="00E9772A">
        <w:rPr>
          <w:i/>
          <w:sz w:val="24"/>
          <w:szCs w:val="24"/>
        </w:rPr>
        <w:t>ku Praze – k Plzni – k Brnu</w:t>
      </w:r>
      <w:r>
        <w:rPr>
          <w:sz w:val="24"/>
          <w:szCs w:val="24"/>
        </w:rPr>
        <w:t>.</w:t>
      </w: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AF0B35" w:rsidRPr="00E9772A" w:rsidRDefault="00AF0B35" w:rsidP="00AF0B35">
      <w:pPr>
        <w:pStyle w:val="Odstavecseseznamem"/>
        <w:numPr>
          <w:ilvl w:val="0"/>
          <w:numId w:val="9"/>
        </w:numPr>
        <w:rPr>
          <w:i/>
          <w:sz w:val="24"/>
          <w:szCs w:val="24"/>
        </w:rPr>
      </w:pPr>
      <w:r>
        <w:rPr>
          <w:sz w:val="24"/>
          <w:szCs w:val="24"/>
        </w:rPr>
        <w:t>Stavovské vojsko bylo špatně živeno a placeno.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9772A">
        <w:rPr>
          <w:i/>
          <w:sz w:val="24"/>
          <w:szCs w:val="24"/>
        </w:rPr>
        <w:t>ANO – NE</w:t>
      </w: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AF0B35" w:rsidRPr="00E9772A" w:rsidRDefault="00AF0B35" w:rsidP="00AF0B35">
      <w:pPr>
        <w:pStyle w:val="Odstavecseseznamem"/>
        <w:numPr>
          <w:ilvl w:val="0"/>
          <w:numId w:val="9"/>
        </w:numPr>
        <w:rPr>
          <w:i/>
          <w:sz w:val="24"/>
          <w:szCs w:val="24"/>
        </w:rPr>
      </w:pPr>
      <w:r>
        <w:rPr>
          <w:sz w:val="24"/>
          <w:szCs w:val="24"/>
        </w:rPr>
        <w:t>K rozhodující bitvě došlo v listopadu 16</w:t>
      </w:r>
      <w:r w:rsidR="00F02D4A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Pr="00E9772A">
        <w:rPr>
          <w:i/>
          <w:sz w:val="24"/>
          <w:szCs w:val="24"/>
        </w:rPr>
        <w:t>na Bílé hoře – na Černé hoře- na Zelené hoře.</w:t>
      </w: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AF0B35" w:rsidRPr="00E9772A" w:rsidRDefault="00F02D4A" w:rsidP="00AF0B35">
      <w:pPr>
        <w:pStyle w:val="Odstavecseseznamem"/>
        <w:numPr>
          <w:ilvl w:val="0"/>
          <w:numId w:val="9"/>
        </w:numPr>
        <w:rPr>
          <w:i/>
          <w:sz w:val="24"/>
          <w:szCs w:val="24"/>
        </w:rPr>
      </w:pPr>
      <w:r>
        <w:rPr>
          <w:sz w:val="24"/>
          <w:szCs w:val="24"/>
        </w:rPr>
        <w:t xml:space="preserve">Hned na začátku bitvy se některé oddíly českého vojska daly </w:t>
      </w:r>
      <w:r w:rsidR="00547BC4">
        <w:rPr>
          <w:i/>
          <w:sz w:val="24"/>
          <w:szCs w:val="24"/>
        </w:rPr>
        <w:t>na útěk – vzdaly se – přešly</w:t>
      </w:r>
      <w:r w:rsidRPr="00E9772A">
        <w:rPr>
          <w:i/>
          <w:sz w:val="24"/>
          <w:szCs w:val="24"/>
        </w:rPr>
        <w:t xml:space="preserve"> na stranu císařských.</w:t>
      </w: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F02D4A" w:rsidRDefault="00F02D4A" w:rsidP="00AF0B3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Prohraná bitva měla katastrofální následky.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9772A">
        <w:rPr>
          <w:i/>
          <w:sz w:val="24"/>
          <w:szCs w:val="24"/>
        </w:rPr>
        <w:t>ANO – NE</w:t>
      </w: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F02D4A" w:rsidRDefault="00F02D4A" w:rsidP="00AF0B3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Císař Ferdinand II. dal na Staroměstském náměstí popravit vůdce povstání. Bylo jich </w:t>
      </w:r>
      <w:r w:rsidRPr="00E9772A">
        <w:rPr>
          <w:i/>
          <w:sz w:val="24"/>
          <w:szCs w:val="24"/>
        </w:rPr>
        <w:t>27 ze všech stavů – 26 ze všech stavů – 28 ze všech stavů</w:t>
      </w:r>
      <w:r>
        <w:rPr>
          <w:sz w:val="24"/>
          <w:szCs w:val="24"/>
        </w:rPr>
        <w:t>.</w:t>
      </w:r>
    </w:p>
    <w:p w:rsidR="00027142" w:rsidRPr="00027142" w:rsidRDefault="00027142" w:rsidP="00027142">
      <w:pPr>
        <w:rPr>
          <w:sz w:val="24"/>
          <w:szCs w:val="24"/>
        </w:rPr>
      </w:pPr>
    </w:p>
    <w:p w:rsidR="00F02D4A" w:rsidRPr="00E9772A" w:rsidRDefault="00F02D4A" w:rsidP="00AF0B35">
      <w:pPr>
        <w:pStyle w:val="Odstavecseseznamem"/>
        <w:numPr>
          <w:ilvl w:val="0"/>
          <w:numId w:val="9"/>
        </w:numPr>
        <w:rPr>
          <w:i/>
          <w:sz w:val="24"/>
          <w:szCs w:val="24"/>
        </w:rPr>
      </w:pPr>
      <w:r>
        <w:rPr>
          <w:sz w:val="24"/>
          <w:szCs w:val="24"/>
        </w:rPr>
        <w:t>Rodinám popravených a ostatních účastníků povstání</w:t>
      </w:r>
      <w:r w:rsidR="00C93C8F">
        <w:rPr>
          <w:sz w:val="24"/>
          <w:szCs w:val="24"/>
        </w:rPr>
        <w:t xml:space="preserve"> nechal </w:t>
      </w:r>
      <w:r w:rsidR="00C93C8F" w:rsidRPr="00E9772A">
        <w:rPr>
          <w:i/>
          <w:sz w:val="24"/>
          <w:szCs w:val="24"/>
        </w:rPr>
        <w:t>zabavit majetek – vyznamenal je – nechal jim vyplatit rentu.</w:t>
      </w: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C93C8F" w:rsidRPr="00920150" w:rsidRDefault="00C93C8F" w:rsidP="00C93C8F">
      <w:pPr>
        <w:pStyle w:val="Odstavecseseznamem"/>
        <w:numPr>
          <w:ilvl w:val="0"/>
          <w:numId w:val="10"/>
        </w:numPr>
        <w:rPr>
          <w:b/>
          <w:sz w:val="28"/>
          <w:szCs w:val="28"/>
          <w:u w:val="single"/>
        </w:rPr>
      </w:pPr>
      <w:r w:rsidRPr="00920150">
        <w:rPr>
          <w:b/>
          <w:sz w:val="28"/>
          <w:szCs w:val="28"/>
          <w:u w:val="single"/>
        </w:rPr>
        <w:t>Práce s mapou</w:t>
      </w:r>
    </w:p>
    <w:p w:rsidR="00C93C8F" w:rsidRPr="00C93C8F" w:rsidRDefault="00C93C8F" w:rsidP="00C93C8F">
      <w:pPr>
        <w:pStyle w:val="Odstavecseseznamem"/>
        <w:rPr>
          <w:b/>
          <w:sz w:val="28"/>
          <w:szCs w:val="28"/>
        </w:rPr>
      </w:pPr>
    </w:p>
    <w:p w:rsidR="00C93C8F" w:rsidRDefault="00C93C8F" w:rsidP="00C93C8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Na mapě Evropy najdi Prahu, Vídeň, Plzeň, Znojmo, Benešov a České Budějovice.</w:t>
      </w:r>
    </w:p>
    <w:p w:rsidR="00C93C8F" w:rsidRDefault="00C93C8F" w:rsidP="00C93C8F">
      <w:pPr>
        <w:pStyle w:val="Odstavecseseznamem"/>
        <w:ind w:left="1080"/>
        <w:rPr>
          <w:sz w:val="24"/>
          <w:szCs w:val="24"/>
        </w:rPr>
      </w:pPr>
    </w:p>
    <w:p w:rsidR="00C93C8F" w:rsidRDefault="00C93C8F" w:rsidP="00C93C8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Na plánu Prahy najdi Pražský hrad a Bílou horu s letohrádkem Hvězda.</w:t>
      </w:r>
    </w:p>
    <w:p w:rsidR="00C93C8F" w:rsidRPr="00C93C8F" w:rsidRDefault="00C93C8F" w:rsidP="00C93C8F">
      <w:pPr>
        <w:pStyle w:val="Odstavecseseznamem"/>
        <w:rPr>
          <w:sz w:val="24"/>
          <w:szCs w:val="24"/>
        </w:rPr>
      </w:pPr>
    </w:p>
    <w:p w:rsidR="00C93C8F" w:rsidRPr="00920150" w:rsidRDefault="00920150" w:rsidP="00C93C8F">
      <w:pPr>
        <w:pStyle w:val="Odstavecseseznamem"/>
        <w:numPr>
          <w:ilvl w:val="0"/>
          <w:numId w:val="10"/>
        </w:numPr>
        <w:rPr>
          <w:b/>
          <w:sz w:val="28"/>
          <w:szCs w:val="28"/>
          <w:u w:val="single"/>
        </w:rPr>
      </w:pPr>
      <w:r w:rsidRPr="00920150">
        <w:rPr>
          <w:b/>
          <w:sz w:val="28"/>
          <w:szCs w:val="28"/>
          <w:u w:val="single"/>
        </w:rPr>
        <w:t xml:space="preserve">Kontrolní </w:t>
      </w:r>
      <w:proofErr w:type="gramStart"/>
      <w:r w:rsidRPr="00920150">
        <w:rPr>
          <w:b/>
          <w:sz w:val="28"/>
          <w:szCs w:val="28"/>
          <w:u w:val="single"/>
        </w:rPr>
        <w:t>otázky :</w:t>
      </w:r>
      <w:proofErr w:type="gramEnd"/>
    </w:p>
    <w:p w:rsidR="00920150" w:rsidRDefault="00920150" w:rsidP="00920150">
      <w:pPr>
        <w:pStyle w:val="Odstavecseseznamem"/>
        <w:rPr>
          <w:sz w:val="24"/>
          <w:szCs w:val="24"/>
        </w:rPr>
      </w:pPr>
    </w:p>
    <w:p w:rsidR="00920150" w:rsidRPr="00920150" w:rsidRDefault="00920150" w:rsidP="00920150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920150">
        <w:rPr>
          <w:b/>
          <w:sz w:val="24"/>
          <w:szCs w:val="24"/>
        </w:rPr>
        <w:t>Kde měli sídlo habsburští panovníci?</w:t>
      </w:r>
    </w:p>
    <w:p w:rsidR="00920150" w:rsidRDefault="00920150" w:rsidP="00920150">
      <w:pPr>
        <w:pStyle w:val="Odstavecseseznamem"/>
        <w:ind w:left="1080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Vídeň</w:t>
      </w:r>
      <w:proofErr w:type="gramEnd"/>
    </w:p>
    <w:p w:rsidR="00136A9A" w:rsidRDefault="00136A9A" w:rsidP="00920150">
      <w:pPr>
        <w:pStyle w:val="Odstavecseseznamem"/>
        <w:ind w:left="1080"/>
        <w:rPr>
          <w:sz w:val="24"/>
          <w:szCs w:val="24"/>
        </w:rPr>
      </w:pPr>
    </w:p>
    <w:p w:rsidR="00920150" w:rsidRPr="00920150" w:rsidRDefault="00920150" w:rsidP="00920150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920150">
        <w:rPr>
          <w:b/>
          <w:sz w:val="24"/>
          <w:szCs w:val="24"/>
        </w:rPr>
        <w:t>Vládli královští úředníci dobře?</w:t>
      </w:r>
    </w:p>
    <w:p w:rsidR="00920150" w:rsidRDefault="00920150" w:rsidP="00920150">
      <w:pPr>
        <w:pStyle w:val="Odstavecseseznamem"/>
        <w:ind w:left="1080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Ne</w:t>
      </w:r>
      <w:proofErr w:type="gramEnd"/>
      <w:r>
        <w:rPr>
          <w:sz w:val="24"/>
          <w:szCs w:val="24"/>
        </w:rPr>
        <w:t xml:space="preserve">. </w:t>
      </w:r>
    </w:p>
    <w:p w:rsidR="00136A9A" w:rsidRDefault="00136A9A" w:rsidP="00920150">
      <w:pPr>
        <w:pStyle w:val="Odstavecseseznamem"/>
        <w:ind w:left="1080"/>
        <w:rPr>
          <w:sz w:val="24"/>
          <w:szCs w:val="24"/>
        </w:rPr>
      </w:pPr>
    </w:p>
    <w:p w:rsidR="00920150" w:rsidRPr="00920150" w:rsidRDefault="00920150" w:rsidP="00920150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920150">
        <w:rPr>
          <w:b/>
          <w:sz w:val="24"/>
          <w:szCs w:val="24"/>
        </w:rPr>
        <w:t>Jak vyjádřili čeští páni svůj nesouhlas s jejich rozhodováním?</w:t>
      </w:r>
    </w:p>
    <w:p w:rsidR="00920150" w:rsidRDefault="00920150" w:rsidP="00920150">
      <w:pPr>
        <w:pStyle w:val="Odstavecseseznamem"/>
        <w:ind w:left="1080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Vyhodili</w:t>
      </w:r>
      <w:proofErr w:type="gramEnd"/>
      <w:r>
        <w:rPr>
          <w:sz w:val="24"/>
          <w:szCs w:val="24"/>
        </w:rPr>
        <w:t xml:space="preserve"> 2 přítomné úředníky z okna.</w:t>
      </w:r>
    </w:p>
    <w:p w:rsidR="00136A9A" w:rsidRDefault="00136A9A" w:rsidP="00920150">
      <w:pPr>
        <w:pStyle w:val="Odstavecseseznamem"/>
        <w:ind w:left="1080"/>
        <w:rPr>
          <w:sz w:val="24"/>
          <w:szCs w:val="24"/>
        </w:rPr>
      </w:pPr>
    </w:p>
    <w:p w:rsidR="00920150" w:rsidRPr="00920150" w:rsidRDefault="00920150" w:rsidP="00920150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920150">
        <w:rPr>
          <w:b/>
          <w:sz w:val="24"/>
          <w:szCs w:val="24"/>
        </w:rPr>
        <w:t>Kde se střetla vojska k rozhodující bitvě?</w:t>
      </w:r>
    </w:p>
    <w:p w:rsidR="00920150" w:rsidRDefault="00920150" w:rsidP="00920150">
      <w:pPr>
        <w:pStyle w:val="Odstavecseseznamem"/>
        <w:ind w:left="1080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Na</w:t>
      </w:r>
      <w:proofErr w:type="gramEnd"/>
      <w:r>
        <w:rPr>
          <w:sz w:val="24"/>
          <w:szCs w:val="24"/>
        </w:rPr>
        <w:t xml:space="preserve"> Bílé hoře.</w:t>
      </w:r>
    </w:p>
    <w:p w:rsidR="00136A9A" w:rsidRDefault="00136A9A" w:rsidP="00920150">
      <w:pPr>
        <w:pStyle w:val="Odstavecseseznamem"/>
        <w:ind w:left="1080"/>
        <w:rPr>
          <w:sz w:val="24"/>
          <w:szCs w:val="24"/>
        </w:rPr>
      </w:pPr>
    </w:p>
    <w:p w:rsidR="00920150" w:rsidRPr="00920150" w:rsidRDefault="00920150" w:rsidP="00920150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920150">
        <w:rPr>
          <w:b/>
          <w:sz w:val="24"/>
          <w:szCs w:val="24"/>
        </w:rPr>
        <w:t>Jak císař potrestal české povstalce?</w:t>
      </w:r>
    </w:p>
    <w:p w:rsidR="00920150" w:rsidRDefault="00920150" w:rsidP="00920150">
      <w:pPr>
        <w:pStyle w:val="Odstavecseseznamem"/>
        <w:ind w:left="1080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Nechal</w:t>
      </w:r>
      <w:proofErr w:type="gramEnd"/>
      <w:r>
        <w:rPr>
          <w:sz w:val="24"/>
          <w:szCs w:val="24"/>
        </w:rPr>
        <w:t xml:space="preserve"> 27 popravit, ostatním zabavil majetky a přinutil je k emigraci.</w:t>
      </w:r>
    </w:p>
    <w:p w:rsidR="00920150" w:rsidRDefault="00920150" w:rsidP="00920150">
      <w:pPr>
        <w:pStyle w:val="Odstavecseseznamem"/>
        <w:ind w:left="1080"/>
        <w:rPr>
          <w:sz w:val="24"/>
          <w:szCs w:val="24"/>
        </w:rPr>
      </w:pPr>
    </w:p>
    <w:p w:rsidR="00920150" w:rsidRPr="00C93C8F" w:rsidRDefault="00920150" w:rsidP="00920150">
      <w:pPr>
        <w:pStyle w:val="Odstavecseseznamem"/>
        <w:ind w:left="1080"/>
        <w:rPr>
          <w:sz w:val="24"/>
          <w:szCs w:val="24"/>
        </w:rPr>
      </w:pPr>
      <w:r w:rsidRPr="00920150">
        <w:rPr>
          <w:b/>
          <w:sz w:val="24"/>
          <w:szCs w:val="24"/>
        </w:rPr>
        <w:t>Dodatek</w:t>
      </w:r>
      <w:r>
        <w:rPr>
          <w:sz w:val="24"/>
          <w:szCs w:val="24"/>
        </w:rPr>
        <w:t xml:space="preserve"> – emigrace je nucený dlouhodobý pobyt v zahraničí</w:t>
      </w:r>
    </w:p>
    <w:p w:rsidR="0080727C" w:rsidRDefault="0080727C" w:rsidP="0080727C">
      <w:pPr>
        <w:rPr>
          <w:sz w:val="24"/>
          <w:szCs w:val="24"/>
        </w:rPr>
      </w:pPr>
    </w:p>
    <w:p w:rsidR="0080727C" w:rsidRDefault="0080727C" w:rsidP="0080727C">
      <w:pPr>
        <w:rPr>
          <w:sz w:val="24"/>
          <w:szCs w:val="24"/>
        </w:rPr>
      </w:pPr>
    </w:p>
    <w:p w:rsidR="00BE7E40" w:rsidRPr="0080727C" w:rsidRDefault="00BE7E40" w:rsidP="0080727C">
      <w:pPr>
        <w:rPr>
          <w:sz w:val="24"/>
          <w:szCs w:val="24"/>
        </w:rPr>
      </w:pP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proofErr w:type="gramStart"/>
      <w:r>
        <w:rPr>
          <w:b/>
          <w:sz w:val="28"/>
          <w:szCs w:val="28"/>
          <w:u w:val="single"/>
        </w:rPr>
        <w:lastRenderedPageBreak/>
        <w:t>Ř E Š E N Í .</w:t>
      </w:r>
      <w:proofErr w:type="gramEnd"/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</w:p>
    <w:p w:rsidR="00136A9A" w:rsidRDefault="00136A9A" w:rsidP="00027142">
      <w:pPr>
        <w:pStyle w:val="Odstavecseseznamem"/>
        <w:numPr>
          <w:ilvl w:val="0"/>
          <w:numId w:val="13"/>
        </w:numPr>
        <w:rPr>
          <w:b/>
          <w:sz w:val="28"/>
          <w:szCs w:val="28"/>
          <w:u w:val="single"/>
        </w:rPr>
      </w:pPr>
      <w:r w:rsidRPr="00C93C8F">
        <w:rPr>
          <w:b/>
          <w:sz w:val="28"/>
          <w:szCs w:val="28"/>
          <w:u w:val="single"/>
        </w:rPr>
        <w:t xml:space="preserve">V následujících větách podtrhni pravdivé údaje </w:t>
      </w:r>
    </w:p>
    <w:p w:rsidR="00136A9A" w:rsidRDefault="00027142" w:rsidP="00136A9A">
      <w:pPr>
        <w:pStyle w:val="Odstavecseseznamem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</w:t>
      </w:r>
      <w:r w:rsidR="00136A9A" w:rsidRPr="00C93C8F">
        <w:rPr>
          <w:b/>
          <w:sz w:val="28"/>
          <w:szCs w:val="28"/>
          <w:u w:val="single"/>
        </w:rPr>
        <w:t xml:space="preserve">(pracuj s učebnicí </w:t>
      </w:r>
      <w:proofErr w:type="gramStart"/>
      <w:r w:rsidR="00136A9A" w:rsidRPr="00C93C8F">
        <w:rPr>
          <w:b/>
          <w:sz w:val="28"/>
          <w:szCs w:val="28"/>
          <w:u w:val="single"/>
        </w:rPr>
        <w:t>str.48</w:t>
      </w:r>
      <w:proofErr w:type="gramEnd"/>
      <w:r w:rsidR="00136A9A" w:rsidRPr="00C93C8F">
        <w:rPr>
          <w:b/>
          <w:sz w:val="28"/>
          <w:szCs w:val="28"/>
          <w:u w:val="single"/>
        </w:rPr>
        <w:t xml:space="preserve"> – 49)</w:t>
      </w:r>
    </w:p>
    <w:p w:rsidR="00136A9A" w:rsidRPr="00C93C8F" w:rsidRDefault="00136A9A" w:rsidP="00136A9A">
      <w:pPr>
        <w:pStyle w:val="Odstavecseseznamem"/>
        <w:rPr>
          <w:b/>
          <w:sz w:val="28"/>
          <w:szCs w:val="28"/>
          <w:u w:val="single"/>
        </w:rPr>
      </w:pPr>
    </w:p>
    <w:p w:rsidR="00136A9A" w:rsidRDefault="00136A9A" w:rsidP="00136A9A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Habsburkové se nezajímali o problémy obyvatel českých zemi. Zajímaly je jen výběry daní a toky peněz do císařské pokladny.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36A9A">
        <w:rPr>
          <w:b/>
          <w:i/>
          <w:sz w:val="24"/>
          <w:szCs w:val="24"/>
        </w:rPr>
        <w:t xml:space="preserve">ANO </w:t>
      </w:r>
      <w:r w:rsidRPr="00136A9A">
        <w:rPr>
          <w:i/>
          <w:sz w:val="24"/>
          <w:szCs w:val="24"/>
        </w:rPr>
        <w:t>– NE</w:t>
      </w:r>
      <w:r>
        <w:rPr>
          <w:sz w:val="24"/>
          <w:szCs w:val="24"/>
        </w:rPr>
        <w:t xml:space="preserve"> </w:t>
      </w:r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Pr="00C93C8F" w:rsidRDefault="00136A9A" w:rsidP="00136A9A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V Praze je zastupovali </w:t>
      </w:r>
      <w:proofErr w:type="gramStart"/>
      <w:r>
        <w:rPr>
          <w:sz w:val="24"/>
          <w:szCs w:val="24"/>
        </w:rPr>
        <w:t xml:space="preserve">jen            </w:t>
      </w:r>
      <w:r w:rsidRPr="00136A9A">
        <w:rPr>
          <w:b/>
          <w:i/>
          <w:sz w:val="24"/>
          <w:szCs w:val="24"/>
        </w:rPr>
        <w:t>úředníci</w:t>
      </w:r>
      <w:proofErr w:type="gramEnd"/>
      <w:r w:rsidRPr="00136A9A">
        <w:rPr>
          <w:b/>
          <w:i/>
          <w:sz w:val="24"/>
          <w:szCs w:val="24"/>
        </w:rPr>
        <w:t xml:space="preserve"> </w:t>
      </w:r>
      <w:r w:rsidRPr="00136A9A">
        <w:rPr>
          <w:i/>
          <w:sz w:val="24"/>
          <w:szCs w:val="24"/>
        </w:rPr>
        <w:t>– šlechtici – vojáci.</w:t>
      </w:r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Default="00136A9A" w:rsidP="00136A9A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V době, kdy zasedl Zemský sněm, zástupci českých stavů se snažili jednat s císařskými úředníky. Přitom byli </w:t>
      </w:r>
      <w:r w:rsidRPr="00136A9A">
        <w:rPr>
          <w:b/>
          <w:i/>
          <w:sz w:val="24"/>
          <w:szCs w:val="24"/>
        </w:rPr>
        <w:t>2 zástupci vyhozeni z</w:t>
      </w:r>
      <w:r w:rsidR="00E9772A">
        <w:rPr>
          <w:b/>
          <w:i/>
          <w:sz w:val="24"/>
          <w:szCs w:val="24"/>
        </w:rPr>
        <w:t> </w:t>
      </w:r>
      <w:r w:rsidRPr="00136A9A">
        <w:rPr>
          <w:b/>
          <w:i/>
          <w:sz w:val="24"/>
          <w:szCs w:val="24"/>
        </w:rPr>
        <w:t>okna</w:t>
      </w:r>
      <w:r w:rsidR="00E9772A">
        <w:rPr>
          <w:b/>
          <w:i/>
          <w:sz w:val="24"/>
          <w:szCs w:val="24"/>
        </w:rPr>
        <w:t xml:space="preserve"> - </w:t>
      </w:r>
      <w:r w:rsidR="00E9772A" w:rsidRPr="00E9772A">
        <w:rPr>
          <w:i/>
          <w:sz w:val="24"/>
          <w:szCs w:val="24"/>
        </w:rPr>
        <w:t>1 zástupce – nikdo nebyl vyhozen</w:t>
      </w:r>
      <w:r>
        <w:rPr>
          <w:sz w:val="24"/>
          <w:szCs w:val="24"/>
        </w:rPr>
        <w:t>.</w:t>
      </w:r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Pr="00136A9A" w:rsidRDefault="00136A9A" w:rsidP="00136A9A">
      <w:pPr>
        <w:pStyle w:val="Odstavecseseznamem"/>
        <w:numPr>
          <w:ilvl w:val="0"/>
          <w:numId w:val="9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Zemský sněm se skládal z </w:t>
      </w:r>
      <w:proofErr w:type="gramStart"/>
      <w:r w:rsidRPr="00136A9A">
        <w:rPr>
          <w:b/>
          <w:i/>
          <w:sz w:val="24"/>
          <w:szCs w:val="24"/>
        </w:rPr>
        <w:t>panského,  rytířského</w:t>
      </w:r>
      <w:proofErr w:type="gramEnd"/>
      <w:r w:rsidRPr="00136A9A">
        <w:rPr>
          <w:b/>
          <w:i/>
          <w:sz w:val="24"/>
          <w:szCs w:val="24"/>
        </w:rPr>
        <w:t xml:space="preserve">  a městského stavu.</w:t>
      </w:r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Pr="00136A9A" w:rsidRDefault="00136A9A" w:rsidP="00136A9A">
      <w:pPr>
        <w:pStyle w:val="Odstavecseseznamem"/>
        <w:numPr>
          <w:ilvl w:val="0"/>
          <w:numId w:val="9"/>
        </w:numPr>
        <w:rPr>
          <w:i/>
          <w:sz w:val="24"/>
          <w:szCs w:val="24"/>
        </w:rPr>
      </w:pPr>
      <w:r>
        <w:rPr>
          <w:sz w:val="24"/>
          <w:szCs w:val="24"/>
        </w:rPr>
        <w:t>Zemský sněm se usnesl, že už nechce, aby českému království vládl člen Habsburského rodu.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36A9A">
        <w:rPr>
          <w:b/>
          <w:i/>
          <w:sz w:val="24"/>
          <w:szCs w:val="24"/>
        </w:rPr>
        <w:t xml:space="preserve">ANO </w:t>
      </w:r>
      <w:r w:rsidRPr="00136A9A">
        <w:rPr>
          <w:i/>
          <w:sz w:val="24"/>
          <w:szCs w:val="24"/>
        </w:rPr>
        <w:t>– NE</w:t>
      </w:r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Default="00136A9A" w:rsidP="00136A9A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Čeští stavové si zvolili nového českého krále – Fridricha Falckého.</w:t>
      </w:r>
    </w:p>
    <w:p w:rsidR="00136A9A" w:rsidRPr="00136A9A" w:rsidRDefault="00136A9A" w:rsidP="00136A9A">
      <w:pPr>
        <w:pStyle w:val="Odstavecseseznamem"/>
        <w:rPr>
          <w:sz w:val="24"/>
          <w:szCs w:val="24"/>
        </w:rPr>
      </w:pPr>
    </w:p>
    <w:p w:rsidR="00136A9A" w:rsidRPr="00136A9A" w:rsidRDefault="00136A9A" w:rsidP="00136A9A">
      <w:pPr>
        <w:pStyle w:val="Odstavecseseznamem"/>
        <w:ind w:left="6372"/>
        <w:rPr>
          <w:i/>
          <w:sz w:val="24"/>
          <w:szCs w:val="24"/>
        </w:rPr>
      </w:pPr>
      <w:r w:rsidRPr="00136A9A">
        <w:rPr>
          <w:b/>
          <w:i/>
          <w:sz w:val="24"/>
          <w:szCs w:val="24"/>
        </w:rPr>
        <w:t>ANO</w:t>
      </w:r>
      <w:r w:rsidRPr="00136A9A">
        <w:rPr>
          <w:i/>
          <w:sz w:val="24"/>
          <w:szCs w:val="24"/>
        </w:rPr>
        <w:t xml:space="preserve"> - NE</w:t>
      </w:r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Default="00136A9A" w:rsidP="00136A9A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Ihned po obdržení zprávy o událostech v Čechách vyslal císař proti odbojným stavům </w:t>
      </w:r>
      <w:r w:rsidRPr="00136A9A">
        <w:rPr>
          <w:b/>
          <w:i/>
          <w:sz w:val="24"/>
          <w:szCs w:val="24"/>
        </w:rPr>
        <w:t>vojsko</w:t>
      </w:r>
      <w:r w:rsidRPr="00136A9A">
        <w:rPr>
          <w:i/>
          <w:sz w:val="24"/>
          <w:szCs w:val="24"/>
        </w:rPr>
        <w:t xml:space="preserve"> – vyjednavače – dary</w:t>
      </w:r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Default="00136A9A" w:rsidP="00136A9A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Po několika bitvách se stavovské vojsko dostalo až </w:t>
      </w:r>
      <w:r w:rsidRPr="00136A9A">
        <w:rPr>
          <w:b/>
          <w:i/>
          <w:sz w:val="24"/>
          <w:szCs w:val="24"/>
        </w:rPr>
        <w:t>před Vídeň</w:t>
      </w:r>
      <w:r w:rsidRPr="00136A9A">
        <w:rPr>
          <w:i/>
          <w:sz w:val="24"/>
          <w:szCs w:val="24"/>
        </w:rPr>
        <w:t xml:space="preserve"> – před Prahu</w:t>
      </w:r>
      <w:r w:rsidRPr="00AF0B35">
        <w:rPr>
          <w:sz w:val="24"/>
          <w:szCs w:val="24"/>
        </w:rPr>
        <w:t>.</w:t>
      </w:r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Default="00136A9A" w:rsidP="00136A9A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Kvůli nebezpečí, že budou obklíčeni a odříznuti od českých zemí, se začalo české vojsko stahovat </w:t>
      </w:r>
      <w:r w:rsidRPr="00136A9A">
        <w:rPr>
          <w:b/>
          <w:i/>
          <w:sz w:val="24"/>
          <w:szCs w:val="24"/>
        </w:rPr>
        <w:t>ku Praze</w:t>
      </w:r>
      <w:r w:rsidRPr="00136A9A">
        <w:rPr>
          <w:i/>
          <w:sz w:val="24"/>
          <w:szCs w:val="24"/>
        </w:rPr>
        <w:t xml:space="preserve"> – k Plzni – k Brnu</w:t>
      </w:r>
      <w:r>
        <w:rPr>
          <w:sz w:val="24"/>
          <w:szCs w:val="24"/>
        </w:rPr>
        <w:t>.</w:t>
      </w:r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Pr="00136A9A" w:rsidRDefault="00136A9A" w:rsidP="00136A9A">
      <w:pPr>
        <w:pStyle w:val="Odstavecseseznamem"/>
        <w:numPr>
          <w:ilvl w:val="0"/>
          <w:numId w:val="9"/>
        </w:numPr>
        <w:rPr>
          <w:i/>
          <w:sz w:val="24"/>
          <w:szCs w:val="24"/>
        </w:rPr>
      </w:pPr>
      <w:r>
        <w:rPr>
          <w:sz w:val="24"/>
          <w:szCs w:val="24"/>
        </w:rPr>
        <w:t>Stavovské vojsko bylo špatně živeno a placeno.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36A9A">
        <w:rPr>
          <w:b/>
          <w:i/>
          <w:sz w:val="24"/>
          <w:szCs w:val="24"/>
        </w:rPr>
        <w:t>ANO</w:t>
      </w:r>
      <w:r w:rsidRPr="00136A9A">
        <w:rPr>
          <w:i/>
          <w:sz w:val="24"/>
          <w:szCs w:val="24"/>
        </w:rPr>
        <w:t xml:space="preserve"> – NE</w:t>
      </w:r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Pr="00136A9A" w:rsidRDefault="00136A9A" w:rsidP="00136A9A">
      <w:pPr>
        <w:pStyle w:val="Odstavecseseznamem"/>
        <w:numPr>
          <w:ilvl w:val="0"/>
          <w:numId w:val="9"/>
        </w:numPr>
        <w:rPr>
          <w:i/>
          <w:sz w:val="24"/>
          <w:szCs w:val="24"/>
        </w:rPr>
      </w:pPr>
      <w:r>
        <w:rPr>
          <w:sz w:val="24"/>
          <w:szCs w:val="24"/>
        </w:rPr>
        <w:t xml:space="preserve">K rozhodující bitvě došlo v listopadu 1620 </w:t>
      </w:r>
      <w:r w:rsidRPr="00136A9A">
        <w:rPr>
          <w:b/>
          <w:i/>
          <w:sz w:val="24"/>
          <w:szCs w:val="24"/>
        </w:rPr>
        <w:t>na Bílé hoře</w:t>
      </w:r>
      <w:r w:rsidRPr="00136A9A">
        <w:rPr>
          <w:i/>
          <w:sz w:val="24"/>
          <w:szCs w:val="24"/>
        </w:rPr>
        <w:t xml:space="preserve"> – na Černé hoře- na Zelené hoře.</w:t>
      </w:r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Pr="00136A9A" w:rsidRDefault="00136A9A" w:rsidP="00136A9A">
      <w:pPr>
        <w:pStyle w:val="Odstavecseseznamem"/>
        <w:numPr>
          <w:ilvl w:val="0"/>
          <w:numId w:val="9"/>
        </w:numPr>
        <w:rPr>
          <w:i/>
          <w:sz w:val="24"/>
          <w:szCs w:val="24"/>
        </w:rPr>
      </w:pPr>
      <w:r>
        <w:rPr>
          <w:sz w:val="24"/>
          <w:szCs w:val="24"/>
        </w:rPr>
        <w:t xml:space="preserve">Hned na začátku bitvy se některé oddíly českého vojska daly </w:t>
      </w:r>
      <w:r w:rsidRPr="00136A9A">
        <w:rPr>
          <w:b/>
          <w:i/>
          <w:sz w:val="24"/>
          <w:szCs w:val="24"/>
        </w:rPr>
        <w:t>na útěk</w:t>
      </w:r>
      <w:r w:rsidR="00547BC4">
        <w:rPr>
          <w:i/>
          <w:sz w:val="24"/>
          <w:szCs w:val="24"/>
        </w:rPr>
        <w:t xml:space="preserve"> – vzdaly se – přešly</w:t>
      </w:r>
      <w:r w:rsidRPr="00136A9A">
        <w:rPr>
          <w:i/>
          <w:sz w:val="24"/>
          <w:szCs w:val="24"/>
        </w:rPr>
        <w:t xml:space="preserve"> na stranu císařských.</w:t>
      </w:r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Pr="00136A9A" w:rsidRDefault="00136A9A" w:rsidP="00136A9A">
      <w:pPr>
        <w:pStyle w:val="Odstavecseseznamem"/>
        <w:numPr>
          <w:ilvl w:val="0"/>
          <w:numId w:val="9"/>
        </w:numPr>
        <w:rPr>
          <w:i/>
          <w:sz w:val="24"/>
          <w:szCs w:val="24"/>
        </w:rPr>
      </w:pPr>
      <w:r>
        <w:rPr>
          <w:sz w:val="24"/>
          <w:szCs w:val="24"/>
        </w:rPr>
        <w:t>Prohraná bitva měla katastrofální následky.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36A9A">
        <w:rPr>
          <w:b/>
          <w:i/>
          <w:sz w:val="24"/>
          <w:szCs w:val="24"/>
        </w:rPr>
        <w:t xml:space="preserve">ANO </w:t>
      </w:r>
      <w:r w:rsidRPr="00136A9A">
        <w:rPr>
          <w:i/>
          <w:sz w:val="24"/>
          <w:szCs w:val="24"/>
        </w:rPr>
        <w:t>– NE</w:t>
      </w:r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Pr="00027142" w:rsidRDefault="00136A9A" w:rsidP="00027142">
      <w:pPr>
        <w:pStyle w:val="Odstavecseseznamem"/>
        <w:numPr>
          <w:ilvl w:val="0"/>
          <w:numId w:val="9"/>
        </w:numPr>
        <w:rPr>
          <w:i/>
          <w:sz w:val="24"/>
          <w:szCs w:val="24"/>
        </w:rPr>
      </w:pPr>
      <w:r>
        <w:rPr>
          <w:sz w:val="24"/>
          <w:szCs w:val="24"/>
        </w:rPr>
        <w:t xml:space="preserve">Císař Ferdinand II. dal na Staroměstském náměstí popravit vůdce povstání. Bylo jich </w:t>
      </w:r>
      <w:r w:rsidRPr="00136A9A">
        <w:rPr>
          <w:b/>
          <w:i/>
          <w:sz w:val="24"/>
          <w:szCs w:val="24"/>
        </w:rPr>
        <w:t xml:space="preserve">27 ze všech stavů </w:t>
      </w:r>
      <w:r w:rsidRPr="00136A9A">
        <w:rPr>
          <w:i/>
          <w:sz w:val="24"/>
          <w:szCs w:val="24"/>
        </w:rPr>
        <w:t>– 26 ze všech stavů – 28 ze všech stavů.</w:t>
      </w:r>
    </w:p>
    <w:p w:rsidR="00027142" w:rsidRPr="00027142" w:rsidRDefault="00027142" w:rsidP="00027142">
      <w:pPr>
        <w:pStyle w:val="Odstavecseseznamem"/>
        <w:rPr>
          <w:i/>
          <w:sz w:val="24"/>
          <w:szCs w:val="24"/>
        </w:rPr>
      </w:pPr>
    </w:p>
    <w:p w:rsidR="00136A9A" w:rsidRDefault="00136A9A" w:rsidP="00027142">
      <w:pPr>
        <w:pStyle w:val="Odstavecseseznamem"/>
        <w:numPr>
          <w:ilvl w:val="0"/>
          <w:numId w:val="9"/>
        </w:numPr>
        <w:rPr>
          <w:i/>
          <w:sz w:val="24"/>
          <w:szCs w:val="24"/>
        </w:rPr>
      </w:pPr>
      <w:r>
        <w:rPr>
          <w:sz w:val="24"/>
          <w:szCs w:val="24"/>
        </w:rPr>
        <w:t xml:space="preserve">Rodinám popravených a ostatních účastníků povstání nechal </w:t>
      </w:r>
      <w:r w:rsidRPr="00920150">
        <w:rPr>
          <w:b/>
          <w:i/>
          <w:sz w:val="24"/>
          <w:szCs w:val="24"/>
        </w:rPr>
        <w:t>zabavit majetek</w:t>
      </w:r>
      <w:r>
        <w:rPr>
          <w:sz w:val="24"/>
          <w:szCs w:val="24"/>
        </w:rPr>
        <w:t xml:space="preserve"> – </w:t>
      </w:r>
      <w:r w:rsidRPr="00136A9A">
        <w:rPr>
          <w:i/>
          <w:sz w:val="24"/>
          <w:szCs w:val="24"/>
        </w:rPr>
        <w:t>vyznamenal je – nechal jim vyplatit rentu.</w:t>
      </w:r>
    </w:p>
    <w:p w:rsidR="00027142" w:rsidRPr="00027142" w:rsidRDefault="00027142" w:rsidP="00027142">
      <w:pPr>
        <w:pStyle w:val="Odstavecseseznamem"/>
        <w:rPr>
          <w:i/>
          <w:sz w:val="24"/>
          <w:szCs w:val="24"/>
        </w:rPr>
      </w:pPr>
    </w:p>
    <w:p w:rsidR="00136A9A" w:rsidRPr="00920150" w:rsidRDefault="00136A9A" w:rsidP="00027142">
      <w:pPr>
        <w:pStyle w:val="Odstavecseseznamem"/>
        <w:numPr>
          <w:ilvl w:val="0"/>
          <w:numId w:val="13"/>
        </w:numPr>
        <w:rPr>
          <w:b/>
          <w:sz w:val="28"/>
          <w:szCs w:val="28"/>
          <w:u w:val="single"/>
        </w:rPr>
      </w:pPr>
      <w:r w:rsidRPr="00920150">
        <w:rPr>
          <w:b/>
          <w:sz w:val="28"/>
          <w:szCs w:val="28"/>
          <w:u w:val="single"/>
        </w:rPr>
        <w:t>Práce s mapou</w:t>
      </w:r>
    </w:p>
    <w:p w:rsidR="00136A9A" w:rsidRPr="00C93C8F" w:rsidRDefault="00136A9A" w:rsidP="00136A9A">
      <w:pPr>
        <w:pStyle w:val="Odstavecseseznamem"/>
        <w:rPr>
          <w:b/>
          <w:sz w:val="28"/>
          <w:szCs w:val="28"/>
        </w:rPr>
      </w:pPr>
    </w:p>
    <w:p w:rsidR="00136A9A" w:rsidRDefault="00136A9A" w:rsidP="00136A9A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Na mapě Evropy najdi </w:t>
      </w:r>
      <w:r w:rsidRPr="00136A9A">
        <w:rPr>
          <w:b/>
          <w:i/>
          <w:sz w:val="24"/>
          <w:szCs w:val="24"/>
        </w:rPr>
        <w:t>Prahu, Vídeň, Plzeň, Znojmo, Benešov a České Budějovice</w:t>
      </w:r>
      <w:r>
        <w:rPr>
          <w:sz w:val="24"/>
          <w:szCs w:val="24"/>
        </w:rPr>
        <w:t>.</w:t>
      </w:r>
    </w:p>
    <w:p w:rsidR="00136A9A" w:rsidRDefault="00136A9A" w:rsidP="00136A9A">
      <w:pPr>
        <w:pStyle w:val="Odstavecseseznamem"/>
        <w:ind w:left="1080"/>
        <w:rPr>
          <w:sz w:val="24"/>
          <w:szCs w:val="24"/>
        </w:rPr>
      </w:pPr>
    </w:p>
    <w:p w:rsidR="00136A9A" w:rsidRDefault="00136A9A" w:rsidP="00136A9A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Na plánu Prahy najdi </w:t>
      </w:r>
      <w:r w:rsidRPr="00136A9A">
        <w:rPr>
          <w:b/>
          <w:i/>
          <w:sz w:val="24"/>
          <w:szCs w:val="24"/>
        </w:rPr>
        <w:t>Pražský hrad</w:t>
      </w:r>
      <w:r w:rsidRPr="00136A9A">
        <w:rPr>
          <w:i/>
          <w:sz w:val="24"/>
          <w:szCs w:val="24"/>
        </w:rPr>
        <w:t xml:space="preserve"> a Bílou horu s letohrádkem Hvězda.</w:t>
      </w:r>
    </w:p>
    <w:p w:rsidR="00136A9A" w:rsidRPr="00C93C8F" w:rsidRDefault="00136A9A" w:rsidP="00136A9A">
      <w:pPr>
        <w:pStyle w:val="Odstavecseseznamem"/>
        <w:rPr>
          <w:sz w:val="24"/>
          <w:szCs w:val="24"/>
        </w:rPr>
      </w:pPr>
    </w:p>
    <w:p w:rsidR="00136A9A" w:rsidRPr="00920150" w:rsidRDefault="00136A9A" w:rsidP="00027142">
      <w:pPr>
        <w:pStyle w:val="Odstavecseseznamem"/>
        <w:numPr>
          <w:ilvl w:val="0"/>
          <w:numId w:val="13"/>
        </w:numPr>
        <w:rPr>
          <w:b/>
          <w:sz w:val="28"/>
          <w:szCs w:val="28"/>
          <w:u w:val="single"/>
        </w:rPr>
      </w:pPr>
      <w:r w:rsidRPr="00920150">
        <w:rPr>
          <w:b/>
          <w:sz w:val="28"/>
          <w:szCs w:val="28"/>
          <w:u w:val="single"/>
        </w:rPr>
        <w:t xml:space="preserve">Kontrolní </w:t>
      </w:r>
      <w:proofErr w:type="gramStart"/>
      <w:r w:rsidRPr="00920150">
        <w:rPr>
          <w:b/>
          <w:sz w:val="28"/>
          <w:szCs w:val="28"/>
          <w:u w:val="single"/>
        </w:rPr>
        <w:t>otázky :</w:t>
      </w:r>
      <w:proofErr w:type="gramEnd"/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Pr="00920150" w:rsidRDefault="00136A9A" w:rsidP="00136A9A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920150">
        <w:rPr>
          <w:b/>
          <w:sz w:val="24"/>
          <w:szCs w:val="24"/>
        </w:rPr>
        <w:t>Kde měli sídlo habsburští panovníci?</w:t>
      </w:r>
    </w:p>
    <w:p w:rsidR="00136A9A" w:rsidRDefault="00136A9A" w:rsidP="00136A9A">
      <w:pPr>
        <w:pStyle w:val="Odstavecseseznamem"/>
        <w:ind w:left="1080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Vídeň</w:t>
      </w:r>
      <w:proofErr w:type="gramEnd"/>
    </w:p>
    <w:p w:rsidR="00136A9A" w:rsidRDefault="00136A9A" w:rsidP="00136A9A">
      <w:pPr>
        <w:pStyle w:val="Odstavecseseznamem"/>
        <w:ind w:left="1080"/>
        <w:rPr>
          <w:sz w:val="24"/>
          <w:szCs w:val="24"/>
        </w:rPr>
      </w:pPr>
    </w:p>
    <w:p w:rsidR="00136A9A" w:rsidRPr="00920150" w:rsidRDefault="00136A9A" w:rsidP="00136A9A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920150">
        <w:rPr>
          <w:b/>
          <w:sz w:val="24"/>
          <w:szCs w:val="24"/>
        </w:rPr>
        <w:t>Vládli královští úředníci dobře?</w:t>
      </w:r>
    </w:p>
    <w:p w:rsidR="00136A9A" w:rsidRDefault="00136A9A" w:rsidP="00136A9A">
      <w:pPr>
        <w:pStyle w:val="Odstavecseseznamem"/>
        <w:ind w:left="1080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Ne</w:t>
      </w:r>
      <w:proofErr w:type="gramEnd"/>
      <w:r>
        <w:rPr>
          <w:sz w:val="24"/>
          <w:szCs w:val="24"/>
        </w:rPr>
        <w:t xml:space="preserve">. </w:t>
      </w:r>
    </w:p>
    <w:p w:rsidR="00136A9A" w:rsidRDefault="00136A9A" w:rsidP="00136A9A">
      <w:pPr>
        <w:pStyle w:val="Odstavecseseznamem"/>
        <w:ind w:left="1080"/>
        <w:rPr>
          <w:sz w:val="24"/>
          <w:szCs w:val="24"/>
        </w:rPr>
      </w:pPr>
    </w:p>
    <w:p w:rsidR="00136A9A" w:rsidRPr="00920150" w:rsidRDefault="00136A9A" w:rsidP="00136A9A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920150">
        <w:rPr>
          <w:b/>
          <w:sz w:val="24"/>
          <w:szCs w:val="24"/>
        </w:rPr>
        <w:t>Jak vyjádřili čeští páni svůj nesouhlas s jejich rozhodováním?</w:t>
      </w:r>
    </w:p>
    <w:p w:rsidR="00136A9A" w:rsidRDefault="00136A9A" w:rsidP="00136A9A">
      <w:pPr>
        <w:pStyle w:val="Odstavecseseznamem"/>
        <w:ind w:left="1080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Vyhodili</w:t>
      </w:r>
      <w:proofErr w:type="gramEnd"/>
      <w:r>
        <w:rPr>
          <w:sz w:val="24"/>
          <w:szCs w:val="24"/>
        </w:rPr>
        <w:t xml:space="preserve"> 2 přítomné úředníky z okna.</w:t>
      </w:r>
    </w:p>
    <w:p w:rsidR="00136A9A" w:rsidRDefault="00136A9A" w:rsidP="00136A9A">
      <w:pPr>
        <w:pStyle w:val="Odstavecseseznamem"/>
        <w:ind w:left="1080"/>
        <w:rPr>
          <w:sz w:val="24"/>
          <w:szCs w:val="24"/>
        </w:rPr>
      </w:pPr>
    </w:p>
    <w:p w:rsidR="00136A9A" w:rsidRPr="00920150" w:rsidRDefault="00136A9A" w:rsidP="00136A9A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920150">
        <w:rPr>
          <w:b/>
          <w:sz w:val="24"/>
          <w:szCs w:val="24"/>
        </w:rPr>
        <w:t>Kde se střetla vojska k rozhodující bitvě?</w:t>
      </w:r>
    </w:p>
    <w:p w:rsidR="00136A9A" w:rsidRDefault="00136A9A" w:rsidP="00136A9A">
      <w:pPr>
        <w:pStyle w:val="Odstavecseseznamem"/>
        <w:ind w:left="1080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Na</w:t>
      </w:r>
      <w:proofErr w:type="gramEnd"/>
      <w:r>
        <w:rPr>
          <w:sz w:val="24"/>
          <w:szCs w:val="24"/>
        </w:rPr>
        <w:t xml:space="preserve"> Bílé hoře.</w:t>
      </w:r>
    </w:p>
    <w:p w:rsidR="00136A9A" w:rsidRDefault="00136A9A" w:rsidP="00136A9A">
      <w:pPr>
        <w:pStyle w:val="Odstavecseseznamem"/>
        <w:ind w:left="1080"/>
        <w:rPr>
          <w:sz w:val="24"/>
          <w:szCs w:val="24"/>
        </w:rPr>
      </w:pPr>
    </w:p>
    <w:p w:rsidR="00136A9A" w:rsidRPr="00920150" w:rsidRDefault="00136A9A" w:rsidP="00136A9A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920150">
        <w:rPr>
          <w:b/>
          <w:sz w:val="24"/>
          <w:szCs w:val="24"/>
        </w:rPr>
        <w:t>Jak císař potrestal české povstalce?</w:t>
      </w:r>
    </w:p>
    <w:p w:rsidR="00136A9A" w:rsidRDefault="00136A9A" w:rsidP="00136A9A">
      <w:pPr>
        <w:pStyle w:val="Odstavecseseznamem"/>
        <w:ind w:left="1080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Nechal</w:t>
      </w:r>
      <w:proofErr w:type="gramEnd"/>
      <w:r>
        <w:rPr>
          <w:sz w:val="24"/>
          <w:szCs w:val="24"/>
        </w:rPr>
        <w:t xml:space="preserve"> 27 popravit, ostatním zabavil majetky a přinutil je k emigraci.</w:t>
      </w:r>
    </w:p>
    <w:p w:rsidR="00136A9A" w:rsidRDefault="00136A9A" w:rsidP="00136A9A">
      <w:pPr>
        <w:pStyle w:val="Odstavecseseznamem"/>
        <w:ind w:left="1080"/>
        <w:rPr>
          <w:sz w:val="24"/>
          <w:szCs w:val="24"/>
        </w:rPr>
      </w:pPr>
    </w:p>
    <w:p w:rsidR="00136A9A" w:rsidRPr="00C93C8F" w:rsidRDefault="00136A9A" w:rsidP="00136A9A">
      <w:pPr>
        <w:pStyle w:val="Odstavecseseznamem"/>
        <w:ind w:left="1080"/>
        <w:rPr>
          <w:sz w:val="24"/>
          <w:szCs w:val="24"/>
        </w:rPr>
      </w:pPr>
      <w:r w:rsidRPr="00920150">
        <w:rPr>
          <w:b/>
          <w:sz w:val="24"/>
          <w:szCs w:val="24"/>
        </w:rPr>
        <w:t>Dodatek</w:t>
      </w:r>
      <w:r>
        <w:rPr>
          <w:sz w:val="24"/>
          <w:szCs w:val="24"/>
        </w:rPr>
        <w:t xml:space="preserve"> – emigrace je nucený dlouhodobý pobyt v zahraničí</w:t>
      </w:r>
    </w:p>
    <w:p w:rsidR="00136A9A" w:rsidRDefault="00136A9A" w:rsidP="00136A9A">
      <w:pPr>
        <w:rPr>
          <w:sz w:val="24"/>
          <w:szCs w:val="24"/>
        </w:rPr>
      </w:pPr>
    </w:p>
    <w:p w:rsidR="00136A9A" w:rsidRDefault="00136A9A" w:rsidP="00136A9A">
      <w:pPr>
        <w:rPr>
          <w:sz w:val="24"/>
          <w:szCs w:val="24"/>
        </w:rPr>
      </w:pPr>
    </w:p>
    <w:p w:rsidR="00C62245" w:rsidRDefault="00C62245" w:rsidP="00C62245">
      <w:pPr>
        <w:pStyle w:val="Odstavecseseznamem"/>
        <w:ind w:left="0"/>
        <w:rPr>
          <w:b/>
          <w:sz w:val="24"/>
          <w:szCs w:val="24"/>
          <w:u w:val="single"/>
        </w:rPr>
      </w:pPr>
    </w:p>
    <w:p w:rsidR="00C62245" w:rsidRDefault="00C62245" w:rsidP="00C62245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C62245" w:rsidRDefault="00C62245" w:rsidP="00C62245">
      <w:pPr>
        <w:rPr>
          <w:sz w:val="28"/>
          <w:szCs w:val="28"/>
        </w:rPr>
      </w:pPr>
    </w:p>
    <w:p w:rsidR="00C62245" w:rsidRDefault="00C62245" w:rsidP="00C62245">
      <w:pPr>
        <w:rPr>
          <w:sz w:val="24"/>
          <w:szCs w:val="24"/>
        </w:rPr>
      </w:pPr>
    </w:p>
    <w:p w:rsidR="00C62245" w:rsidRDefault="00C62245" w:rsidP="00C62245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</w:t>
      </w:r>
      <w:r>
        <w:rPr>
          <w:sz w:val="32"/>
          <w:szCs w:val="32"/>
          <w:u w:val="single"/>
        </w:rPr>
        <w:t xml:space="preserve">Citace </w:t>
      </w:r>
      <w:proofErr w:type="gramStart"/>
      <w:r>
        <w:rPr>
          <w:sz w:val="32"/>
          <w:szCs w:val="32"/>
          <w:u w:val="single"/>
        </w:rPr>
        <w:t>zdrojů :</w:t>
      </w:r>
      <w:proofErr w:type="gramEnd"/>
    </w:p>
    <w:p w:rsidR="00C62245" w:rsidRDefault="00C62245" w:rsidP="00C62245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C62245" w:rsidRDefault="00C62245" w:rsidP="00C6224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62245" w:rsidRDefault="00C62245" w:rsidP="00C62245">
      <w:pPr>
        <w:rPr>
          <w:sz w:val="32"/>
          <w:szCs w:val="32"/>
        </w:rPr>
      </w:pPr>
    </w:p>
    <w:p w:rsidR="00C62245" w:rsidRDefault="00C62245" w:rsidP="00C62245"/>
    <w:p w:rsidR="00914144" w:rsidRPr="00914144" w:rsidRDefault="00914144" w:rsidP="00914144">
      <w:pPr>
        <w:pStyle w:val="Odstavecseseznamem"/>
        <w:ind w:left="0"/>
        <w:rPr>
          <w:b/>
          <w:sz w:val="24"/>
          <w:szCs w:val="24"/>
          <w:u w:val="single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</w:p>
    <w:p w:rsidR="00914144" w:rsidRDefault="00914144" w:rsidP="00914144">
      <w:pPr>
        <w:pStyle w:val="Odstavecseseznamem"/>
        <w:rPr>
          <w:b/>
          <w:sz w:val="28"/>
          <w:szCs w:val="28"/>
          <w:u w:val="single"/>
        </w:rPr>
      </w:pPr>
    </w:p>
    <w:p w:rsidR="00485481" w:rsidRDefault="00485481" w:rsidP="00485481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485481" w:rsidRDefault="00485481" w:rsidP="00485481">
      <w:pPr>
        <w:rPr>
          <w:sz w:val="28"/>
          <w:szCs w:val="28"/>
        </w:rPr>
      </w:pPr>
    </w:p>
    <w:p w:rsidR="00485481" w:rsidRDefault="00485481" w:rsidP="00485481">
      <w:pPr>
        <w:rPr>
          <w:sz w:val="24"/>
          <w:szCs w:val="24"/>
        </w:rPr>
      </w:pPr>
    </w:p>
    <w:p w:rsidR="00C87B9C" w:rsidRDefault="00C87B9C" w:rsidP="00C87B9C"/>
    <w:p w:rsidR="00AA5324" w:rsidRDefault="00AA5324"/>
    <w:sectPr w:rsidR="00AA5324" w:rsidSect="0020258B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310" w:rsidRDefault="004F7310" w:rsidP="00851D56">
      <w:pPr>
        <w:spacing w:after="0" w:line="240" w:lineRule="auto"/>
      </w:pPr>
      <w:r>
        <w:separator/>
      </w:r>
    </w:p>
  </w:endnote>
  <w:endnote w:type="continuationSeparator" w:id="0">
    <w:p w:rsidR="004F7310" w:rsidRDefault="004F7310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310" w:rsidRDefault="004F7310" w:rsidP="00851D56">
      <w:pPr>
        <w:spacing w:after="0" w:line="240" w:lineRule="auto"/>
      </w:pPr>
      <w:r>
        <w:separator/>
      </w:r>
    </w:p>
  </w:footnote>
  <w:footnote w:type="continuationSeparator" w:id="0">
    <w:p w:rsidR="004F7310" w:rsidRDefault="004F7310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E60C85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569383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569384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A01B3"/>
    <w:multiLevelType w:val="hybridMultilevel"/>
    <w:tmpl w:val="C1F44A84"/>
    <w:lvl w:ilvl="0" w:tplc="E6A04322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BF7C02"/>
    <w:multiLevelType w:val="hybridMultilevel"/>
    <w:tmpl w:val="83CCA9EC"/>
    <w:lvl w:ilvl="0" w:tplc="B0E017B2">
      <w:start w:val="1"/>
      <w:numFmt w:val="decimal"/>
      <w:lvlText w:val="%1)"/>
      <w:lvlJc w:val="left"/>
      <w:pPr>
        <w:ind w:left="106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0D5814"/>
    <w:multiLevelType w:val="hybridMultilevel"/>
    <w:tmpl w:val="C9BCAB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A21FE"/>
    <w:multiLevelType w:val="hybridMultilevel"/>
    <w:tmpl w:val="D5745352"/>
    <w:lvl w:ilvl="0" w:tplc="B8AC19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41901B3"/>
    <w:multiLevelType w:val="hybridMultilevel"/>
    <w:tmpl w:val="BC4082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BB5AE7"/>
    <w:multiLevelType w:val="hybridMultilevel"/>
    <w:tmpl w:val="A888F540"/>
    <w:lvl w:ilvl="0" w:tplc="D274363A">
      <w:start w:val="1"/>
      <w:numFmt w:val="lowerLetter"/>
      <w:lvlText w:val="%1)"/>
      <w:lvlJc w:val="left"/>
      <w:pPr>
        <w:ind w:left="1713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206C41"/>
    <w:multiLevelType w:val="hybridMultilevel"/>
    <w:tmpl w:val="A1FA73B2"/>
    <w:lvl w:ilvl="0" w:tplc="C5EA22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336387"/>
    <w:multiLevelType w:val="hybridMultilevel"/>
    <w:tmpl w:val="BE4AC528"/>
    <w:lvl w:ilvl="0" w:tplc="C76CFC32">
      <w:start w:val="1"/>
      <w:numFmt w:val="decimal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8746AF"/>
    <w:multiLevelType w:val="hybridMultilevel"/>
    <w:tmpl w:val="6D28023C"/>
    <w:lvl w:ilvl="0" w:tplc="0D746D1C">
      <w:start w:val="1"/>
      <w:numFmt w:val="decimal"/>
      <w:lvlText w:val="%1)"/>
      <w:lvlJc w:val="left"/>
      <w:pPr>
        <w:ind w:left="1353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7A7069"/>
    <w:multiLevelType w:val="hybridMultilevel"/>
    <w:tmpl w:val="8898DAD6"/>
    <w:lvl w:ilvl="0" w:tplc="9CE8EB18">
      <w:start w:val="1"/>
      <w:numFmt w:val="decimal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847B49"/>
    <w:multiLevelType w:val="hybridMultilevel"/>
    <w:tmpl w:val="E162F61E"/>
    <w:lvl w:ilvl="0" w:tplc="6BA6322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1"/>
  </w:num>
  <w:num w:numId="10">
    <w:abstractNumId w:val="3"/>
  </w:num>
  <w:num w:numId="11">
    <w:abstractNumId w:val="7"/>
  </w:num>
  <w:num w:numId="12">
    <w:abstractNumId w:val="0"/>
  </w:num>
  <w:num w:numId="13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05FD7"/>
    <w:rsid w:val="000153C3"/>
    <w:rsid w:val="00027142"/>
    <w:rsid w:val="0004556B"/>
    <w:rsid w:val="00057D8C"/>
    <w:rsid w:val="000603BF"/>
    <w:rsid w:val="000948E8"/>
    <w:rsid w:val="000A4056"/>
    <w:rsid w:val="000B3E38"/>
    <w:rsid w:val="000D2017"/>
    <w:rsid w:val="000D3797"/>
    <w:rsid w:val="000D3C6E"/>
    <w:rsid w:val="000E476F"/>
    <w:rsid w:val="000F2116"/>
    <w:rsid w:val="00103BF9"/>
    <w:rsid w:val="00136A9A"/>
    <w:rsid w:val="00143E4D"/>
    <w:rsid w:val="00160F37"/>
    <w:rsid w:val="001613C7"/>
    <w:rsid w:val="0018566A"/>
    <w:rsid w:val="001B1EBC"/>
    <w:rsid w:val="001E0639"/>
    <w:rsid w:val="001F1A47"/>
    <w:rsid w:val="0020258B"/>
    <w:rsid w:val="00202BE1"/>
    <w:rsid w:val="00237A9D"/>
    <w:rsid w:val="002559DE"/>
    <w:rsid w:val="002713FC"/>
    <w:rsid w:val="00276AB6"/>
    <w:rsid w:val="00281382"/>
    <w:rsid w:val="00291A7B"/>
    <w:rsid w:val="002C59FD"/>
    <w:rsid w:val="002C709E"/>
    <w:rsid w:val="002D0C1F"/>
    <w:rsid w:val="00307AD9"/>
    <w:rsid w:val="003241CF"/>
    <w:rsid w:val="0036284C"/>
    <w:rsid w:val="003903F4"/>
    <w:rsid w:val="00391D1A"/>
    <w:rsid w:val="003B0537"/>
    <w:rsid w:val="003E68CA"/>
    <w:rsid w:val="003F68B3"/>
    <w:rsid w:val="00410DA1"/>
    <w:rsid w:val="0041781F"/>
    <w:rsid w:val="004242D5"/>
    <w:rsid w:val="00425E96"/>
    <w:rsid w:val="00433B51"/>
    <w:rsid w:val="004348E4"/>
    <w:rsid w:val="0044700C"/>
    <w:rsid w:val="00456ABB"/>
    <w:rsid w:val="00485481"/>
    <w:rsid w:val="004F417C"/>
    <w:rsid w:val="004F6839"/>
    <w:rsid w:val="004F7310"/>
    <w:rsid w:val="005021E9"/>
    <w:rsid w:val="00531506"/>
    <w:rsid w:val="005461BE"/>
    <w:rsid w:val="00547BC4"/>
    <w:rsid w:val="00566FF1"/>
    <w:rsid w:val="0057197C"/>
    <w:rsid w:val="00575442"/>
    <w:rsid w:val="005935AB"/>
    <w:rsid w:val="00594AB6"/>
    <w:rsid w:val="005B7124"/>
    <w:rsid w:val="005F3544"/>
    <w:rsid w:val="0060078C"/>
    <w:rsid w:val="00632097"/>
    <w:rsid w:val="00650BD6"/>
    <w:rsid w:val="00664F5E"/>
    <w:rsid w:val="00670E2E"/>
    <w:rsid w:val="00684B02"/>
    <w:rsid w:val="006970BC"/>
    <w:rsid w:val="00697424"/>
    <w:rsid w:val="006A163D"/>
    <w:rsid w:val="006B1737"/>
    <w:rsid w:val="006C48B8"/>
    <w:rsid w:val="006D55E7"/>
    <w:rsid w:val="006E3A30"/>
    <w:rsid w:val="006F6827"/>
    <w:rsid w:val="00700477"/>
    <w:rsid w:val="00711592"/>
    <w:rsid w:val="00713A20"/>
    <w:rsid w:val="00727003"/>
    <w:rsid w:val="0073491C"/>
    <w:rsid w:val="0075181D"/>
    <w:rsid w:val="00755347"/>
    <w:rsid w:val="00781D31"/>
    <w:rsid w:val="007B4A8A"/>
    <w:rsid w:val="007D4161"/>
    <w:rsid w:val="007F63DF"/>
    <w:rsid w:val="0080722F"/>
    <w:rsid w:val="0080727C"/>
    <w:rsid w:val="00832C99"/>
    <w:rsid w:val="0084578D"/>
    <w:rsid w:val="00847E9F"/>
    <w:rsid w:val="00851D56"/>
    <w:rsid w:val="0087354C"/>
    <w:rsid w:val="00882DAA"/>
    <w:rsid w:val="008A3EE0"/>
    <w:rsid w:val="008C075A"/>
    <w:rsid w:val="008D2EE2"/>
    <w:rsid w:val="00904E8D"/>
    <w:rsid w:val="00914144"/>
    <w:rsid w:val="00920150"/>
    <w:rsid w:val="00923EC2"/>
    <w:rsid w:val="00933479"/>
    <w:rsid w:val="00941CE6"/>
    <w:rsid w:val="00944345"/>
    <w:rsid w:val="009724C6"/>
    <w:rsid w:val="00973E10"/>
    <w:rsid w:val="00975A30"/>
    <w:rsid w:val="009A097A"/>
    <w:rsid w:val="009E46D7"/>
    <w:rsid w:val="009F123D"/>
    <w:rsid w:val="00A20182"/>
    <w:rsid w:val="00A22ECA"/>
    <w:rsid w:val="00A55751"/>
    <w:rsid w:val="00A81AC5"/>
    <w:rsid w:val="00A92AC4"/>
    <w:rsid w:val="00AA0B25"/>
    <w:rsid w:val="00AA5324"/>
    <w:rsid w:val="00AB23E2"/>
    <w:rsid w:val="00AB3B6A"/>
    <w:rsid w:val="00AB7C15"/>
    <w:rsid w:val="00AC7244"/>
    <w:rsid w:val="00AD7FF3"/>
    <w:rsid w:val="00AF0B35"/>
    <w:rsid w:val="00AF115C"/>
    <w:rsid w:val="00AF716A"/>
    <w:rsid w:val="00B17150"/>
    <w:rsid w:val="00B45FD7"/>
    <w:rsid w:val="00B50EC6"/>
    <w:rsid w:val="00B71DD9"/>
    <w:rsid w:val="00B772E8"/>
    <w:rsid w:val="00B90B45"/>
    <w:rsid w:val="00B95C10"/>
    <w:rsid w:val="00BA2AB9"/>
    <w:rsid w:val="00BA726D"/>
    <w:rsid w:val="00BB33F7"/>
    <w:rsid w:val="00BC1F50"/>
    <w:rsid w:val="00BD6655"/>
    <w:rsid w:val="00BD665A"/>
    <w:rsid w:val="00BD7CFB"/>
    <w:rsid w:val="00BE3014"/>
    <w:rsid w:val="00BE7E40"/>
    <w:rsid w:val="00BF6749"/>
    <w:rsid w:val="00C12933"/>
    <w:rsid w:val="00C22551"/>
    <w:rsid w:val="00C35B92"/>
    <w:rsid w:val="00C53AE6"/>
    <w:rsid w:val="00C56FAA"/>
    <w:rsid w:val="00C61410"/>
    <w:rsid w:val="00C62245"/>
    <w:rsid w:val="00C72628"/>
    <w:rsid w:val="00C72F3E"/>
    <w:rsid w:val="00C839CD"/>
    <w:rsid w:val="00C86A22"/>
    <w:rsid w:val="00C87B9C"/>
    <w:rsid w:val="00C93C8F"/>
    <w:rsid w:val="00C96E48"/>
    <w:rsid w:val="00C97F1F"/>
    <w:rsid w:val="00CC7B9D"/>
    <w:rsid w:val="00CD5D4E"/>
    <w:rsid w:val="00CD6E85"/>
    <w:rsid w:val="00CE7874"/>
    <w:rsid w:val="00CF6895"/>
    <w:rsid w:val="00D30253"/>
    <w:rsid w:val="00D4443B"/>
    <w:rsid w:val="00D52A37"/>
    <w:rsid w:val="00D56FBA"/>
    <w:rsid w:val="00D6125E"/>
    <w:rsid w:val="00D823F5"/>
    <w:rsid w:val="00D92039"/>
    <w:rsid w:val="00D96D4E"/>
    <w:rsid w:val="00DC587B"/>
    <w:rsid w:val="00DE5FCC"/>
    <w:rsid w:val="00DE6548"/>
    <w:rsid w:val="00E2018E"/>
    <w:rsid w:val="00E427F2"/>
    <w:rsid w:val="00E43BAE"/>
    <w:rsid w:val="00E44E25"/>
    <w:rsid w:val="00E60C85"/>
    <w:rsid w:val="00E60F2D"/>
    <w:rsid w:val="00E63E4A"/>
    <w:rsid w:val="00E92561"/>
    <w:rsid w:val="00E956D7"/>
    <w:rsid w:val="00E97358"/>
    <w:rsid w:val="00E9772A"/>
    <w:rsid w:val="00EA1B30"/>
    <w:rsid w:val="00EB1287"/>
    <w:rsid w:val="00EF09A0"/>
    <w:rsid w:val="00EF2F34"/>
    <w:rsid w:val="00EF4A67"/>
    <w:rsid w:val="00F02D4A"/>
    <w:rsid w:val="00F04D35"/>
    <w:rsid w:val="00F15CD6"/>
    <w:rsid w:val="00F479EB"/>
    <w:rsid w:val="00F7418D"/>
    <w:rsid w:val="00F91BB2"/>
    <w:rsid w:val="00F977D7"/>
    <w:rsid w:val="00FA54AE"/>
    <w:rsid w:val="00FC3762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684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2014-09-18T16:17:00Z</dcterms:created>
  <dcterms:modified xsi:type="dcterms:W3CDTF">2014-09-18T16:17:00Z</dcterms:modified>
</cp:coreProperties>
</file>