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</w:p>
    <w:p w:rsidR="007A09E6" w:rsidRPr="009A3E0C" w:rsidRDefault="00D131E0" w:rsidP="007A09E6">
      <w:pPr>
        <w:spacing w:line="300" w:lineRule="atLeast"/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  <w:lang w:eastAsia="cs-CZ"/>
        </w:rPr>
        <w:drawing>
          <wp:inline distT="0" distB="0" distL="0" distR="0">
            <wp:extent cx="6019165" cy="1471295"/>
            <wp:effectExtent l="1905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165" cy="14712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</w:p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</w:p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</w:p>
    <w:p w:rsidR="007A09E6" w:rsidRPr="009A3E0C" w:rsidRDefault="007A09E6" w:rsidP="007A09E6">
      <w:pPr>
        <w:spacing w:line="300" w:lineRule="atLeast"/>
        <w:rPr>
          <w:rFonts w:ascii="Verdana" w:hAnsi="Verdana"/>
          <w:b/>
          <w:bCs/>
          <w:sz w:val="22"/>
          <w:szCs w:val="22"/>
        </w:rPr>
      </w:pPr>
      <w:r w:rsidRPr="009A3E0C">
        <w:rPr>
          <w:rFonts w:ascii="Verdana" w:hAnsi="Verdana"/>
          <w:sz w:val="22"/>
          <w:szCs w:val="22"/>
        </w:rPr>
        <w:t xml:space="preserve">Název školy: </w:t>
      </w:r>
      <w:r w:rsidRPr="009A3E0C">
        <w:rPr>
          <w:rFonts w:ascii="Verdana" w:hAnsi="Verdana"/>
          <w:b/>
          <w:bCs/>
          <w:sz w:val="22"/>
          <w:szCs w:val="22"/>
        </w:rPr>
        <w:t>Základní škola a Mateřská škola Kladno, Norská 2633</w:t>
      </w:r>
      <w:r w:rsidRPr="009A3E0C">
        <w:rPr>
          <w:rFonts w:ascii="Verdana" w:hAnsi="Verdana"/>
          <w:b/>
          <w:bCs/>
          <w:sz w:val="22"/>
          <w:szCs w:val="22"/>
        </w:rPr>
        <w:br/>
      </w:r>
    </w:p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  <w:r w:rsidRPr="009A3E0C">
        <w:rPr>
          <w:rFonts w:ascii="Verdana" w:hAnsi="Verdana"/>
          <w:sz w:val="22"/>
          <w:szCs w:val="22"/>
        </w:rPr>
        <w:t xml:space="preserve">Autor: </w:t>
      </w:r>
      <w:r w:rsidRPr="009A3E0C">
        <w:rPr>
          <w:rFonts w:ascii="Verdana" w:hAnsi="Verdana"/>
          <w:b/>
          <w:bCs/>
          <w:sz w:val="22"/>
          <w:szCs w:val="22"/>
        </w:rPr>
        <w:t>Mgr. Hana Kotíková</w:t>
      </w:r>
    </w:p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</w:p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  <w:r w:rsidRPr="009A3E0C">
        <w:rPr>
          <w:rFonts w:ascii="Verdana" w:hAnsi="Verdana"/>
          <w:sz w:val="22"/>
          <w:szCs w:val="22"/>
        </w:rPr>
        <w:t xml:space="preserve">Název materiálu: </w:t>
      </w:r>
    </w:p>
    <w:p w:rsidR="00DA3D21" w:rsidRDefault="00A7515B" w:rsidP="007A09E6">
      <w:pPr>
        <w:spacing w:line="300" w:lineRule="atLeas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VY_52_INOVACE_ Z.6 .Kot.19_Australske</w:t>
      </w:r>
      <w:r w:rsidR="00457CCD" w:rsidRPr="009A3E0C">
        <w:rPr>
          <w:rFonts w:ascii="Verdana" w:hAnsi="Verdana"/>
          <w:sz w:val="22"/>
          <w:szCs w:val="22"/>
        </w:rPr>
        <w:t>_</w:t>
      </w:r>
      <w:r>
        <w:rPr>
          <w:rFonts w:ascii="Verdana" w:hAnsi="Verdana"/>
          <w:sz w:val="22"/>
          <w:szCs w:val="22"/>
        </w:rPr>
        <w:t>prislovi_-_prace_s_atlasem</w:t>
      </w:r>
    </w:p>
    <w:p w:rsidR="009979C0" w:rsidRPr="009A3E0C" w:rsidRDefault="009979C0" w:rsidP="007A09E6">
      <w:pPr>
        <w:spacing w:line="300" w:lineRule="atLeast"/>
        <w:rPr>
          <w:rFonts w:ascii="Verdana" w:hAnsi="Verdana"/>
          <w:sz w:val="22"/>
          <w:szCs w:val="22"/>
        </w:rPr>
      </w:pPr>
    </w:p>
    <w:p w:rsidR="007A09E6" w:rsidRPr="009A3E0C" w:rsidRDefault="007A09E6" w:rsidP="007A09E6">
      <w:pPr>
        <w:spacing w:line="300" w:lineRule="atLeast"/>
        <w:rPr>
          <w:rFonts w:ascii="Verdana" w:hAnsi="Verdana"/>
          <w:b/>
          <w:sz w:val="22"/>
          <w:szCs w:val="22"/>
        </w:rPr>
      </w:pPr>
      <w:r w:rsidRPr="009A3E0C">
        <w:rPr>
          <w:rFonts w:ascii="Verdana" w:hAnsi="Verdana"/>
          <w:sz w:val="22"/>
          <w:szCs w:val="22"/>
        </w:rPr>
        <w:t xml:space="preserve">Datum: </w:t>
      </w:r>
      <w:r w:rsidR="00457CCD" w:rsidRPr="009A3E0C">
        <w:rPr>
          <w:rFonts w:ascii="Verdana" w:hAnsi="Verdana"/>
          <w:sz w:val="22"/>
          <w:szCs w:val="22"/>
        </w:rPr>
        <w:t>5</w:t>
      </w:r>
      <w:r w:rsidRPr="009A3E0C">
        <w:rPr>
          <w:rFonts w:ascii="Verdana" w:hAnsi="Verdana"/>
          <w:sz w:val="22"/>
          <w:szCs w:val="22"/>
        </w:rPr>
        <w:t>.1.2014</w:t>
      </w:r>
    </w:p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</w:p>
    <w:p w:rsidR="007A09E6" w:rsidRPr="009A3E0C" w:rsidRDefault="007A09E6" w:rsidP="007A09E6">
      <w:pPr>
        <w:spacing w:line="300" w:lineRule="atLeast"/>
        <w:rPr>
          <w:rFonts w:ascii="Verdana" w:hAnsi="Verdana"/>
          <w:b/>
          <w:sz w:val="22"/>
          <w:szCs w:val="22"/>
        </w:rPr>
      </w:pPr>
      <w:r w:rsidRPr="009A3E0C">
        <w:rPr>
          <w:rFonts w:ascii="Verdana" w:hAnsi="Verdana"/>
          <w:sz w:val="22"/>
          <w:szCs w:val="22"/>
        </w:rPr>
        <w:t xml:space="preserve">Ročník: </w:t>
      </w:r>
      <w:r w:rsidRPr="009A3E0C">
        <w:rPr>
          <w:rFonts w:ascii="Verdana" w:hAnsi="Verdana"/>
          <w:b/>
          <w:sz w:val="22"/>
          <w:szCs w:val="22"/>
        </w:rPr>
        <w:t>šestý</w:t>
      </w:r>
    </w:p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</w:p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  <w:r w:rsidRPr="009A3E0C">
        <w:rPr>
          <w:rFonts w:ascii="Verdana" w:hAnsi="Verdana"/>
          <w:sz w:val="22"/>
          <w:szCs w:val="22"/>
        </w:rPr>
        <w:t xml:space="preserve">Vzdělávací oblast: </w:t>
      </w:r>
      <w:r w:rsidRPr="009A3E0C">
        <w:rPr>
          <w:rFonts w:ascii="Verdana" w:hAnsi="Verdana"/>
          <w:b/>
          <w:sz w:val="22"/>
          <w:szCs w:val="22"/>
        </w:rPr>
        <w:t>Člověk a příroda</w:t>
      </w:r>
    </w:p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</w:p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  <w:r w:rsidRPr="009A3E0C">
        <w:rPr>
          <w:rFonts w:ascii="Verdana" w:hAnsi="Verdana"/>
          <w:sz w:val="22"/>
          <w:szCs w:val="22"/>
        </w:rPr>
        <w:t xml:space="preserve">Vzdělávací obor: </w:t>
      </w:r>
      <w:r w:rsidRPr="009A3E0C">
        <w:rPr>
          <w:rFonts w:ascii="Verdana" w:hAnsi="Verdana"/>
          <w:b/>
          <w:sz w:val="22"/>
          <w:szCs w:val="22"/>
        </w:rPr>
        <w:t>Zeměpis</w:t>
      </w:r>
      <w:r w:rsidRPr="009A3E0C">
        <w:rPr>
          <w:rFonts w:ascii="Verdana" w:hAnsi="Verdana"/>
          <w:sz w:val="22"/>
          <w:szCs w:val="22"/>
        </w:rPr>
        <w:br/>
      </w:r>
    </w:p>
    <w:p w:rsidR="007A09E6" w:rsidRPr="009A3E0C" w:rsidRDefault="007A09E6" w:rsidP="007A09E6">
      <w:pPr>
        <w:spacing w:line="300" w:lineRule="atLeast"/>
        <w:rPr>
          <w:rFonts w:ascii="Verdana" w:hAnsi="Verdana"/>
          <w:b/>
          <w:sz w:val="22"/>
          <w:szCs w:val="22"/>
        </w:rPr>
      </w:pPr>
      <w:r w:rsidRPr="009A3E0C">
        <w:rPr>
          <w:rFonts w:ascii="Verdana" w:hAnsi="Verdana"/>
          <w:sz w:val="22"/>
          <w:szCs w:val="22"/>
        </w:rPr>
        <w:t xml:space="preserve">Název: </w:t>
      </w:r>
      <w:r w:rsidR="00D131E0">
        <w:rPr>
          <w:rFonts w:ascii="Verdana" w:hAnsi="Verdana"/>
          <w:b/>
          <w:sz w:val="22"/>
          <w:szCs w:val="22"/>
        </w:rPr>
        <w:t>Austrá</w:t>
      </w:r>
      <w:r w:rsidR="009A3E0C" w:rsidRPr="009A3E0C">
        <w:rPr>
          <w:rFonts w:ascii="Verdana" w:hAnsi="Verdana"/>
          <w:b/>
          <w:sz w:val="22"/>
          <w:szCs w:val="22"/>
        </w:rPr>
        <w:t>lské přísloví – práce s atlasem</w:t>
      </w:r>
      <w:r w:rsidRPr="009A3E0C">
        <w:rPr>
          <w:rFonts w:ascii="Verdana" w:hAnsi="Verdana"/>
          <w:b/>
          <w:sz w:val="22"/>
          <w:szCs w:val="22"/>
        </w:rPr>
        <w:br/>
      </w:r>
    </w:p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  <w:r w:rsidRPr="009A3E0C">
        <w:rPr>
          <w:rFonts w:ascii="Verdana" w:hAnsi="Verdana"/>
          <w:sz w:val="22"/>
          <w:szCs w:val="22"/>
        </w:rPr>
        <w:t xml:space="preserve">Číslo operačního programu: </w:t>
      </w:r>
      <w:r w:rsidRPr="009A3E0C">
        <w:rPr>
          <w:rFonts w:ascii="Verdana" w:hAnsi="Verdana"/>
          <w:b/>
          <w:bCs/>
          <w:sz w:val="22"/>
          <w:szCs w:val="22"/>
        </w:rPr>
        <w:t>CZ.1.07/1.4.00/21.3489</w:t>
      </w:r>
    </w:p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</w:p>
    <w:p w:rsidR="007A09E6" w:rsidRPr="009A3E0C" w:rsidRDefault="007A09E6" w:rsidP="007A09E6">
      <w:pPr>
        <w:spacing w:line="300" w:lineRule="atLeast"/>
        <w:rPr>
          <w:rFonts w:ascii="Verdana" w:hAnsi="Verdana"/>
          <w:sz w:val="22"/>
          <w:szCs w:val="22"/>
        </w:rPr>
      </w:pPr>
      <w:r w:rsidRPr="009A3E0C">
        <w:rPr>
          <w:rFonts w:ascii="Verdana" w:hAnsi="Verdana"/>
          <w:sz w:val="22"/>
          <w:szCs w:val="22"/>
        </w:rPr>
        <w:t xml:space="preserve">Název projektu: </w:t>
      </w:r>
      <w:r w:rsidRPr="009A3E0C">
        <w:rPr>
          <w:rFonts w:ascii="Verdana" w:hAnsi="Verdana"/>
          <w:b/>
          <w:bCs/>
          <w:sz w:val="22"/>
          <w:szCs w:val="22"/>
        </w:rPr>
        <w:t>UČÍME SE S RADOSTÍ</w:t>
      </w:r>
    </w:p>
    <w:p w:rsidR="007A09E6" w:rsidRPr="009A3E0C" w:rsidRDefault="007A09E6" w:rsidP="007A09E6">
      <w:pPr>
        <w:spacing w:line="300" w:lineRule="atLeast"/>
        <w:rPr>
          <w:rFonts w:ascii="Verdana" w:hAnsi="Verdana"/>
          <w:b/>
          <w:sz w:val="22"/>
          <w:szCs w:val="22"/>
        </w:rPr>
      </w:pPr>
    </w:p>
    <w:p w:rsidR="007A09E6" w:rsidRPr="009A3E0C" w:rsidRDefault="007A09E6" w:rsidP="007A09E6">
      <w:pPr>
        <w:spacing w:line="300" w:lineRule="atLeast"/>
        <w:rPr>
          <w:rFonts w:ascii="Verdana" w:hAnsi="Verdana"/>
          <w:b/>
          <w:sz w:val="22"/>
          <w:szCs w:val="22"/>
        </w:rPr>
      </w:pPr>
    </w:p>
    <w:p w:rsidR="007A09E6" w:rsidRPr="009A3E0C" w:rsidRDefault="007A09E6" w:rsidP="007A09E6">
      <w:pPr>
        <w:spacing w:line="300" w:lineRule="atLeast"/>
        <w:rPr>
          <w:rFonts w:ascii="Verdana" w:hAnsi="Verdana"/>
          <w:bCs/>
          <w:sz w:val="22"/>
          <w:szCs w:val="22"/>
        </w:rPr>
      </w:pPr>
      <w:r w:rsidRPr="009A3E0C">
        <w:rPr>
          <w:rFonts w:ascii="Verdana" w:hAnsi="Verdana"/>
          <w:bCs/>
          <w:sz w:val="22"/>
          <w:szCs w:val="22"/>
        </w:rPr>
        <w:t xml:space="preserve">Anotace: </w:t>
      </w:r>
    </w:p>
    <w:p w:rsidR="007A09E6" w:rsidRPr="009A3E0C" w:rsidRDefault="007A09E6" w:rsidP="00457CCD">
      <w:pPr>
        <w:spacing w:line="300" w:lineRule="atLeast"/>
        <w:jc w:val="both"/>
        <w:rPr>
          <w:rFonts w:ascii="Verdana" w:hAnsi="Verdana"/>
          <w:bCs/>
          <w:sz w:val="22"/>
          <w:szCs w:val="22"/>
        </w:rPr>
      </w:pPr>
      <w:r w:rsidRPr="009A3E0C">
        <w:rPr>
          <w:rFonts w:ascii="Verdana" w:hAnsi="Verdana"/>
          <w:bCs/>
          <w:sz w:val="22"/>
          <w:szCs w:val="22"/>
        </w:rPr>
        <w:t xml:space="preserve">Tento pracovní list </w:t>
      </w:r>
      <w:r w:rsidR="009A3E0C" w:rsidRPr="009A3E0C">
        <w:rPr>
          <w:rFonts w:ascii="Verdana" w:hAnsi="Verdana"/>
          <w:bCs/>
          <w:sz w:val="22"/>
          <w:szCs w:val="22"/>
        </w:rPr>
        <w:t xml:space="preserve">může sloužit k samostatné práci, ale lze </w:t>
      </w:r>
      <w:r w:rsidR="00D131E0">
        <w:rPr>
          <w:rFonts w:ascii="Verdana" w:hAnsi="Verdana"/>
          <w:bCs/>
          <w:sz w:val="22"/>
          <w:szCs w:val="22"/>
        </w:rPr>
        <w:t xml:space="preserve">ho </w:t>
      </w:r>
      <w:r w:rsidR="009A3E0C" w:rsidRPr="009A3E0C">
        <w:rPr>
          <w:rFonts w:ascii="Verdana" w:hAnsi="Verdana"/>
          <w:bCs/>
          <w:sz w:val="22"/>
          <w:szCs w:val="22"/>
        </w:rPr>
        <w:t>využít efektivněji při nácviku vyhledávání v atlase. Žáci si procvičí hledání v rejstříku, použití zeměpisných souřadnic a atlasových vysvětlivek. Učitel vyvěsí na tabul</w:t>
      </w:r>
      <w:r w:rsidR="00D131E0">
        <w:rPr>
          <w:rFonts w:ascii="Verdana" w:hAnsi="Verdana"/>
          <w:bCs/>
          <w:sz w:val="22"/>
          <w:szCs w:val="22"/>
        </w:rPr>
        <w:t>i velký papír s tajenkou (austrá</w:t>
      </w:r>
      <w:r w:rsidR="009A3E0C" w:rsidRPr="009A3E0C">
        <w:rPr>
          <w:rFonts w:ascii="Verdana" w:hAnsi="Verdana"/>
          <w:bCs/>
          <w:sz w:val="22"/>
          <w:szCs w:val="22"/>
        </w:rPr>
        <w:t>lské přísloví) a žáci hledají písmenka jako odpověď na jednotlivá zadání a společně tajenku vyluští. Podle zkušeností zabere činnost celé třídě 20 – 30 minut.</w:t>
      </w:r>
    </w:p>
    <w:p w:rsidR="007A09E6" w:rsidRPr="009A3E0C" w:rsidRDefault="007A09E6" w:rsidP="007A09E6">
      <w:pPr>
        <w:spacing w:line="300" w:lineRule="atLeast"/>
        <w:rPr>
          <w:rFonts w:ascii="Verdana" w:hAnsi="Verdana"/>
          <w:bCs/>
          <w:sz w:val="22"/>
          <w:szCs w:val="22"/>
        </w:rPr>
      </w:pPr>
    </w:p>
    <w:p w:rsidR="009A3E0C" w:rsidRPr="009A3E0C" w:rsidRDefault="009A3E0C" w:rsidP="007A09E6">
      <w:pPr>
        <w:spacing w:line="300" w:lineRule="atLeast"/>
        <w:rPr>
          <w:rFonts w:ascii="Verdana" w:hAnsi="Verdana"/>
          <w:bCs/>
          <w:sz w:val="22"/>
          <w:szCs w:val="22"/>
        </w:rPr>
      </w:pPr>
    </w:p>
    <w:p w:rsidR="009A3E0C" w:rsidRPr="009A3E0C" w:rsidRDefault="009A3E0C" w:rsidP="007A09E6">
      <w:pPr>
        <w:spacing w:line="300" w:lineRule="atLeast"/>
        <w:rPr>
          <w:rFonts w:ascii="Verdana" w:hAnsi="Verdana"/>
          <w:bCs/>
          <w:sz w:val="22"/>
          <w:szCs w:val="22"/>
        </w:rPr>
      </w:pPr>
    </w:p>
    <w:p w:rsidR="009A3E0C" w:rsidRPr="009A3E0C" w:rsidRDefault="009A3E0C" w:rsidP="007A09E6">
      <w:pPr>
        <w:spacing w:line="300" w:lineRule="atLeast"/>
        <w:rPr>
          <w:rFonts w:ascii="Verdana" w:hAnsi="Verdana"/>
          <w:bCs/>
          <w:sz w:val="22"/>
          <w:szCs w:val="22"/>
        </w:rPr>
      </w:pPr>
    </w:p>
    <w:p w:rsidR="009A3E0C" w:rsidRPr="009A3E0C" w:rsidRDefault="009A3E0C" w:rsidP="007A09E6">
      <w:pPr>
        <w:spacing w:line="300" w:lineRule="atLeast"/>
        <w:rPr>
          <w:rFonts w:ascii="Verdana" w:hAnsi="Verdana"/>
          <w:bCs/>
          <w:sz w:val="22"/>
          <w:szCs w:val="22"/>
        </w:rPr>
      </w:pPr>
    </w:p>
    <w:p w:rsidR="009A3E0C" w:rsidRPr="009A3E0C" w:rsidRDefault="009A3E0C" w:rsidP="007A09E6">
      <w:pPr>
        <w:spacing w:line="300" w:lineRule="atLeast"/>
        <w:rPr>
          <w:rFonts w:ascii="Verdana" w:hAnsi="Verdana"/>
          <w:bCs/>
          <w:sz w:val="22"/>
          <w:szCs w:val="22"/>
        </w:rPr>
      </w:pPr>
    </w:p>
    <w:p w:rsidR="009A3E0C" w:rsidRPr="009A3E0C" w:rsidRDefault="009A3E0C" w:rsidP="007A09E6">
      <w:pPr>
        <w:spacing w:line="300" w:lineRule="atLeast"/>
        <w:rPr>
          <w:rFonts w:ascii="Verdana" w:hAnsi="Verdana"/>
          <w:bCs/>
          <w:sz w:val="22"/>
          <w:szCs w:val="22"/>
        </w:rPr>
      </w:pPr>
    </w:p>
    <w:p w:rsidR="009A3E0C" w:rsidRPr="009A3E0C" w:rsidRDefault="009A3E0C" w:rsidP="007A09E6">
      <w:pPr>
        <w:spacing w:line="300" w:lineRule="atLeast"/>
        <w:rPr>
          <w:rFonts w:ascii="Verdana" w:hAnsi="Verdana"/>
          <w:bCs/>
          <w:sz w:val="22"/>
          <w:szCs w:val="22"/>
          <w:u w:val="single"/>
        </w:rPr>
      </w:pPr>
      <w:r w:rsidRPr="009A3E0C">
        <w:rPr>
          <w:rFonts w:ascii="Verdana" w:hAnsi="Verdana"/>
          <w:bCs/>
          <w:sz w:val="22"/>
          <w:szCs w:val="22"/>
          <w:u w:val="single"/>
        </w:rPr>
        <w:lastRenderedPageBreak/>
        <w:t>Zadání:</w:t>
      </w:r>
    </w:p>
    <w:p w:rsidR="009A3E0C" w:rsidRPr="009A3E0C" w:rsidRDefault="009A3E0C" w:rsidP="007A09E6">
      <w:pPr>
        <w:spacing w:line="300" w:lineRule="atLeast"/>
        <w:rPr>
          <w:rFonts w:ascii="Verdana" w:hAnsi="Verdana"/>
          <w:bCs/>
          <w:sz w:val="22"/>
          <w:szCs w:val="22"/>
        </w:rPr>
      </w:pPr>
    </w:p>
    <w:p w:rsidR="009A3E0C" w:rsidRPr="009A3E0C" w:rsidRDefault="009A3E0C" w:rsidP="007A09E6">
      <w:pPr>
        <w:spacing w:line="300" w:lineRule="atLeast"/>
        <w:rPr>
          <w:rFonts w:ascii="Verdana" w:hAnsi="Verdana"/>
          <w:bCs/>
          <w:sz w:val="22"/>
          <w:szCs w:val="22"/>
        </w:rPr>
      </w:pPr>
      <w:r w:rsidRPr="009A3E0C">
        <w:rPr>
          <w:rFonts w:ascii="Verdana" w:hAnsi="Verdana"/>
          <w:bCs/>
          <w:sz w:val="22"/>
          <w:szCs w:val="22"/>
        </w:rPr>
        <w:t xml:space="preserve">Doplňte tajenku. Po doplnění vám vyjde přísloví původních obyvatel Austrálie Austrálců.  </w:t>
      </w:r>
    </w:p>
    <w:p w:rsidR="009A3E0C" w:rsidRPr="009A3E0C" w:rsidRDefault="009A3E0C" w:rsidP="007A09E6">
      <w:pPr>
        <w:spacing w:line="300" w:lineRule="atLeast"/>
        <w:rPr>
          <w:rFonts w:ascii="Verdana" w:hAnsi="Verdana"/>
          <w:bCs/>
          <w:sz w:val="22"/>
          <w:szCs w:val="22"/>
        </w:rPr>
      </w:pPr>
    </w:p>
    <w:p w:rsidR="009A3E0C" w:rsidRPr="009A3E0C" w:rsidRDefault="009A3E0C" w:rsidP="009A3E0C">
      <w:pPr>
        <w:pStyle w:val="Odstavecseseznamem"/>
        <w:ind w:left="0"/>
        <w:rPr>
          <w:rFonts w:ascii="Verdana" w:hAnsi="Verdana"/>
          <w:color w:val="FF0000"/>
        </w:rPr>
      </w:pPr>
      <w:r w:rsidRPr="009A3E0C">
        <w:rPr>
          <w:rFonts w:ascii="Verdana" w:hAnsi="Verdana"/>
          <w:bCs/>
          <w:color w:val="FF0000"/>
        </w:rPr>
        <w:t xml:space="preserve">Příklad: 1. </w:t>
      </w:r>
      <w:r w:rsidRPr="009A3E0C">
        <w:rPr>
          <w:rFonts w:ascii="Verdana" w:hAnsi="Verdana"/>
          <w:color w:val="FF0000"/>
        </w:rPr>
        <w:t>Největší mě</w:t>
      </w:r>
      <w:r w:rsidR="00D131E0">
        <w:rPr>
          <w:rFonts w:ascii="Verdana" w:hAnsi="Verdana"/>
          <w:color w:val="FF0000"/>
        </w:rPr>
        <w:t>sto na jižním pobřeží Austrálie</w:t>
      </w:r>
      <w:r w:rsidRPr="009A3E0C">
        <w:rPr>
          <w:rFonts w:ascii="Verdana" w:hAnsi="Verdana"/>
          <w:color w:val="FF0000"/>
        </w:rPr>
        <w:t xml:space="preserve"> (1)</w:t>
      </w:r>
    </w:p>
    <w:p w:rsidR="009A3E0C" w:rsidRDefault="009A3E0C" w:rsidP="009A3E0C">
      <w:pPr>
        <w:pStyle w:val="Odstavecseseznamem"/>
        <w:ind w:left="0"/>
        <w:rPr>
          <w:rFonts w:ascii="Verdana" w:hAnsi="Verdana"/>
          <w:color w:val="FF0000"/>
        </w:rPr>
      </w:pPr>
      <w:r w:rsidRPr="009A3E0C">
        <w:rPr>
          <w:rFonts w:ascii="Verdana" w:hAnsi="Verdana"/>
          <w:color w:val="FF0000"/>
        </w:rPr>
        <w:t>Řešení:  V atlase podle obsahu najdeme mapu Austrálie a podle mapových značek (vysvětlivky na začátku atlasu) vybereme město s největším počtem obyvatel. Je to MELBOURNE. Číslo v závorce (1) vám udává, kolikáté písmenko máte použít do tajenky. 1. Písmeno tajenky je tedy prvním písmenem největšího města na jižním pobřeží Austrálie – tedy M.</w:t>
      </w:r>
    </w:p>
    <w:p w:rsidR="009A3E0C" w:rsidRDefault="009A3E0C" w:rsidP="009A3E0C">
      <w:pPr>
        <w:pStyle w:val="Odstavecseseznamem"/>
        <w:ind w:left="0"/>
        <w:rPr>
          <w:rFonts w:ascii="Verdana" w:hAnsi="Verdana"/>
          <w:color w:val="FF0000"/>
        </w:rPr>
      </w:pPr>
    </w:p>
    <w:p w:rsidR="009A3E0C" w:rsidRDefault="009A3E0C" w:rsidP="009A3E0C">
      <w:pPr>
        <w:pStyle w:val="Odstavecseseznamem"/>
        <w:ind w:left="0"/>
        <w:rPr>
          <w:rFonts w:ascii="Verdana" w:hAnsi="Verdana"/>
          <w:color w:val="FF0000"/>
        </w:rPr>
      </w:pPr>
    </w:p>
    <w:p w:rsidR="009A3E0C" w:rsidRDefault="009A3E0C" w:rsidP="009A3E0C">
      <w:pPr>
        <w:pStyle w:val="Odstavecseseznamem"/>
        <w:ind w:left="0"/>
        <w:rPr>
          <w:rFonts w:ascii="Verdana" w:hAnsi="Verdana"/>
          <w:color w:val="FF0000"/>
        </w:rPr>
      </w:pPr>
    </w:p>
    <w:p w:rsidR="00EB385B" w:rsidRDefault="009A3E0C" w:rsidP="009A3E0C">
      <w:pPr>
        <w:pStyle w:val="Odstavecseseznamem"/>
        <w:rPr>
          <w:rFonts w:ascii="Verdana" w:hAnsi="Verdana"/>
          <w:b/>
          <w:color w:val="FF0000"/>
          <w:sz w:val="72"/>
          <w:szCs w:val="72"/>
        </w:rPr>
      </w:pPr>
      <w:r w:rsidRPr="00EB385B">
        <w:rPr>
          <w:rFonts w:ascii="Verdana" w:hAnsi="Verdana"/>
          <w:b/>
          <w:color w:val="FF0000"/>
          <w:sz w:val="72"/>
          <w:szCs w:val="72"/>
        </w:rPr>
        <w:t xml:space="preserve">-- ------ ---- </w:t>
      </w:r>
    </w:p>
    <w:p w:rsidR="00EB385B" w:rsidRDefault="009A3E0C" w:rsidP="009A3E0C">
      <w:pPr>
        <w:pStyle w:val="Odstavecseseznamem"/>
        <w:rPr>
          <w:rFonts w:ascii="Verdana" w:hAnsi="Verdana"/>
          <w:b/>
          <w:color w:val="FF0000"/>
          <w:sz w:val="72"/>
          <w:szCs w:val="72"/>
        </w:rPr>
      </w:pPr>
      <w:r w:rsidRPr="00EB385B">
        <w:rPr>
          <w:rFonts w:ascii="Verdana" w:hAnsi="Verdana"/>
          <w:b/>
          <w:color w:val="FF0000"/>
          <w:sz w:val="72"/>
          <w:szCs w:val="72"/>
        </w:rPr>
        <w:t>----------- ------ ----,------ -----. ----</w:t>
      </w:r>
      <w:r w:rsidR="00EB385B" w:rsidRPr="00EB385B">
        <w:rPr>
          <w:rFonts w:ascii="Verdana" w:hAnsi="Verdana"/>
          <w:b/>
          <w:color w:val="FF0000"/>
          <w:sz w:val="72"/>
          <w:szCs w:val="72"/>
        </w:rPr>
        <w:t>-</w:t>
      </w:r>
      <w:r w:rsidRPr="00EB385B">
        <w:rPr>
          <w:rFonts w:ascii="Verdana" w:hAnsi="Verdana"/>
          <w:b/>
          <w:color w:val="FF0000"/>
          <w:sz w:val="72"/>
          <w:szCs w:val="72"/>
        </w:rPr>
        <w:t xml:space="preserve"> </w:t>
      </w:r>
    </w:p>
    <w:p w:rsidR="00EB385B" w:rsidRDefault="009A3E0C" w:rsidP="009A3E0C">
      <w:pPr>
        <w:pStyle w:val="Odstavecseseznamem"/>
        <w:rPr>
          <w:rFonts w:ascii="Verdana" w:hAnsi="Verdana"/>
          <w:b/>
          <w:color w:val="FF0000"/>
          <w:sz w:val="72"/>
          <w:szCs w:val="72"/>
        </w:rPr>
      </w:pPr>
      <w:r w:rsidRPr="00EB385B">
        <w:rPr>
          <w:rFonts w:ascii="Verdana" w:hAnsi="Verdana"/>
          <w:b/>
          <w:color w:val="FF0000"/>
          <w:sz w:val="72"/>
          <w:szCs w:val="72"/>
        </w:rPr>
        <w:t>---------</w:t>
      </w:r>
      <w:r w:rsidR="00EB385B">
        <w:rPr>
          <w:rFonts w:ascii="Verdana" w:hAnsi="Verdana"/>
          <w:b/>
          <w:color w:val="FF0000"/>
          <w:sz w:val="72"/>
          <w:szCs w:val="72"/>
        </w:rPr>
        <w:t>.</w:t>
      </w:r>
      <w:r w:rsidRPr="00EB385B">
        <w:rPr>
          <w:rFonts w:ascii="Verdana" w:hAnsi="Verdana"/>
          <w:b/>
          <w:color w:val="FF0000"/>
          <w:sz w:val="72"/>
          <w:szCs w:val="72"/>
        </w:rPr>
        <w:t xml:space="preserve"> ----- ---- </w:t>
      </w:r>
    </w:p>
    <w:p w:rsidR="00EB385B" w:rsidRDefault="009A3E0C" w:rsidP="009A3E0C">
      <w:pPr>
        <w:pStyle w:val="Odstavecseseznamem"/>
        <w:rPr>
          <w:rFonts w:ascii="Verdana" w:hAnsi="Verdana"/>
          <w:b/>
          <w:color w:val="FF0000"/>
          <w:sz w:val="72"/>
          <w:szCs w:val="72"/>
        </w:rPr>
      </w:pPr>
      <w:r w:rsidRPr="00EB385B">
        <w:rPr>
          <w:rFonts w:ascii="Verdana" w:hAnsi="Verdana"/>
          <w:b/>
          <w:color w:val="FF0000"/>
          <w:sz w:val="72"/>
          <w:szCs w:val="72"/>
        </w:rPr>
        <w:t>---- ---- -- ---------</w:t>
      </w:r>
      <w:r w:rsidR="00EB385B">
        <w:rPr>
          <w:rFonts w:ascii="Verdana" w:hAnsi="Verdana"/>
          <w:b/>
          <w:color w:val="FF0000"/>
          <w:sz w:val="72"/>
          <w:szCs w:val="72"/>
        </w:rPr>
        <w:t>,</w:t>
      </w:r>
    </w:p>
    <w:p w:rsidR="00EB385B" w:rsidRDefault="009A3E0C" w:rsidP="009A3E0C">
      <w:pPr>
        <w:pStyle w:val="Odstavecseseznamem"/>
        <w:rPr>
          <w:rFonts w:ascii="Verdana" w:hAnsi="Verdana"/>
          <w:b/>
          <w:color w:val="FF0000"/>
          <w:sz w:val="72"/>
          <w:szCs w:val="72"/>
        </w:rPr>
      </w:pPr>
      <w:r w:rsidRPr="00EB385B">
        <w:rPr>
          <w:rFonts w:ascii="Verdana" w:hAnsi="Verdana"/>
          <w:b/>
          <w:color w:val="FF0000"/>
          <w:sz w:val="72"/>
          <w:szCs w:val="72"/>
        </w:rPr>
        <w:t>---- -- ----</w:t>
      </w:r>
      <w:r w:rsidR="00EB385B">
        <w:rPr>
          <w:rFonts w:ascii="Verdana" w:hAnsi="Verdana"/>
          <w:b/>
          <w:color w:val="FF0000"/>
          <w:sz w:val="72"/>
          <w:szCs w:val="72"/>
        </w:rPr>
        <w:t>, ------- …</w:t>
      </w:r>
    </w:p>
    <w:p w:rsidR="009A3E0C" w:rsidRDefault="009A3E0C" w:rsidP="009A3E0C">
      <w:pPr>
        <w:pStyle w:val="Odstavecseseznamem"/>
        <w:rPr>
          <w:rFonts w:ascii="Verdana" w:hAnsi="Verdana"/>
          <w:b/>
          <w:color w:val="FF0000"/>
          <w:sz w:val="72"/>
          <w:szCs w:val="72"/>
        </w:rPr>
      </w:pPr>
      <w:r w:rsidRPr="00EB385B">
        <w:rPr>
          <w:rFonts w:ascii="Verdana" w:hAnsi="Verdana"/>
          <w:b/>
          <w:color w:val="FF0000"/>
          <w:sz w:val="72"/>
          <w:szCs w:val="72"/>
        </w:rPr>
        <w:t xml:space="preserve">- --- -- ------- ---- </w:t>
      </w:r>
      <w:r w:rsidR="00EB385B">
        <w:rPr>
          <w:rFonts w:ascii="Verdana" w:hAnsi="Verdana"/>
          <w:b/>
          <w:color w:val="FF0000"/>
          <w:sz w:val="72"/>
          <w:szCs w:val="72"/>
        </w:rPr>
        <w:t>.</w:t>
      </w:r>
    </w:p>
    <w:p w:rsidR="00EB385B" w:rsidRPr="00EB385B" w:rsidRDefault="00EB385B" w:rsidP="009A3E0C">
      <w:pPr>
        <w:pStyle w:val="Odstavecseseznamem"/>
        <w:rPr>
          <w:rFonts w:ascii="Verdana" w:hAnsi="Verdana"/>
          <w:b/>
          <w:i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72"/>
          <w:szCs w:val="72"/>
        </w:rPr>
        <w:tab/>
      </w:r>
      <w:r>
        <w:rPr>
          <w:rFonts w:ascii="Verdana" w:hAnsi="Verdana"/>
          <w:b/>
          <w:color w:val="FF0000"/>
          <w:sz w:val="72"/>
          <w:szCs w:val="72"/>
        </w:rPr>
        <w:tab/>
      </w:r>
      <w:r>
        <w:rPr>
          <w:rFonts w:ascii="Verdana" w:hAnsi="Verdana"/>
          <w:b/>
          <w:color w:val="FF0000"/>
          <w:sz w:val="72"/>
          <w:szCs w:val="72"/>
        </w:rPr>
        <w:tab/>
      </w:r>
      <w:r>
        <w:rPr>
          <w:rFonts w:ascii="Verdana" w:hAnsi="Verdana"/>
          <w:b/>
          <w:color w:val="FF0000"/>
          <w:sz w:val="72"/>
          <w:szCs w:val="72"/>
        </w:rPr>
        <w:tab/>
      </w:r>
      <w:r>
        <w:rPr>
          <w:rFonts w:ascii="Verdana" w:hAnsi="Verdana"/>
          <w:b/>
          <w:color w:val="FF0000"/>
          <w:sz w:val="72"/>
          <w:szCs w:val="72"/>
        </w:rPr>
        <w:tab/>
      </w:r>
      <w:r>
        <w:rPr>
          <w:rFonts w:ascii="Verdana" w:hAnsi="Verdana"/>
          <w:b/>
          <w:color w:val="FF0000"/>
          <w:sz w:val="72"/>
          <w:szCs w:val="72"/>
        </w:rPr>
        <w:tab/>
      </w:r>
      <w:r>
        <w:rPr>
          <w:rFonts w:ascii="Verdana" w:hAnsi="Verdana"/>
          <w:b/>
          <w:i/>
          <w:color w:val="FF0000"/>
          <w:sz w:val="32"/>
          <w:szCs w:val="32"/>
        </w:rPr>
        <w:t>(austrálské přísloví)</w:t>
      </w:r>
    </w:p>
    <w:p w:rsidR="009A3E0C" w:rsidRDefault="00EB385B" w:rsidP="007A09E6">
      <w:pPr>
        <w:spacing w:line="300" w:lineRule="atLeast"/>
        <w:rPr>
          <w:rFonts w:ascii="Verdana" w:hAnsi="Verdana"/>
          <w:bCs/>
          <w:sz w:val="72"/>
          <w:szCs w:val="72"/>
        </w:rPr>
      </w:pPr>
      <w:r>
        <w:rPr>
          <w:rFonts w:ascii="Verdana" w:hAnsi="Verdana"/>
          <w:bCs/>
          <w:sz w:val="72"/>
          <w:szCs w:val="72"/>
        </w:rPr>
        <w:t>´</w:t>
      </w:r>
    </w:p>
    <w:p w:rsidR="00EB385B" w:rsidRDefault="00EB385B" w:rsidP="007A09E6">
      <w:pPr>
        <w:spacing w:line="300" w:lineRule="atLeast"/>
        <w:rPr>
          <w:rFonts w:ascii="Verdana" w:hAnsi="Verdana"/>
          <w:bCs/>
          <w:sz w:val="72"/>
          <w:szCs w:val="72"/>
        </w:rPr>
      </w:pPr>
    </w:p>
    <w:p w:rsidR="00EB385B" w:rsidRPr="00EB385B" w:rsidRDefault="00EB385B" w:rsidP="007A09E6">
      <w:pPr>
        <w:spacing w:line="300" w:lineRule="atLeast"/>
        <w:rPr>
          <w:rFonts w:ascii="Verdana" w:hAnsi="Verdana"/>
          <w:bCs/>
          <w:sz w:val="72"/>
          <w:szCs w:val="72"/>
        </w:rPr>
      </w:pPr>
    </w:p>
    <w:p w:rsidR="009A3E0C" w:rsidRPr="009A3E0C" w:rsidRDefault="009A3E0C" w:rsidP="007A09E6">
      <w:pPr>
        <w:spacing w:line="300" w:lineRule="atLeast"/>
        <w:rPr>
          <w:rFonts w:ascii="Verdana" w:hAnsi="Verdana"/>
          <w:bCs/>
          <w:sz w:val="22"/>
          <w:szCs w:val="22"/>
        </w:rPr>
      </w:pP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Největší město na jižním pobřeží Austrálie 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Nového jižního Walesu (stát Australského svazu) 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Záliv na jihu Austrálie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Ostrovy na 10 s.š.  a 160 v.d.  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Název státu Australského svazu s hlavním městem Hobart (7)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Název oceánu, který omývá Austrálii na východě (3)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Správní středisko Severního teritoria (6)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Nejvyšší hora Austrálie je Mt. 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Nejvyšší pohoří Nového Zélandu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Bassův průliv odděluje Austrálii od ……   (3)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Nejdelší australská řeka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Západní Austrálie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Jediné velké město na poloostrově Arnhemská země (6)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Poušť na 27 j.š., 130 v.d. 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Pohoří ve vnitrozemí Austrálie s nejvyšší horou  1440 m n.m. (7)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 xml:space="preserve">Souostroví, ve kterém leží ostrov Guadalcanal – zde proběhla </w:t>
      </w:r>
      <w:r w:rsidR="00D131E0">
        <w:rPr>
          <w:rFonts w:ascii="Verdana" w:hAnsi="Verdana"/>
        </w:rPr>
        <w:t>jedna z rozhodujících bitev 2. s</w:t>
      </w:r>
      <w:r w:rsidRPr="009A3E0C">
        <w:rPr>
          <w:rFonts w:ascii="Verdana" w:hAnsi="Verdana"/>
        </w:rPr>
        <w:t>větové války.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Největší město na západním pobřeží Austrálie (4)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Nového Zélandu (2)</w:t>
      </w:r>
    </w:p>
    <w:p w:rsidR="009A3E0C" w:rsidRPr="009A3E0C" w:rsidRDefault="00D131E0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Moře omývající severových</w:t>
      </w:r>
      <w:r w:rsidR="009A3E0C" w:rsidRPr="009A3E0C">
        <w:rPr>
          <w:rFonts w:ascii="Verdana" w:hAnsi="Verdana"/>
        </w:rPr>
        <w:t>odní pobřeží Austrálie (7)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Část oceánu s hloubkou 10 994 m (7)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Ostrov ve Velkém australském zálivu poblíž města Adelaide.  (7)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Oceán omývající Austrálii na severozápadě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Název část</w:t>
      </w:r>
      <w:r w:rsidR="00D131E0">
        <w:rPr>
          <w:rFonts w:ascii="Verdana" w:hAnsi="Verdana"/>
        </w:rPr>
        <w:t>i</w:t>
      </w:r>
      <w:r w:rsidRPr="009A3E0C">
        <w:rPr>
          <w:rFonts w:ascii="Verdana" w:hAnsi="Verdana"/>
        </w:rPr>
        <w:t xml:space="preserve"> Oceánie, kam patří například Havajské ostrovy, Cookovy ostrovy, Společenské ostrovy, Tuamotu (8)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Nejvyšší hora Nového Zélandu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ostrova Tasmánie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Havajských ostrovů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Poloostrov, kterým se Austrálie nejvíce přibližuje k ostrovu Guinea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Název čáry, k</w:t>
      </w:r>
      <w:r w:rsidR="00D131E0">
        <w:rPr>
          <w:rFonts w:ascii="Verdana" w:hAnsi="Verdana"/>
        </w:rPr>
        <w:t>terá vede přibližně podél 180. p</w:t>
      </w:r>
      <w:r w:rsidRPr="009A3E0C">
        <w:rPr>
          <w:rFonts w:ascii="Verdana" w:hAnsi="Verdana"/>
        </w:rPr>
        <w:t>oledníku (3)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Název část Oceánie, kam patří například Marshallovy ostrovy, Mariany …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Souostroví, ve kterém se nachází známý ostrov Tahiti (6)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Činná sopka na Novém Zélandu (3)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Fidži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Rovina na jihu Austrálie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2. Největší jezero Austrálie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Stát Australského svazu s hlavním městem Melbourne (5)</w:t>
      </w:r>
    </w:p>
    <w:p w:rsidR="009A3E0C" w:rsidRPr="009A3E0C" w:rsidRDefault="00D131E0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 xml:space="preserve">Bažinatý </w:t>
      </w:r>
      <w:r w:rsidR="009A3E0C" w:rsidRPr="009A3E0C">
        <w:rPr>
          <w:rFonts w:ascii="Verdana" w:hAnsi="Verdana"/>
        </w:rPr>
        <w:t>a pralesy porostlý poloostrov Austrálie (4)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Mořský proud proudící kolem východního pobřeží Austrálie (4)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Mořský proud proudící v Oceánii těsně na sever od rovníku  (13)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Mořský proud proudící kolem západního pobřeží Austrálie (6)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lastRenderedPageBreak/>
        <w:t>Název část Oceánie, kam patří například Šalamounovy ostrovy, Fidži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Ostrov Nového Zélandu, který má teplejší podnebí (7)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Poušť na obratníku Kozoroha (4)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Poušť v Severním teritoriu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Superkontinent, ke kterému patřila Austrálie před 152 milióny lety  - geologická mapa(6)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Stát Australského svazu, kde jsou největší australská jezera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Australského svazu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Název litosférické desky, na níž leží Austrálie (geologická mapa) 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Francouzské území – správní středisko Noumeá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Ostrov patřící USA na 145. stupni východní délky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Velká artézská  _ _ _ _ _ 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Rovnoběžka procházející nejodlehlejším městem v Austrálii Alice Springs (3)</w:t>
      </w:r>
    </w:p>
    <w:p w:rsidR="009A3E0C" w:rsidRPr="009A3E0C" w:rsidRDefault="00D131E0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 xml:space="preserve">Co znamenají </w:t>
      </w:r>
      <w:r w:rsidR="009A3E0C" w:rsidRPr="009A3E0C">
        <w:rPr>
          <w:rFonts w:ascii="Verdana" w:hAnsi="Verdana"/>
        </w:rPr>
        <w:t>červené obloučky kolem ostrovů v Oceánii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Oceán, ve kterém leží Mikronésie (3)</w:t>
      </w:r>
    </w:p>
    <w:p w:rsidR="009A3E0C" w:rsidRPr="009A3E0C" w:rsidRDefault="00D131E0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Poušť na 20. s</w:t>
      </w:r>
      <w:r w:rsidR="009A3E0C" w:rsidRPr="009A3E0C">
        <w:rPr>
          <w:rFonts w:ascii="Verdana" w:hAnsi="Verdana"/>
        </w:rPr>
        <w:t>tupni severní šířky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Název souostroví, ve kterém leží Severní a Jižní ostrov. 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Stát tvořený mnoha korálovými ostrovy, prochází tudy 150</w:t>
      </w:r>
      <w:r w:rsidR="00D131E0">
        <w:rPr>
          <w:rFonts w:ascii="Verdana" w:hAnsi="Verdana"/>
        </w:rPr>
        <w:t>. poledník</w:t>
      </w:r>
      <w:r w:rsidRPr="009A3E0C">
        <w:rPr>
          <w:rFonts w:ascii="Verdana" w:hAnsi="Verdana"/>
        </w:rPr>
        <w:t xml:space="preserve"> východní délky a rovnoběžka  8 stupňů severní šířky  (6)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Pohoří v Austrálii s nejvyšší horou  1510 m n.m.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Největší ostrov patřící Australskému svazu  (8)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Největší přítok australské řeky Murray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Úžina mezi Austrálií a ostrovem Guinea (11)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Nejdelší australské pohoří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ostrovního státu Palau (7)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Nejjižnější město Nového Zélandu s počtem obyvatel nad 100 000 (vysvětlivky str.7)  -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Stát ve východní polovině ostrova Guinea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Název moře, ve kterém se nachází nejdelší korálový útes na světe (SV pobřeží Austrálie) (3)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Havajských ostrovů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Souostroví, ve kterém se nachází známý ostrov Tahiti (6)</w:t>
      </w:r>
    </w:p>
    <w:p w:rsidR="009A3E0C" w:rsidRPr="009A3E0C" w:rsidRDefault="00D131E0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Název</w:t>
      </w:r>
      <w:r w:rsidR="009A3E0C" w:rsidRPr="009A3E0C">
        <w:rPr>
          <w:rFonts w:ascii="Verdana" w:hAnsi="Verdana"/>
        </w:rPr>
        <w:t xml:space="preserve"> části oceánu na jih od Austrálie s hloubka</w:t>
      </w:r>
      <w:r>
        <w:rPr>
          <w:rFonts w:ascii="Verdana" w:hAnsi="Verdana"/>
        </w:rPr>
        <w:t>mi přes</w:t>
      </w:r>
      <w:r w:rsidR="009A3E0C" w:rsidRPr="009A3E0C">
        <w:rPr>
          <w:rFonts w:ascii="Verdana" w:hAnsi="Verdana"/>
        </w:rPr>
        <w:t xml:space="preserve"> 5 000 m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Největší město v nejdeštivější části Austrálie (modrý atlas str. 133 – mapa srážek) (6)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státu Papua – Nová Guinea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Činná sopka na Novém Zélandu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Název moře mezi Austrálií a Novým Zélandem 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Významná rovnoběžka půlící Austrálii  (4)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Jižní Austrálie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Ostrovní stát, kde se nachází ostrůvek Bikini  (11)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Název hornatějšího ze dvou největších ostrovů  Nového Zélandu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Australského svazu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Nejvyšší hora ostrova Guinea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Stát asi 3 000 km jihovýchodně od Austrálie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lastRenderedPageBreak/>
        <w:t>Stát s hlavním městem Wellington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Velký bariérový útes leží v …….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Největší jezero Austrálie (3)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Výrazný záliv na západním pobřeží Austrálie – jižně od obratníku Kozoroha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Pánev (nížina) v Austrálii, kudy protékají tzv. občasné řeky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Největší stát v Austrálii a Oceánii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Největší město západního pobřeží Austrálie (4)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Kterému státu patří ostrůvek Wake v Oceánii? 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Poušť na 125</w:t>
      </w:r>
      <w:r w:rsidR="00D131E0">
        <w:rPr>
          <w:rFonts w:ascii="Verdana" w:hAnsi="Verdana"/>
        </w:rPr>
        <w:t>.</w:t>
      </w:r>
      <w:r w:rsidRPr="009A3E0C">
        <w:rPr>
          <w:rFonts w:ascii="Verdana" w:hAnsi="Verdana"/>
        </w:rPr>
        <w:t xml:space="preserve"> poledníku východní délky a na 20.</w:t>
      </w:r>
      <w:r w:rsidR="00D131E0">
        <w:rPr>
          <w:rFonts w:ascii="Verdana" w:hAnsi="Verdana"/>
        </w:rPr>
        <w:t xml:space="preserve"> </w:t>
      </w:r>
      <w:r w:rsidRPr="009A3E0C">
        <w:rPr>
          <w:rFonts w:ascii="Verdana" w:hAnsi="Verdana"/>
        </w:rPr>
        <w:t>rovnoběžce jižní šířky (10)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Nového Zélandu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Jezero ležící jižně od Eyreova jezera v Austrálii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Nejznámější skalní útvar v Austrálii, posvátné místo všech Aboriginců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Queenslandu  (8)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Hlavní město celé Austrálie (6,7)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Torresův …..  (3)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K jakému státu patří Havajské ostrovy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V jakém oceánu leží Mikronésie?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Část Oceánie s největšími ostrovy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Nejvyšší hora Austrálie je Mt. 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Název části Austrálie s hlavním městem Brisbane (7)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Francouzské území – správní středisko Noumeá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Záliv na jihu Austrálie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Superkontinent, ke kterému patřila Austrálie před 152 milióny lety  - geologická mapa(6)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Největší město na západním pobřeží Austrálie (4)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Část Oceánie s největšími ostrovy (4)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Pohoří v Austrálii s nejvyšší horou (6)</w:t>
      </w:r>
    </w:p>
    <w:p w:rsidR="009A3E0C" w:rsidRPr="009A3E0C" w:rsidRDefault="00D131E0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 xml:space="preserve">Největší ostrov </w:t>
      </w:r>
      <w:r w:rsidR="009A3E0C" w:rsidRPr="009A3E0C">
        <w:rPr>
          <w:rFonts w:ascii="Verdana" w:hAnsi="Verdana"/>
        </w:rPr>
        <w:t>oblasti (Austrálie se nepočítá – to je kontinent) – (6)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Národní park na severu Austrálie (názvem připomíná papouška) –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Největší město Austrálie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Činná sopka na Novém Zélandu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Část Austrálie s hlavním městem Melbourne (1)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Část Austrálie s hlavním městem Adelaide (10)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Část Austrálie s hlavním městem Perth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Část Austrálie s hlavním městem Darwin (8)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Část Austrálie s hlavním městem Sydney (5)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Hlubokomořský příkop na sever od Nového Zélandu (4)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2000 km dlouhý korálový útes (nejdelší na světě)  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Největší národní park v Arnhemské zemi (5)</w:t>
      </w:r>
    </w:p>
    <w:p w:rsidR="009A3E0C" w:rsidRPr="009A3E0C" w:rsidRDefault="00D131E0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Francouzské závislé území na</w:t>
      </w:r>
      <w:r w:rsidR="009A3E0C" w:rsidRPr="009A3E0C">
        <w:rPr>
          <w:rFonts w:ascii="Verdana" w:hAnsi="Verdana"/>
        </w:rPr>
        <w:t xml:space="preserve"> východ od Austrálie  (2)</w:t>
      </w:r>
    </w:p>
    <w:p w:rsidR="009A3E0C" w:rsidRPr="009A3E0C" w:rsidRDefault="009A3E0C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 w:rsidRPr="009A3E0C">
        <w:rPr>
          <w:rFonts w:ascii="Verdana" w:hAnsi="Verdana"/>
        </w:rPr>
        <w:t>Název ostrovního stát</w:t>
      </w:r>
      <w:r w:rsidR="00D131E0">
        <w:rPr>
          <w:rFonts w:ascii="Verdana" w:hAnsi="Verdana"/>
        </w:rPr>
        <w:t>u, kde leží významný ostrov 2. s</w:t>
      </w:r>
      <w:r w:rsidRPr="009A3E0C">
        <w:rPr>
          <w:rFonts w:ascii="Verdana" w:hAnsi="Verdana"/>
        </w:rPr>
        <w:t>větové války Guadalcanal (5)</w:t>
      </w:r>
    </w:p>
    <w:p w:rsidR="009A3E0C" w:rsidRPr="009A3E0C" w:rsidRDefault="00D131E0" w:rsidP="009A3E0C">
      <w:pPr>
        <w:pStyle w:val="Odstavecseseznamem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Průliv</w:t>
      </w:r>
      <w:r w:rsidR="009A3E0C" w:rsidRPr="009A3E0C">
        <w:rPr>
          <w:rFonts w:ascii="Verdana" w:hAnsi="Verdana"/>
        </w:rPr>
        <w:t>, který odděluje Tasmánii od Austrálie … (5)</w:t>
      </w:r>
    </w:p>
    <w:p w:rsidR="009A3E0C" w:rsidRDefault="00EB385B" w:rsidP="009A3E0C">
      <w:pPr>
        <w:pStyle w:val="Odstavecseseznamem"/>
        <w:rPr>
          <w:rFonts w:ascii="Verdana" w:hAnsi="Verdana"/>
          <w:u w:val="single"/>
        </w:rPr>
      </w:pPr>
      <w:r w:rsidRPr="00EB385B">
        <w:rPr>
          <w:rFonts w:ascii="Verdana" w:hAnsi="Verdana"/>
          <w:u w:val="single"/>
        </w:rPr>
        <w:lastRenderedPageBreak/>
        <w:t>Řešení:</w:t>
      </w:r>
    </w:p>
    <w:p w:rsidR="00EB385B" w:rsidRDefault="00EB385B" w:rsidP="009A3E0C">
      <w:pPr>
        <w:pStyle w:val="Odstavecseseznamem"/>
        <w:rPr>
          <w:rFonts w:ascii="Verdana" w:hAnsi="Verdana"/>
          <w:u w:val="single"/>
        </w:rPr>
      </w:pPr>
    </w:p>
    <w:p w:rsidR="00EB385B" w:rsidRDefault="00EB385B" w:rsidP="009A3E0C">
      <w:pPr>
        <w:pStyle w:val="Odstavecseseznamem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Tajenka:  MY VŠICHNI JSME NÁVŠTĚVNÍCI TOHOTO ČASU, TOHOTO MÍSTA. JENOM PROCHÁZÍME. DŮVOD, PROČ JSME TADY</w:t>
      </w:r>
      <w:r w:rsidR="00D131E0">
        <w:rPr>
          <w:rFonts w:ascii="Verdana" w:hAnsi="Verdana"/>
          <w:u w:val="single"/>
        </w:rPr>
        <w:t>,</w:t>
      </w:r>
      <w:r>
        <w:rPr>
          <w:rFonts w:ascii="Verdana" w:hAnsi="Verdana"/>
          <w:u w:val="single"/>
        </w:rPr>
        <w:t xml:space="preserve"> JE POZOROVAT, UČIT SE RŮST, MILOVAT…  A PAK SE VRÁTÍME DOMŮ.</w:t>
      </w:r>
    </w:p>
    <w:p w:rsidR="00EB385B" w:rsidRDefault="00EB385B" w:rsidP="009A3E0C">
      <w:pPr>
        <w:pStyle w:val="Odstavecseseznamem"/>
        <w:rPr>
          <w:rFonts w:ascii="Verdana" w:hAnsi="Verdana"/>
          <w:u w:val="single"/>
        </w:rPr>
      </w:pPr>
    </w:p>
    <w:p w:rsidR="00EB385B" w:rsidRPr="00EB385B" w:rsidRDefault="00EB385B" w:rsidP="009A3E0C">
      <w:pPr>
        <w:pStyle w:val="Odstavecseseznamem"/>
        <w:rPr>
          <w:rFonts w:ascii="Verdana" w:hAnsi="Verdana"/>
          <w:u w:val="single"/>
        </w:rPr>
      </w:pPr>
    </w:p>
    <w:p w:rsidR="009A3E0C" w:rsidRPr="009A3E0C" w:rsidRDefault="009A3E0C" w:rsidP="009A3E0C">
      <w:pPr>
        <w:rPr>
          <w:rFonts w:ascii="Verdana" w:hAnsi="Verdana"/>
        </w:rPr>
      </w:pPr>
    </w:p>
    <w:p w:rsidR="009A3E0C" w:rsidRPr="009A3E0C" w:rsidRDefault="009A3E0C" w:rsidP="007A09E6">
      <w:pPr>
        <w:spacing w:line="300" w:lineRule="atLeast"/>
        <w:rPr>
          <w:rFonts w:ascii="Verdana" w:hAnsi="Verdana"/>
          <w:bCs/>
          <w:sz w:val="22"/>
          <w:szCs w:val="22"/>
        </w:rPr>
      </w:pPr>
    </w:p>
    <w:p w:rsidR="009A3E0C" w:rsidRPr="009A3E0C" w:rsidRDefault="009A3E0C" w:rsidP="007A09E6">
      <w:pPr>
        <w:spacing w:line="300" w:lineRule="atLeast"/>
        <w:rPr>
          <w:rFonts w:ascii="Verdana" w:hAnsi="Verdana"/>
          <w:bCs/>
          <w:sz w:val="22"/>
          <w:szCs w:val="22"/>
        </w:rPr>
      </w:pPr>
    </w:p>
    <w:p w:rsidR="00B42C0E" w:rsidRPr="009A3E0C" w:rsidRDefault="00B42C0E" w:rsidP="00B42C0E">
      <w:pPr>
        <w:spacing w:line="260" w:lineRule="atLeast"/>
        <w:jc w:val="center"/>
        <w:rPr>
          <w:rFonts w:ascii="Verdana" w:hAnsi="Verdana"/>
          <w:i/>
          <w:iCs/>
          <w:sz w:val="20"/>
          <w:szCs w:val="20"/>
        </w:rPr>
      </w:pPr>
      <w:bookmarkStart w:id="0" w:name="_GoBack"/>
      <w:bookmarkEnd w:id="0"/>
    </w:p>
    <w:sectPr w:rsidR="00B42C0E" w:rsidRPr="009A3E0C" w:rsidSect="009A3E0C">
      <w:pgSz w:w="11906" w:h="16838"/>
      <w:pgMar w:top="1079" w:right="1417" w:bottom="1417" w:left="1417" w:header="426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813AD"/>
    <w:multiLevelType w:val="hybridMultilevel"/>
    <w:tmpl w:val="F65CAC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F26D65"/>
    <w:multiLevelType w:val="hybridMultilevel"/>
    <w:tmpl w:val="6398324E"/>
    <w:lvl w:ilvl="0" w:tplc="84ECE156">
      <w:numFmt w:val="bullet"/>
      <w:lvlText w:val="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0D7257"/>
    <w:multiLevelType w:val="hybridMultilevel"/>
    <w:tmpl w:val="C93A4880"/>
    <w:lvl w:ilvl="0" w:tplc="CCB023E0">
      <w:numFmt w:val="bullet"/>
      <w:lvlText w:val="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CC7B45"/>
    <w:multiLevelType w:val="hybridMultilevel"/>
    <w:tmpl w:val="19C634FC"/>
    <w:lvl w:ilvl="0" w:tplc="AE380556">
      <w:numFmt w:val="bullet"/>
      <w:lvlText w:val="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214532"/>
    <w:multiLevelType w:val="hybridMultilevel"/>
    <w:tmpl w:val="962EED7E"/>
    <w:lvl w:ilvl="0" w:tplc="A56838F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SimSun" w:hAnsi="Symbol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164C57"/>
    <w:multiLevelType w:val="hybridMultilevel"/>
    <w:tmpl w:val="44C0CEE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56838F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SimSun" w:hAnsi="Symbol" w:hint="default"/>
        <w:color w:val="auto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BD64B76"/>
    <w:multiLevelType w:val="hybridMultilevel"/>
    <w:tmpl w:val="5F8CFD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D97DD5"/>
    <w:multiLevelType w:val="hybridMultilevel"/>
    <w:tmpl w:val="1EE0EE5C"/>
    <w:lvl w:ilvl="0" w:tplc="D67E5090">
      <w:numFmt w:val="bullet"/>
      <w:lvlText w:val="-"/>
      <w:lvlJc w:val="left"/>
      <w:pPr>
        <w:ind w:left="1080" w:hanging="360"/>
      </w:pPr>
      <w:rPr>
        <w:rFonts w:ascii="Verdana" w:eastAsia="Calibri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compat>
    <w:applyBreakingRules/>
    <w:useFELayout/>
  </w:compat>
  <w:rsids>
    <w:rsidRoot w:val="00005E57"/>
    <w:rsid w:val="00005E57"/>
    <w:rsid w:val="00105EE4"/>
    <w:rsid w:val="00457CCD"/>
    <w:rsid w:val="007A09E6"/>
    <w:rsid w:val="009979C0"/>
    <w:rsid w:val="009A3E0C"/>
    <w:rsid w:val="00A400F3"/>
    <w:rsid w:val="00A7515B"/>
    <w:rsid w:val="00A8179E"/>
    <w:rsid w:val="00B42C0E"/>
    <w:rsid w:val="00D131E0"/>
    <w:rsid w:val="00DA3D21"/>
    <w:rsid w:val="00EB3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09E6"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Odstavecseseznamem">
    <w:name w:val="List Paragraph"/>
    <w:basedOn w:val="Normln"/>
    <w:uiPriority w:val="34"/>
    <w:qFormat/>
    <w:rsid w:val="009A3E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1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1124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Organizace</Company>
  <LinksUpToDate>false</LinksUpToDate>
  <CharactersWithSpaces>7746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hana</dc:creator>
  <cp:keywords/>
  <cp:lastModifiedBy>Dum</cp:lastModifiedBy>
  <cp:revision>2</cp:revision>
  <dcterms:created xsi:type="dcterms:W3CDTF">2014-11-30T11:51:00Z</dcterms:created>
  <dcterms:modified xsi:type="dcterms:W3CDTF">2014-11-30T11:51:00Z</dcterms:modified>
</cp:coreProperties>
</file>