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8770CF" w:rsidRPr="006146E8" w:rsidRDefault="008770CF" w:rsidP="006146E8">
      <w:pPr>
        <w:jc w:val="center"/>
        <w:rPr>
          <w:rFonts w:ascii="Arial" w:hAnsi="Arial" w:cs="Arial"/>
          <w:sz w:val="28"/>
          <w:szCs w:val="28"/>
        </w:rPr>
      </w:pPr>
      <w:bookmarkStart w:id="0" w:name="_GoBack"/>
      <w:r w:rsidRPr="006146E8">
        <w:rPr>
          <w:rFonts w:ascii="Arial" w:eastAsia="Calibri" w:hAnsi="Arial" w:cs="Arial"/>
          <w:b/>
          <w:bCs/>
          <w:sz w:val="28"/>
          <w:szCs w:val="28"/>
        </w:rPr>
        <w:t>Tablet jako zařízení podporující individuální tempo žáka ve výuce</w:t>
      </w:r>
      <w:bookmarkEnd w:id="0"/>
    </w:p>
    <w:p w:rsidR="008770CF" w:rsidRDefault="008770CF" w:rsidP="008770CF">
      <w:pPr>
        <w:rPr>
          <w:rFonts w:ascii="Arial" w:hAnsi="Arial" w:cs="Arial"/>
          <w:sz w:val="28"/>
          <w:szCs w:val="28"/>
        </w:rPr>
      </w:pPr>
    </w:p>
    <w:p w:rsidR="00C0310F" w:rsidRPr="008770CF" w:rsidRDefault="008770CF" w:rsidP="006146E8">
      <w:pPr>
        <w:jc w:val="center"/>
      </w:pPr>
      <w:r>
        <w:rPr>
          <w:rFonts w:ascii="Arial" w:hAnsi="Arial" w:cs="Arial"/>
          <w:sz w:val="28"/>
          <w:szCs w:val="28"/>
        </w:rPr>
        <w:t>Mgr. Jana Vaňková</w:t>
      </w:r>
    </w:p>
    <w:p w:rsidR="006F19D1" w:rsidRPr="006F19D1" w:rsidRDefault="006F19D1" w:rsidP="00FF572C">
      <w:pPr>
        <w:pStyle w:val="Zhlav"/>
        <w:tabs>
          <w:tab w:val="clear" w:pos="4536"/>
          <w:tab w:val="clear" w:pos="9072"/>
        </w:tabs>
        <w:jc w:val="center"/>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Pr="00197832" w:rsidRDefault="00D01453" w:rsidP="006F19D1">
      <w:pPr>
        <w:pStyle w:val="Zhlav"/>
        <w:tabs>
          <w:tab w:val="clear" w:pos="4536"/>
          <w:tab w:val="clear" w:pos="9072"/>
        </w:tabs>
        <w:jc w:val="both"/>
        <w:rPr>
          <w:sz w:val="22"/>
          <w:szCs w:val="22"/>
        </w:rPr>
      </w:pPr>
      <w:r>
        <w:rPr>
          <w:sz w:val="22"/>
          <w:szCs w:val="22"/>
        </w:rPr>
        <w:t>Předmě</w:t>
      </w:r>
      <w:r w:rsidR="008770CF">
        <w:rPr>
          <w:sz w:val="22"/>
          <w:szCs w:val="22"/>
        </w:rPr>
        <w:t xml:space="preserve">t: Využití </w:t>
      </w:r>
      <w:proofErr w:type="spellStart"/>
      <w:r w:rsidR="008770CF">
        <w:rPr>
          <w:sz w:val="22"/>
          <w:szCs w:val="22"/>
        </w:rPr>
        <w:t>tabletů</w:t>
      </w:r>
      <w:proofErr w:type="spellEnd"/>
      <w:r w:rsidR="008770CF">
        <w:rPr>
          <w:sz w:val="22"/>
          <w:szCs w:val="22"/>
        </w:rPr>
        <w:t xml:space="preserve"> ve výuce může napomoci k řešení individuálních požadavků žáků na zpracování úloh.</w:t>
      </w:r>
      <w:r w:rsidR="008770CF" w:rsidRPr="00197832">
        <w:rPr>
          <w:sz w:val="22"/>
          <w:szCs w:val="22"/>
        </w:rPr>
        <w:t xml:space="preserve"> </w:t>
      </w:r>
    </w:p>
    <w:p w:rsidR="006F19D1" w:rsidRPr="00197832" w:rsidRDefault="006F19D1"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w:t>
      </w:r>
      <w:r w:rsidR="008770CF">
        <w:rPr>
          <w:i/>
        </w:rPr>
        <w:t>a: pracovní tempo</w:t>
      </w:r>
      <w:r w:rsidR="00253A29">
        <w:rPr>
          <w:i/>
        </w:rPr>
        <w:t xml:space="preserve"> žáka</w:t>
      </w:r>
      <w:r w:rsidR="008770CF">
        <w:rPr>
          <w:i/>
        </w:rPr>
        <w:t>, tablet, individuální přístup</w:t>
      </w:r>
      <w:r w:rsidR="008770CF" w:rsidRPr="00D73951">
        <w:rPr>
          <w:i/>
        </w:rPr>
        <w:t xml:space="preserve"> </w:t>
      </w:r>
    </w:p>
    <w:p w:rsidR="00D73951" w:rsidRDefault="00D73951" w:rsidP="006F19D1">
      <w:pPr>
        <w:pStyle w:val="Zhlav"/>
        <w:tabs>
          <w:tab w:val="clear" w:pos="4536"/>
          <w:tab w:val="clear" w:pos="9072"/>
        </w:tabs>
        <w:jc w:val="both"/>
        <w:rPr>
          <w:i/>
          <w:sz w:val="22"/>
          <w:szCs w:val="22"/>
        </w:rPr>
      </w:pPr>
    </w:p>
    <w:p w:rsidR="008770CF" w:rsidRPr="00AE002B" w:rsidRDefault="008770CF" w:rsidP="008770CF">
      <w:r w:rsidRPr="32EFBFFB">
        <w:rPr>
          <w:rFonts w:ascii="Calibri" w:eastAsia="Calibri" w:hAnsi="Calibri" w:cs="Calibri"/>
          <w:sz w:val="22"/>
          <w:szCs w:val="22"/>
        </w:rPr>
        <w:t>Každý žák, dokonce i každý učitel, má své pracovní tempo, rychlost a preciznost</w:t>
      </w:r>
      <w:r w:rsidR="00D33C82">
        <w:rPr>
          <w:rFonts w:ascii="Calibri" w:eastAsia="Calibri" w:hAnsi="Calibri" w:cs="Calibri"/>
          <w:sz w:val="22"/>
          <w:szCs w:val="22"/>
        </w:rPr>
        <w:t>,</w:t>
      </w:r>
      <w:r w:rsidRPr="32EFBFFB">
        <w:rPr>
          <w:rFonts w:ascii="Calibri" w:eastAsia="Calibri" w:hAnsi="Calibri" w:cs="Calibri"/>
          <w:sz w:val="22"/>
          <w:szCs w:val="22"/>
        </w:rPr>
        <w:t xml:space="preserve"> s jakou zpracovává dané úkoly, povinnosti nebo problémy. Pracovní tempo žáků v jednotlivých třídách bývá velmi rozdílné a to s ohledem na věk, typologii třídy, tj. množství žáků a jejich pružnost při zpracování úkolu</w:t>
      </w:r>
      <w:r w:rsidR="00D33C82">
        <w:rPr>
          <w:rFonts w:ascii="Calibri" w:eastAsia="Calibri" w:hAnsi="Calibri" w:cs="Calibri"/>
          <w:sz w:val="22"/>
          <w:szCs w:val="22"/>
        </w:rPr>
        <w:t>,</w:t>
      </w:r>
      <w:r w:rsidRPr="32EFBFFB">
        <w:rPr>
          <w:rFonts w:ascii="Calibri" w:eastAsia="Calibri" w:hAnsi="Calibri" w:cs="Calibri"/>
          <w:sz w:val="22"/>
          <w:szCs w:val="22"/>
        </w:rPr>
        <w:t xml:space="preserve"> i „novost“ problematiky, kterou zpracovávají, zde hraje velkou roli. </w:t>
      </w:r>
    </w:p>
    <w:p w:rsidR="008770CF" w:rsidRPr="00AE002B" w:rsidRDefault="008770CF" w:rsidP="008770CF">
      <w:r w:rsidRPr="32EFBFFB">
        <w:rPr>
          <w:rFonts w:ascii="Calibri" w:eastAsia="Calibri" w:hAnsi="Calibri" w:cs="Calibri"/>
          <w:sz w:val="22"/>
          <w:szCs w:val="22"/>
        </w:rPr>
        <w:t>A právě proto při zadávání úlohy celé třídě dochází často k rozdílné rychlosti ve zpracovávání zadaného úkolu. Některým žákům se stačí pouze zběžně zmínit, jaké cvičení se bude ve vyučovací hodině řešit a zpracovávat a dokonce</w:t>
      </w:r>
      <w:r w:rsidR="00D33C82">
        <w:rPr>
          <w:rFonts w:ascii="Calibri" w:eastAsia="Calibri" w:hAnsi="Calibri" w:cs="Calibri"/>
          <w:sz w:val="22"/>
          <w:szCs w:val="22"/>
        </w:rPr>
        <w:t>,</w:t>
      </w:r>
      <w:r w:rsidRPr="32EFBFFB">
        <w:rPr>
          <w:rFonts w:ascii="Calibri" w:eastAsia="Calibri" w:hAnsi="Calibri" w:cs="Calibri"/>
          <w:sz w:val="22"/>
          <w:szCs w:val="22"/>
        </w:rPr>
        <w:t xml:space="preserve"> než vyučující dokončí zadání úkolu, jsou ti rychlejší v polovině práce, zatímco ti pomalejší teprve hledají tužku a přemýšlejí, zda úlohu správně pochopili a jsou schopni ji samostatně zpracovat. Dále </w:t>
      </w:r>
      <w:r w:rsidR="00D33C82">
        <w:rPr>
          <w:rFonts w:ascii="Calibri" w:eastAsia="Calibri" w:hAnsi="Calibri" w:cs="Calibri"/>
          <w:sz w:val="22"/>
          <w:szCs w:val="22"/>
        </w:rPr>
        <w:t xml:space="preserve">je nutné </w:t>
      </w:r>
      <w:r w:rsidRPr="32EFBFFB">
        <w:rPr>
          <w:rFonts w:ascii="Calibri" w:eastAsia="Calibri" w:hAnsi="Calibri" w:cs="Calibri"/>
          <w:sz w:val="22"/>
          <w:szCs w:val="22"/>
        </w:rPr>
        <w:t>říci, že čím jsou žáci mladší, tím je jejich dimenze vnímání času a prostoru pro p</w:t>
      </w:r>
      <w:r w:rsidR="00D33C82">
        <w:rPr>
          <w:rFonts w:ascii="Calibri" w:eastAsia="Calibri" w:hAnsi="Calibri" w:cs="Calibri"/>
          <w:sz w:val="22"/>
          <w:szCs w:val="22"/>
        </w:rPr>
        <w:t>ráci rozmanitější. I to je jedna</w:t>
      </w:r>
      <w:r w:rsidRPr="32EFBFFB">
        <w:rPr>
          <w:rFonts w:ascii="Calibri" w:eastAsia="Calibri" w:hAnsi="Calibri" w:cs="Calibri"/>
          <w:sz w:val="22"/>
          <w:szCs w:val="22"/>
        </w:rPr>
        <w:t xml:space="preserve"> z příčin, které znesnadňují učiteli vykonávat jeho povolání: vysvětlo</w:t>
      </w:r>
      <w:r w:rsidR="00D33C82">
        <w:rPr>
          <w:rFonts w:ascii="Calibri" w:eastAsia="Calibri" w:hAnsi="Calibri" w:cs="Calibri"/>
          <w:sz w:val="22"/>
          <w:szCs w:val="22"/>
        </w:rPr>
        <w:t xml:space="preserve">vat úkol pomalejším a zaměstnat </w:t>
      </w:r>
      <w:r w:rsidRPr="32EFBFFB">
        <w:rPr>
          <w:rFonts w:ascii="Calibri" w:eastAsia="Calibri" w:hAnsi="Calibri" w:cs="Calibri"/>
          <w:sz w:val="22"/>
          <w:szCs w:val="22"/>
        </w:rPr>
        <w:t>ty, kteří jsou již hotovi. Bývá obtížné zaměstnat smysluplnou činností žáky s rychlejším pracovním tempem. Obzvláště proto, že již vykonali svou práci a jakákoliv pr</w:t>
      </w:r>
      <w:r w:rsidR="00D33C82">
        <w:rPr>
          <w:rFonts w:ascii="Calibri" w:eastAsia="Calibri" w:hAnsi="Calibri" w:cs="Calibri"/>
          <w:sz w:val="22"/>
          <w:szCs w:val="22"/>
        </w:rPr>
        <w:t>áce navíc je pro ně buď trestem,</w:t>
      </w:r>
      <w:r w:rsidRPr="32EFBFFB">
        <w:rPr>
          <w:rFonts w:ascii="Calibri" w:eastAsia="Calibri" w:hAnsi="Calibri" w:cs="Calibri"/>
          <w:sz w:val="22"/>
          <w:szCs w:val="22"/>
        </w:rPr>
        <w:t xml:space="preserve"> nebo minimálně nedobrovolnou činností (proč je učitel trestá za to, že jsou rychlejší?). Dalším aspektem pak často bývá, že převážně žáci nižšího věku nechápou skutečnost, že ukončením jejich práce, nezačíná volná zábava, mnohdy ruší činnost druhých, kteří potřebují čas a klid na dokončení své úlohy. K dosažení rovnováhy mezi rychlíky a pomalejšími žáky musí učitel velmi dobře rozmýšlet strategie organizace hodiny. V tomto ohledu pro něj mohou být velmi užitečné tablety.</w:t>
      </w:r>
    </w:p>
    <w:p w:rsidR="008770CF" w:rsidRPr="00AE002B" w:rsidRDefault="008770CF" w:rsidP="008770CF">
      <w:r w:rsidRPr="32EFBFFB">
        <w:rPr>
          <w:rFonts w:ascii="Calibri" w:eastAsia="Calibri" w:hAnsi="Calibri" w:cs="Calibri"/>
          <w:sz w:val="22"/>
          <w:szCs w:val="22"/>
        </w:rPr>
        <w:t xml:space="preserve">Práce s </w:t>
      </w:r>
      <w:proofErr w:type="spellStart"/>
      <w:r w:rsidRPr="32EFBFFB">
        <w:rPr>
          <w:rFonts w:ascii="Calibri" w:eastAsia="Calibri" w:hAnsi="Calibri" w:cs="Calibri"/>
          <w:sz w:val="22"/>
          <w:szCs w:val="22"/>
        </w:rPr>
        <w:t>tabletem</w:t>
      </w:r>
      <w:proofErr w:type="spellEnd"/>
      <w:r w:rsidRPr="32EFBFFB">
        <w:rPr>
          <w:rFonts w:ascii="Calibri" w:eastAsia="Calibri" w:hAnsi="Calibri" w:cs="Calibri"/>
          <w:sz w:val="22"/>
          <w:szCs w:val="22"/>
        </w:rPr>
        <w:t xml:space="preserve"> je pro současné žáky přitažlivá a atraktivní, lze ji proto využít v případě potřeby nastavení individuálního pracovního tempa žáků. Využití </w:t>
      </w:r>
      <w:proofErr w:type="spellStart"/>
      <w:r w:rsidRPr="32EFBFFB">
        <w:rPr>
          <w:rFonts w:ascii="Calibri" w:eastAsia="Calibri" w:hAnsi="Calibri" w:cs="Calibri"/>
          <w:sz w:val="22"/>
          <w:szCs w:val="22"/>
        </w:rPr>
        <w:t>tabletů</w:t>
      </w:r>
      <w:proofErr w:type="spellEnd"/>
      <w:r w:rsidRPr="32EFBFFB">
        <w:rPr>
          <w:rFonts w:ascii="Calibri" w:eastAsia="Calibri" w:hAnsi="Calibri" w:cs="Calibri"/>
          <w:sz w:val="22"/>
          <w:szCs w:val="22"/>
        </w:rPr>
        <w:t xml:space="preserve"> může velmi napomoci při organizaci vyučovací hodiny s přihlédnutím na pracovní tempo žáků. V nabídce pro jednotlivé operační systémy je velké množství aplikací, které jsou vhodné k procvičení i rozšíření učiva zábavnou formou, a ne příliš náročné na zvýšenou pozornost vyučujícího. Tedy jinými slovy: je-li žák motivován k práci a dostatečně zaměstnán poutavou činností pro bádání nebo procvičování, odpadá nežádoucí rušivé chování.</w:t>
      </w:r>
    </w:p>
    <w:p w:rsidR="008770CF" w:rsidRPr="00AE002B" w:rsidRDefault="008770CF" w:rsidP="008770CF">
      <w:r w:rsidRPr="32EFBFFB">
        <w:rPr>
          <w:rFonts w:ascii="Calibri" w:eastAsia="Calibri" w:hAnsi="Calibri" w:cs="Calibri"/>
          <w:sz w:val="22"/>
          <w:szCs w:val="22"/>
        </w:rPr>
        <w:t xml:space="preserve">Zvolí-li vyučující k procvičování učiva aplikaci, která dostatečně žáky zásobuje úlohami, měl by stanovit minimální úroveň, kterou by i nejpomalejší žák třídy měl zvládnout v určeném čase. Některé aplikace, převážně matematického charakteru, nabízejí možnost při zpracování určitého množství úkolů, postoupit do vyšší úrovně, kde se žák s vyšším pracovním tempem nejspíš trochu zbrzdí na obtížnějších úlohách a přispívá tak ke svému dalšímu rozvoji. Pro učitele není obtížné zkontrolovat činnost žáků, odměnit vykonané úsilí a ukončit samostatnou práci v době, která mu vyhovuje. </w:t>
      </w:r>
    </w:p>
    <w:p w:rsidR="008770CF" w:rsidRPr="00AE002B" w:rsidRDefault="008770CF" w:rsidP="008770CF">
      <w:r w:rsidRPr="32EFBFFB">
        <w:rPr>
          <w:rFonts w:ascii="Calibri" w:eastAsia="Calibri" w:hAnsi="Calibri" w:cs="Calibri"/>
          <w:sz w:val="22"/>
          <w:szCs w:val="22"/>
        </w:rPr>
        <w:t xml:space="preserve">Každý žák má právo na klidné nerušivé prostředí pro svou duševní práci. Použití nových prostředků vyučujícímu napomáhá tento problém řešit a zároveň volit i individuální tempo, které žák pro dosažení stanoveného cíle v hodině potřebuje. </w:t>
      </w:r>
    </w:p>
    <w:p w:rsidR="00D73951" w:rsidRDefault="00D73951" w:rsidP="006F19D1">
      <w:pPr>
        <w:pStyle w:val="Zhlav"/>
        <w:tabs>
          <w:tab w:val="clear" w:pos="4536"/>
          <w:tab w:val="clear" w:pos="9072"/>
        </w:tabs>
        <w:jc w:val="both"/>
      </w:pPr>
    </w:p>
    <w:sectPr w:rsidR="00D73951" w:rsidSect="0072334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428" w:rsidRDefault="003A5428">
      <w:r>
        <w:separator/>
      </w:r>
    </w:p>
  </w:endnote>
  <w:endnote w:type="continuationSeparator" w:id="0">
    <w:p w:rsidR="003A5428" w:rsidRDefault="003A54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428" w:rsidRDefault="003A5428">
      <w:r>
        <w:separator/>
      </w:r>
    </w:p>
  </w:footnote>
  <w:footnote w:type="continuationSeparator" w:id="0">
    <w:p w:rsidR="003A5428" w:rsidRDefault="003A54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6">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7">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29">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6"/>
  </w:num>
  <w:num w:numId="18">
    <w:abstractNumId w:val="15"/>
  </w:num>
  <w:num w:numId="19">
    <w:abstractNumId w:val="12"/>
  </w:num>
  <w:num w:numId="20">
    <w:abstractNumId w:val="31"/>
  </w:num>
  <w:num w:numId="21">
    <w:abstractNumId w:val="32"/>
  </w:num>
  <w:num w:numId="22">
    <w:abstractNumId w:val="10"/>
  </w:num>
  <w:num w:numId="23">
    <w:abstractNumId w:val="20"/>
  </w:num>
  <w:num w:numId="24">
    <w:abstractNumId w:val="22"/>
  </w:num>
  <w:num w:numId="25">
    <w:abstractNumId w:val="16"/>
  </w:num>
  <w:num w:numId="26">
    <w:abstractNumId w:val="29"/>
  </w:num>
  <w:num w:numId="27">
    <w:abstractNumId w:val="27"/>
  </w:num>
  <w:num w:numId="28">
    <w:abstractNumId w:val="17"/>
  </w:num>
  <w:num w:numId="29">
    <w:abstractNumId w:val="21"/>
  </w:num>
  <w:num w:numId="30">
    <w:abstractNumId w:val="14"/>
  </w:num>
  <w:num w:numId="31">
    <w:abstractNumId w:val="24"/>
  </w:num>
  <w:num w:numId="32">
    <w:abstractNumId w:val="25"/>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D81D5D"/>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3A29"/>
    <w:rsid w:val="0025603E"/>
    <w:rsid w:val="00256D87"/>
    <w:rsid w:val="00256E96"/>
    <w:rsid w:val="00260393"/>
    <w:rsid w:val="002624BF"/>
    <w:rsid w:val="0026301F"/>
    <w:rsid w:val="00266FDD"/>
    <w:rsid w:val="00267108"/>
    <w:rsid w:val="00267302"/>
    <w:rsid w:val="00267DBE"/>
    <w:rsid w:val="00271037"/>
    <w:rsid w:val="002813A0"/>
    <w:rsid w:val="0029191C"/>
    <w:rsid w:val="0029294C"/>
    <w:rsid w:val="0029657C"/>
    <w:rsid w:val="002A369B"/>
    <w:rsid w:val="002A3717"/>
    <w:rsid w:val="002A44B2"/>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25CF"/>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5428"/>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46E8"/>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341"/>
    <w:rsid w:val="00723480"/>
    <w:rsid w:val="0072378F"/>
    <w:rsid w:val="007258AD"/>
    <w:rsid w:val="007372D9"/>
    <w:rsid w:val="00742363"/>
    <w:rsid w:val="00750ED5"/>
    <w:rsid w:val="00756B44"/>
    <w:rsid w:val="007577D1"/>
    <w:rsid w:val="0075793A"/>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0C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6FC"/>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55A4"/>
    <w:rsid w:val="00C01CA3"/>
    <w:rsid w:val="00C0310F"/>
    <w:rsid w:val="00C04D14"/>
    <w:rsid w:val="00C062A3"/>
    <w:rsid w:val="00C11C07"/>
    <w:rsid w:val="00C12BE0"/>
    <w:rsid w:val="00C16177"/>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3C82"/>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1D5D"/>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2393"/>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na\Desktop\Tablet%20jako%20za&#345;&#237;zen&#237;%20podporuj&#237;c&#237;%20individu&#225;ln&#237;%20tempo%20&#382;&#225;ka%20ve%20v&#253;uce.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24034-25B0-41D9-803D-1622681BD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Tablet jako zařízení podporující individuální tempo žáka ve výuce</Template>
  <TotalTime>3</TotalTime>
  <Pages>1</Pages>
  <Words>496</Words>
  <Characters>2928</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3418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creator>Jana Vaňková</dc:creator>
  <cp:lastModifiedBy>Dum</cp:lastModifiedBy>
  <cp:revision>2</cp:revision>
  <cp:lastPrinted>2014-10-08T16:27:00Z</cp:lastPrinted>
  <dcterms:created xsi:type="dcterms:W3CDTF">2015-01-06T14:12:00Z</dcterms:created>
  <dcterms:modified xsi:type="dcterms:W3CDTF">2015-01-06T14:12:00Z</dcterms:modified>
</cp:coreProperties>
</file>