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E1D" w:rsidRDefault="00974E1D" w:rsidP="00974E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74E1D" w:rsidRDefault="00974E1D" w:rsidP="00974E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74E1D" w:rsidRDefault="00974E1D" w:rsidP="00974E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74E1D" w:rsidRDefault="00974E1D" w:rsidP="00974E1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74E1D" w:rsidRDefault="00974E1D" w:rsidP="00974E1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74E1D" w:rsidRDefault="00974E1D" w:rsidP="00974E1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Mirka Králová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Emila Holuba, Holice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 a literatura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 ročník SŠ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meziválečná česká próza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autoři, díla, proudy meziválečné prózy</w:t>
      </w:r>
      <w:bookmarkStart w:id="0" w:name="_GoBack"/>
      <w:bookmarkEnd w:id="0"/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prověření znalostí žáků různými metodami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zopakovat, utřídit a prověřit učivo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skupinová i individuální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praktická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lístky s pojmy, texty – ukázky z děl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učebnice, vlastní materiál</w:t>
      </w:r>
    </w:p>
    <w:p w:rsidR="00974E1D" w:rsidRDefault="00974E1D" w:rsidP="00974E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974E1D" w:rsidTr="00974E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974E1D" w:rsidTr="00974E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Vytyčení cíle hodiny, seznámení s obsahem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4E1D" w:rsidRDefault="00974E1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74E1D" w:rsidTr="00974E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Pojmenování proudů meziválečné prózy, přiřazení autorů k proudům</w:t>
            </w: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práce</w:t>
            </w: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Identifikace úryvků z děl autorů</w:t>
            </w: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Kontrola práce</w:t>
            </w: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Individuální zkoušení u tabule,</w:t>
            </w: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 xml:space="preserve">ostatní žáci samostatně provádí jazykovou analýzu úryvku z díla V. Vančury a K. Poláčka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Skupinová práce s lístky s pojmy</w:t>
            </w:r>
          </w:p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tablety</w:t>
            </w: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pracovní listy s ukázkami</w:t>
            </w: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</w:p>
          <w:p w:rsidR="00974E1D" w:rsidRDefault="00974E1D">
            <w:pPr>
              <w:pStyle w:val="Bezmezer"/>
              <w:spacing w:line="25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pracovní listy s ukázkami</w:t>
            </w:r>
          </w:p>
        </w:tc>
      </w:tr>
      <w:tr w:rsidR="00974E1D" w:rsidTr="00974E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---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Vlastní materiál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974E1D" w:rsidTr="00974E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práce žáků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4E1D" w:rsidRDefault="00974E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999" w:rsidRDefault="00D65999">
      <w:r>
        <w:separator/>
      </w:r>
    </w:p>
  </w:endnote>
  <w:endnote w:type="continuationSeparator" w:id="0">
    <w:p w:rsidR="00D65999" w:rsidRDefault="00D65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999" w:rsidRDefault="00D65999">
      <w:r>
        <w:separator/>
      </w:r>
    </w:p>
  </w:footnote>
  <w:footnote w:type="continuationSeparator" w:id="0">
    <w:p w:rsidR="00D65999" w:rsidRDefault="00D65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067F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4E1D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5999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styleId="Bezmezer">
    <w:name w:val="No Spacing"/>
    <w:uiPriority w:val="1"/>
    <w:qFormat/>
    <w:rsid w:val="00974E1D"/>
    <w:pPr>
      <w:overflowPunct w:val="0"/>
      <w:autoSpaceDE w:val="0"/>
      <w:autoSpaceDN w:val="0"/>
      <w:adjustRightInd w:val="0"/>
      <w:ind w:firstLine="284"/>
      <w:jc w:val="both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33967B-96C4-4B73-8200-9EF7E124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2015-06-08T14:51:00Z</dcterms:created>
  <dcterms:modified xsi:type="dcterms:W3CDTF">2015-06-08T14:51:00Z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