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Default Extension="png" ContentType="image/png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diagrams/drawing3.xml" ContentType="application/vnd.ms-office.drawingml.diagramDrawing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CD4E31">
        <w:rPr>
          <w:rFonts w:ascii="Arial" w:hAnsi="Arial" w:cs="Arial"/>
          <w:b/>
          <w:bCs/>
          <w:iCs/>
        </w:rPr>
        <w:tab/>
      </w:r>
      <w:r w:rsidR="00041C21">
        <w:rPr>
          <w:rFonts w:ascii="Arial" w:hAnsi="Arial" w:cs="Arial"/>
          <w:b/>
          <w:bCs/>
          <w:i/>
          <w:iCs/>
        </w:rPr>
        <w:t xml:space="preserve">Vít </w:t>
      </w:r>
      <w:proofErr w:type="spellStart"/>
      <w:r w:rsidR="00041C21">
        <w:rPr>
          <w:rFonts w:ascii="Arial" w:hAnsi="Arial" w:cs="Arial"/>
          <w:b/>
          <w:bCs/>
          <w:i/>
          <w:iCs/>
        </w:rPr>
        <w:t>Rutkovský</w:t>
      </w:r>
      <w:proofErr w:type="spellEnd"/>
    </w:p>
    <w:p w:rsid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CD4E31">
        <w:rPr>
          <w:rFonts w:ascii="Arial" w:hAnsi="Arial" w:cs="Arial"/>
        </w:rPr>
        <w:tab/>
      </w:r>
      <w:r w:rsidR="00CD4E31" w:rsidRPr="00CD4E31">
        <w:rPr>
          <w:rFonts w:ascii="Arial" w:hAnsi="Arial" w:cs="Arial"/>
          <w:b/>
          <w:i/>
        </w:rPr>
        <w:t>ISŠ Semily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CD4E31">
        <w:rPr>
          <w:rFonts w:ascii="Arial" w:hAnsi="Arial" w:cs="Arial"/>
          <w:b/>
        </w:rPr>
        <w:tab/>
      </w:r>
      <w:r w:rsidR="00041C21">
        <w:rPr>
          <w:rFonts w:ascii="Arial" w:hAnsi="Arial" w:cs="Arial"/>
          <w:b/>
          <w:i/>
        </w:rPr>
        <w:t>ekonomika</w:t>
      </w:r>
    </w:p>
    <w:p w:rsidR="00A84231" w:rsidRP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CD4E31">
        <w:rPr>
          <w:rFonts w:ascii="Arial" w:hAnsi="Arial" w:cs="Arial"/>
          <w:b/>
        </w:rPr>
        <w:tab/>
      </w:r>
      <w:r w:rsidR="00041C21">
        <w:rPr>
          <w:rFonts w:ascii="Arial" w:hAnsi="Arial" w:cs="Arial"/>
          <w:b/>
          <w:i/>
        </w:rPr>
        <w:t>druhý</w:t>
      </w:r>
    </w:p>
    <w:p w:rsid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CD4E31">
        <w:rPr>
          <w:rFonts w:ascii="Arial" w:hAnsi="Arial" w:cs="Arial"/>
          <w:b/>
        </w:rPr>
        <w:tab/>
      </w:r>
      <w:r w:rsidR="00041C21">
        <w:rPr>
          <w:rFonts w:ascii="Arial" w:hAnsi="Arial" w:cs="Arial"/>
          <w:b/>
          <w:i/>
        </w:rPr>
        <w:t>pojištění</w:t>
      </w:r>
    </w:p>
    <w:p w:rsidR="00CD4E31" w:rsidRPr="00A84231" w:rsidRDefault="00CD4E31" w:rsidP="00B12C99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3969" w:hanging="3969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  <w:b/>
        </w:rPr>
        <w:tab/>
      </w:r>
      <w:r w:rsidRPr="00CD4E31">
        <w:rPr>
          <w:rFonts w:ascii="Arial" w:hAnsi="Arial" w:cs="Arial"/>
          <w:b/>
          <w:i/>
        </w:rPr>
        <w:t>pojmová mapa</w:t>
      </w:r>
      <w:r w:rsidR="00B12C99">
        <w:rPr>
          <w:rFonts w:ascii="Arial" w:hAnsi="Arial" w:cs="Arial"/>
          <w:b/>
          <w:i/>
        </w:rPr>
        <w:t xml:space="preserve"> – rozdělení do základních skupin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8F0348" w:rsidRDefault="008F0348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CD4E31">
        <w:rPr>
          <w:rFonts w:ascii="Arial" w:hAnsi="Arial" w:cs="Arial"/>
          <w:b/>
        </w:rPr>
        <w:tab/>
      </w:r>
      <w:r w:rsidR="00041C21">
        <w:rPr>
          <w:rFonts w:ascii="Arial" w:hAnsi="Arial" w:cs="Arial"/>
          <w:b/>
          <w:i/>
        </w:rPr>
        <w:t>vlastní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CD4E31" w:rsidRDefault="00CD4E31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CD4E31" w:rsidRDefault="00CD4E31" w:rsidP="00CD4E31">
      <w:pPr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709930</wp:posOffset>
            </wp:positionV>
            <wp:extent cx="5486400" cy="5276850"/>
            <wp:effectExtent l="19050" t="0" r="76200" b="0"/>
            <wp:wrapTight wrapText="bothSides">
              <wp:wrapPolygon edited="0">
                <wp:start x="5775" y="4679"/>
                <wp:lineTo x="5775" y="9669"/>
                <wp:lineTo x="4725" y="10839"/>
                <wp:lineTo x="-75" y="11775"/>
                <wp:lineTo x="-75" y="16921"/>
                <wp:lineTo x="21750" y="16921"/>
                <wp:lineTo x="21900" y="11853"/>
                <wp:lineTo x="16950" y="10917"/>
                <wp:lineTo x="15825" y="9669"/>
                <wp:lineTo x="15825" y="4679"/>
                <wp:lineTo x="5775" y="4679"/>
              </wp:wrapPolygon>
            </wp:wrapTight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anchor>
        </w:drawing>
      </w: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Default="00CD4E31" w:rsidP="00CD4E31">
      <w:pPr>
        <w:rPr>
          <w:rFonts w:ascii="Arial" w:hAnsi="Arial" w:cs="Arial"/>
        </w:rPr>
      </w:pPr>
    </w:p>
    <w:p w:rsidR="00CD4E31" w:rsidRDefault="00CD4E31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</w:p>
    <w:p w:rsidR="00CD4E31" w:rsidRDefault="00CD4E31" w:rsidP="00CD4E31">
      <w:pPr>
        <w:rPr>
          <w:rFonts w:ascii="Arial" w:hAnsi="Arial" w:cs="Arial"/>
        </w:rPr>
      </w:pPr>
    </w:p>
    <w:p w:rsidR="00F7057C" w:rsidRDefault="00FF67D5" w:rsidP="00CD4E31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486400" cy="4600575"/>
            <wp:effectExtent l="19050" t="0" r="19050" b="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  <w:bookmarkStart w:id="0" w:name="_GoBack"/>
      <w:bookmarkEnd w:id="0"/>
    </w:p>
    <w:p w:rsidR="00F7057C" w:rsidRPr="00F7057C" w:rsidRDefault="00F7057C" w:rsidP="00F7057C">
      <w:pPr>
        <w:rPr>
          <w:rFonts w:ascii="Arial" w:hAnsi="Arial" w:cs="Arial"/>
        </w:rPr>
      </w:pPr>
    </w:p>
    <w:p w:rsidR="00F7057C" w:rsidRDefault="00F7057C" w:rsidP="00F7057C">
      <w:pPr>
        <w:rPr>
          <w:rFonts w:ascii="Arial" w:hAnsi="Arial" w:cs="Arial"/>
        </w:rPr>
      </w:pPr>
    </w:p>
    <w:p w:rsidR="00FF67D5" w:rsidRDefault="00FF67D5" w:rsidP="00F7057C">
      <w:pPr>
        <w:rPr>
          <w:rFonts w:ascii="Arial" w:hAnsi="Arial" w:cs="Arial"/>
        </w:rPr>
      </w:pPr>
    </w:p>
    <w:p w:rsidR="00F7057C" w:rsidRDefault="00F7057C" w:rsidP="00F7057C">
      <w:pPr>
        <w:rPr>
          <w:rFonts w:ascii="Arial" w:hAnsi="Arial" w:cs="Arial"/>
        </w:rPr>
      </w:pPr>
    </w:p>
    <w:p w:rsidR="00F7057C" w:rsidRDefault="00F7057C" w:rsidP="00F7057C">
      <w:pPr>
        <w:rPr>
          <w:rFonts w:ascii="Arial" w:hAnsi="Arial" w:cs="Arial"/>
        </w:rPr>
      </w:pPr>
    </w:p>
    <w:p w:rsidR="00F7057C" w:rsidRDefault="00F7057C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F7057C" w:rsidRPr="00F7057C" w:rsidRDefault="00F7057C" w:rsidP="00F7057C">
      <w:pPr>
        <w:rPr>
          <w:rFonts w:ascii="Arial" w:hAnsi="Arial" w:cs="Arial"/>
        </w:rPr>
      </w:pPr>
      <w:r w:rsidRPr="00F7057C">
        <w:rPr>
          <w:rFonts w:ascii="Arial" w:hAnsi="Arial" w:cs="Arial"/>
          <w:noProof/>
        </w:rPr>
        <w:lastRenderedPageBreak/>
        <w:drawing>
          <wp:inline distT="0" distB="0" distL="0" distR="0">
            <wp:extent cx="5486400" cy="5095875"/>
            <wp:effectExtent l="19050" t="0" r="19050" b="0"/>
            <wp:docPr id="8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sectPr w:rsidR="00F7057C" w:rsidRPr="00F7057C" w:rsidSect="00771960">
      <w:headerReference w:type="default" r:id="rId22"/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551C" w:rsidRDefault="0038551C" w:rsidP="00A84231">
      <w:pPr>
        <w:spacing w:line="240" w:lineRule="auto"/>
      </w:pPr>
      <w:r>
        <w:separator/>
      </w:r>
    </w:p>
  </w:endnote>
  <w:endnote w:type="continuationSeparator" w:id="0">
    <w:p w:rsidR="0038551C" w:rsidRDefault="0038551C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551C" w:rsidRDefault="0038551C" w:rsidP="00A84231">
      <w:pPr>
        <w:spacing w:line="240" w:lineRule="auto"/>
      </w:pPr>
      <w:r>
        <w:separator/>
      </w:r>
    </w:p>
  </w:footnote>
  <w:footnote w:type="continuationSeparator" w:id="0">
    <w:p w:rsidR="0038551C" w:rsidRDefault="0038551C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41C21"/>
    <w:rsid w:val="00166255"/>
    <w:rsid w:val="0038551C"/>
    <w:rsid w:val="004F75B6"/>
    <w:rsid w:val="00690327"/>
    <w:rsid w:val="00771960"/>
    <w:rsid w:val="00822E93"/>
    <w:rsid w:val="008F0348"/>
    <w:rsid w:val="00A735B2"/>
    <w:rsid w:val="00A77462"/>
    <w:rsid w:val="00A84231"/>
    <w:rsid w:val="00B12C99"/>
    <w:rsid w:val="00CA3C79"/>
    <w:rsid w:val="00CD4E31"/>
    <w:rsid w:val="00CE56C9"/>
    <w:rsid w:val="00CE77F4"/>
    <w:rsid w:val="00D877A9"/>
    <w:rsid w:val="00DC40DC"/>
    <w:rsid w:val="00F7057C"/>
    <w:rsid w:val="00FF6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4E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4E31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4E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4E31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diagramLayout" Target="diagrams/layout3.xml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microsoft.com/office/2007/relationships/diagramDrawing" Target="diagrams/drawing3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diagramData" Target="diagrams/data3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20" Type="http://schemas.openxmlformats.org/officeDocument/2006/relationships/diagramColors" Target="diagrams/colors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diagramColors" Target="diagrams/colors2.xml"/><Relationship Id="rId23" Type="http://schemas.openxmlformats.org/officeDocument/2006/relationships/footer" Target="footer1.xml"/><Relationship Id="rId10" Type="http://schemas.openxmlformats.org/officeDocument/2006/relationships/diagramColors" Target="diagrams/colors1.xml"/><Relationship Id="rId19" Type="http://schemas.openxmlformats.org/officeDocument/2006/relationships/diagramQuickStyle" Target="diagrams/quickStyle3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6AA5553-4EDC-4A56-803D-3D699DE78BE2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0994B59-6AB7-4EE8-A1A8-F1ECB12686C6}">
      <dgm:prSet phldrT="[Text]"/>
      <dgm:spPr/>
      <dgm:t>
        <a:bodyPr/>
        <a:lstStyle/>
        <a:p>
          <a:r>
            <a:rPr lang="cs-CZ"/>
            <a:t>pojištění</a:t>
          </a:r>
        </a:p>
      </dgm:t>
    </dgm:pt>
    <dgm:pt modelId="{DF9A2E98-C615-45F6-B8C5-57389BE0155A}" type="parTrans" cxnId="{F69D26DE-5CC7-4F64-B5CF-35F3DD513591}">
      <dgm:prSet/>
      <dgm:spPr/>
      <dgm:t>
        <a:bodyPr/>
        <a:lstStyle/>
        <a:p>
          <a:endParaRPr lang="cs-CZ"/>
        </a:p>
      </dgm:t>
    </dgm:pt>
    <dgm:pt modelId="{6B87E0F7-8E54-4494-BD4A-B70A83AA5002}" type="sibTrans" cxnId="{F69D26DE-5CC7-4F64-B5CF-35F3DD513591}">
      <dgm:prSet/>
      <dgm:spPr/>
      <dgm:t>
        <a:bodyPr/>
        <a:lstStyle/>
        <a:p>
          <a:endParaRPr lang="cs-CZ"/>
        </a:p>
      </dgm:t>
    </dgm:pt>
    <dgm:pt modelId="{CE6E9729-4472-417A-BE13-AD5ADBB46A88}">
      <dgm:prSet phldrT="[Text]"/>
      <dgm:spPr>
        <a:solidFill>
          <a:schemeClr val="accent2">
            <a:lumMod val="75000"/>
          </a:schemeClr>
        </a:solidFill>
      </dgm:spPr>
      <dgm:t>
        <a:bodyPr/>
        <a:lstStyle/>
        <a:p>
          <a:r>
            <a:rPr lang="cs-CZ"/>
            <a:t>životní</a:t>
          </a:r>
        </a:p>
      </dgm:t>
    </dgm:pt>
    <dgm:pt modelId="{F7A37B22-11FA-4699-97F6-5FCB78FCCAD5}" type="parTrans" cxnId="{57538BAA-4604-4FE8-BED4-9065683F8F00}">
      <dgm:prSet/>
      <dgm:spPr/>
      <dgm:t>
        <a:bodyPr/>
        <a:lstStyle/>
        <a:p>
          <a:endParaRPr lang="cs-CZ"/>
        </a:p>
      </dgm:t>
    </dgm:pt>
    <dgm:pt modelId="{35B94F27-3378-4BD5-B459-E589A6D57BF1}" type="sibTrans" cxnId="{57538BAA-4604-4FE8-BED4-9065683F8F00}">
      <dgm:prSet/>
      <dgm:spPr/>
      <dgm:t>
        <a:bodyPr/>
        <a:lstStyle/>
        <a:p>
          <a:endParaRPr lang="cs-CZ"/>
        </a:p>
      </dgm:t>
    </dgm:pt>
    <dgm:pt modelId="{78424A72-24FB-433C-8EB7-07BBDB012FDE}">
      <dgm:prSet phldrT="[Text]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cs-CZ"/>
            <a:t>neživotní</a:t>
          </a:r>
        </a:p>
      </dgm:t>
    </dgm:pt>
    <dgm:pt modelId="{21E05641-8CC1-4E94-BDC1-64F834B25419}" type="parTrans" cxnId="{A682E68F-008D-4BB9-9A2B-8367E708874F}">
      <dgm:prSet/>
      <dgm:spPr/>
      <dgm:t>
        <a:bodyPr/>
        <a:lstStyle/>
        <a:p>
          <a:endParaRPr lang="cs-CZ"/>
        </a:p>
      </dgm:t>
    </dgm:pt>
    <dgm:pt modelId="{92A4BD47-CD2F-4F25-9836-BF3AB019B38F}" type="sibTrans" cxnId="{A682E68F-008D-4BB9-9A2B-8367E708874F}">
      <dgm:prSet/>
      <dgm:spPr/>
      <dgm:t>
        <a:bodyPr/>
        <a:lstStyle/>
        <a:p>
          <a:endParaRPr lang="cs-CZ"/>
        </a:p>
      </dgm:t>
    </dgm:pt>
    <dgm:pt modelId="{B206A9A0-4C15-4EF3-8E9D-19A83BDE5818}" type="pres">
      <dgm:prSet presAssocID="{56AA5553-4EDC-4A56-803D-3D699DE78BE2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BA5488AC-FC34-4691-8FD9-DC1D7840955E}" type="pres">
      <dgm:prSet presAssocID="{B0994B59-6AB7-4EE8-A1A8-F1ECB12686C6}" presName="hierRoot1" presStyleCnt="0">
        <dgm:presLayoutVars>
          <dgm:hierBranch val="init"/>
        </dgm:presLayoutVars>
      </dgm:prSet>
      <dgm:spPr/>
    </dgm:pt>
    <dgm:pt modelId="{2199998F-A793-46C8-9412-35637788C879}" type="pres">
      <dgm:prSet presAssocID="{B0994B59-6AB7-4EE8-A1A8-F1ECB12686C6}" presName="rootComposite1" presStyleCnt="0"/>
      <dgm:spPr/>
    </dgm:pt>
    <dgm:pt modelId="{152D7431-47CF-4C0F-969F-E527166FC0F1}" type="pres">
      <dgm:prSet presAssocID="{B0994B59-6AB7-4EE8-A1A8-F1ECB12686C6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015C5BF8-746E-43F0-8755-65F4A5F22112}" type="pres">
      <dgm:prSet presAssocID="{B0994B59-6AB7-4EE8-A1A8-F1ECB12686C6}" presName="rootConnector1" presStyleLbl="node1" presStyleIdx="0" presStyleCnt="0"/>
      <dgm:spPr/>
      <dgm:t>
        <a:bodyPr/>
        <a:lstStyle/>
        <a:p>
          <a:endParaRPr lang="cs-CZ"/>
        </a:p>
      </dgm:t>
    </dgm:pt>
    <dgm:pt modelId="{B820AE13-AC97-4253-AF83-3FC6E14EDE26}" type="pres">
      <dgm:prSet presAssocID="{B0994B59-6AB7-4EE8-A1A8-F1ECB12686C6}" presName="hierChild2" presStyleCnt="0"/>
      <dgm:spPr/>
    </dgm:pt>
    <dgm:pt modelId="{0F32EE49-3169-4ADD-A7B3-1A2CCEB7C7DE}" type="pres">
      <dgm:prSet presAssocID="{F7A37B22-11FA-4699-97F6-5FCB78FCCAD5}" presName="Name37" presStyleLbl="parChTrans1D2" presStyleIdx="0" presStyleCnt="2"/>
      <dgm:spPr/>
      <dgm:t>
        <a:bodyPr/>
        <a:lstStyle/>
        <a:p>
          <a:endParaRPr lang="cs-CZ"/>
        </a:p>
      </dgm:t>
    </dgm:pt>
    <dgm:pt modelId="{4945175C-203C-4940-BA7A-AB55D3EE356A}" type="pres">
      <dgm:prSet presAssocID="{CE6E9729-4472-417A-BE13-AD5ADBB46A88}" presName="hierRoot2" presStyleCnt="0">
        <dgm:presLayoutVars>
          <dgm:hierBranch val="l"/>
        </dgm:presLayoutVars>
      </dgm:prSet>
      <dgm:spPr/>
    </dgm:pt>
    <dgm:pt modelId="{4F835B1E-1F9A-482D-A84E-603B638E2EEA}" type="pres">
      <dgm:prSet presAssocID="{CE6E9729-4472-417A-BE13-AD5ADBB46A88}" presName="rootComposite" presStyleCnt="0"/>
      <dgm:spPr/>
    </dgm:pt>
    <dgm:pt modelId="{6C7066AB-3CF3-4389-8EE5-B492BA638446}" type="pres">
      <dgm:prSet presAssocID="{CE6E9729-4472-417A-BE13-AD5ADBB46A88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E9BFAAA-F5C4-4678-ACD4-1163AA8779E9}" type="pres">
      <dgm:prSet presAssocID="{CE6E9729-4472-417A-BE13-AD5ADBB46A88}" presName="rootConnector" presStyleLbl="node2" presStyleIdx="0" presStyleCnt="2"/>
      <dgm:spPr/>
      <dgm:t>
        <a:bodyPr/>
        <a:lstStyle/>
        <a:p>
          <a:endParaRPr lang="cs-CZ"/>
        </a:p>
      </dgm:t>
    </dgm:pt>
    <dgm:pt modelId="{C02F0FAB-C0A9-43BD-9607-F790F4050B40}" type="pres">
      <dgm:prSet presAssocID="{CE6E9729-4472-417A-BE13-AD5ADBB46A88}" presName="hierChild4" presStyleCnt="0"/>
      <dgm:spPr/>
    </dgm:pt>
    <dgm:pt modelId="{AF9F4FB0-3CB4-4CF8-98CA-582750F2C256}" type="pres">
      <dgm:prSet presAssocID="{CE6E9729-4472-417A-BE13-AD5ADBB46A88}" presName="hierChild5" presStyleCnt="0"/>
      <dgm:spPr/>
    </dgm:pt>
    <dgm:pt modelId="{212280AB-3F44-4DE2-A26D-8E5398B5B7CA}" type="pres">
      <dgm:prSet presAssocID="{21E05641-8CC1-4E94-BDC1-64F834B25419}" presName="Name37" presStyleLbl="parChTrans1D2" presStyleIdx="1" presStyleCnt="2"/>
      <dgm:spPr/>
      <dgm:t>
        <a:bodyPr/>
        <a:lstStyle/>
        <a:p>
          <a:endParaRPr lang="cs-CZ"/>
        </a:p>
      </dgm:t>
    </dgm:pt>
    <dgm:pt modelId="{5C3F85BE-9791-4DDE-AA18-76D328EB997D}" type="pres">
      <dgm:prSet presAssocID="{78424A72-24FB-433C-8EB7-07BBDB012FDE}" presName="hierRoot2" presStyleCnt="0">
        <dgm:presLayoutVars>
          <dgm:hierBranch val="init"/>
        </dgm:presLayoutVars>
      </dgm:prSet>
      <dgm:spPr/>
    </dgm:pt>
    <dgm:pt modelId="{CED1F927-5C88-4052-8E2E-35F73E792B2E}" type="pres">
      <dgm:prSet presAssocID="{78424A72-24FB-433C-8EB7-07BBDB012FDE}" presName="rootComposite" presStyleCnt="0"/>
      <dgm:spPr/>
    </dgm:pt>
    <dgm:pt modelId="{B99BD2CC-6997-4326-8F59-4D42329ED30B}" type="pres">
      <dgm:prSet presAssocID="{78424A72-24FB-433C-8EB7-07BBDB012FDE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DC282E26-4294-44F2-9C38-7EB51619AE93}" type="pres">
      <dgm:prSet presAssocID="{78424A72-24FB-433C-8EB7-07BBDB012FDE}" presName="rootConnector" presStyleLbl="node2" presStyleIdx="1" presStyleCnt="2"/>
      <dgm:spPr/>
      <dgm:t>
        <a:bodyPr/>
        <a:lstStyle/>
        <a:p>
          <a:endParaRPr lang="cs-CZ"/>
        </a:p>
      </dgm:t>
    </dgm:pt>
    <dgm:pt modelId="{3B8E978F-96F7-436F-B3B2-C6BF5B169F02}" type="pres">
      <dgm:prSet presAssocID="{78424A72-24FB-433C-8EB7-07BBDB012FDE}" presName="hierChild4" presStyleCnt="0"/>
      <dgm:spPr/>
    </dgm:pt>
    <dgm:pt modelId="{5C481E16-BE05-4DCE-8620-3E793CA9FD32}" type="pres">
      <dgm:prSet presAssocID="{78424A72-24FB-433C-8EB7-07BBDB012FDE}" presName="hierChild5" presStyleCnt="0"/>
      <dgm:spPr/>
    </dgm:pt>
    <dgm:pt modelId="{9AA787E5-1BF2-4264-B3ED-32ED564A0E02}" type="pres">
      <dgm:prSet presAssocID="{B0994B59-6AB7-4EE8-A1A8-F1ECB12686C6}" presName="hierChild3" presStyleCnt="0"/>
      <dgm:spPr/>
    </dgm:pt>
  </dgm:ptLst>
  <dgm:cxnLst>
    <dgm:cxn modelId="{35E833D0-7CB1-43CF-9E17-0D68A701A727}" type="presOf" srcId="{CE6E9729-4472-417A-BE13-AD5ADBB46A88}" destId="{6C7066AB-3CF3-4389-8EE5-B492BA638446}" srcOrd="0" destOrd="0" presId="urn:microsoft.com/office/officeart/2005/8/layout/orgChart1"/>
    <dgm:cxn modelId="{6C54C088-6DEF-417F-811F-DEF88B322A67}" type="presOf" srcId="{F7A37B22-11FA-4699-97F6-5FCB78FCCAD5}" destId="{0F32EE49-3169-4ADD-A7B3-1A2CCEB7C7DE}" srcOrd="0" destOrd="0" presId="urn:microsoft.com/office/officeart/2005/8/layout/orgChart1"/>
    <dgm:cxn modelId="{4377FA27-A336-4457-9296-59525CD20D4A}" type="presOf" srcId="{78424A72-24FB-433C-8EB7-07BBDB012FDE}" destId="{B99BD2CC-6997-4326-8F59-4D42329ED30B}" srcOrd="0" destOrd="0" presId="urn:microsoft.com/office/officeart/2005/8/layout/orgChart1"/>
    <dgm:cxn modelId="{DD014D78-D0BA-45AF-AD20-B36FC306E128}" type="presOf" srcId="{B0994B59-6AB7-4EE8-A1A8-F1ECB12686C6}" destId="{015C5BF8-746E-43F0-8755-65F4A5F22112}" srcOrd="1" destOrd="0" presId="urn:microsoft.com/office/officeart/2005/8/layout/orgChart1"/>
    <dgm:cxn modelId="{57538BAA-4604-4FE8-BED4-9065683F8F00}" srcId="{B0994B59-6AB7-4EE8-A1A8-F1ECB12686C6}" destId="{CE6E9729-4472-417A-BE13-AD5ADBB46A88}" srcOrd="0" destOrd="0" parTransId="{F7A37B22-11FA-4699-97F6-5FCB78FCCAD5}" sibTransId="{35B94F27-3378-4BD5-B459-E589A6D57BF1}"/>
    <dgm:cxn modelId="{A682E68F-008D-4BB9-9A2B-8367E708874F}" srcId="{B0994B59-6AB7-4EE8-A1A8-F1ECB12686C6}" destId="{78424A72-24FB-433C-8EB7-07BBDB012FDE}" srcOrd="1" destOrd="0" parTransId="{21E05641-8CC1-4E94-BDC1-64F834B25419}" sibTransId="{92A4BD47-CD2F-4F25-9836-BF3AB019B38F}"/>
    <dgm:cxn modelId="{F69D26DE-5CC7-4F64-B5CF-35F3DD513591}" srcId="{56AA5553-4EDC-4A56-803D-3D699DE78BE2}" destId="{B0994B59-6AB7-4EE8-A1A8-F1ECB12686C6}" srcOrd="0" destOrd="0" parTransId="{DF9A2E98-C615-45F6-B8C5-57389BE0155A}" sibTransId="{6B87E0F7-8E54-4494-BD4A-B70A83AA5002}"/>
    <dgm:cxn modelId="{235C0DDE-B21D-477E-B486-B9290F2B32E3}" type="presOf" srcId="{56AA5553-4EDC-4A56-803D-3D699DE78BE2}" destId="{B206A9A0-4C15-4EF3-8E9D-19A83BDE5818}" srcOrd="0" destOrd="0" presId="urn:microsoft.com/office/officeart/2005/8/layout/orgChart1"/>
    <dgm:cxn modelId="{AC7078FA-04F5-485C-99CF-383BA404FC4A}" type="presOf" srcId="{B0994B59-6AB7-4EE8-A1A8-F1ECB12686C6}" destId="{152D7431-47CF-4C0F-969F-E527166FC0F1}" srcOrd="0" destOrd="0" presId="urn:microsoft.com/office/officeart/2005/8/layout/orgChart1"/>
    <dgm:cxn modelId="{94D37FDA-CEC7-4C17-AC8D-9B572E94E9A1}" type="presOf" srcId="{CE6E9729-4472-417A-BE13-AD5ADBB46A88}" destId="{5E9BFAAA-F5C4-4678-ACD4-1163AA8779E9}" srcOrd="1" destOrd="0" presId="urn:microsoft.com/office/officeart/2005/8/layout/orgChart1"/>
    <dgm:cxn modelId="{3DE73FD8-3091-4125-9398-2742C271972C}" type="presOf" srcId="{21E05641-8CC1-4E94-BDC1-64F834B25419}" destId="{212280AB-3F44-4DE2-A26D-8E5398B5B7CA}" srcOrd="0" destOrd="0" presId="urn:microsoft.com/office/officeart/2005/8/layout/orgChart1"/>
    <dgm:cxn modelId="{B9777A1B-90EE-4CFB-AFFF-5B8A019681AB}" type="presOf" srcId="{78424A72-24FB-433C-8EB7-07BBDB012FDE}" destId="{DC282E26-4294-44F2-9C38-7EB51619AE93}" srcOrd="1" destOrd="0" presId="urn:microsoft.com/office/officeart/2005/8/layout/orgChart1"/>
    <dgm:cxn modelId="{AB64AE06-7BCF-4253-A7F0-4AE07E3F1FD1}" type="presParOf" srcId="{B206A9A0-4C15-4EF3-8E9D-19A83BDE5818}" destId="{BA5488AC-FC34-4691-8FD9-DC1D7840955E}" srcOrd="0" destOrd="0" presId="urn:microsoft.com/office/officeart/2005/8/layout/orgChart1"/>
    <dgm:cxn modelId="{2DAFBBCE-3340-46E8-A7FE-6D253599B5D1}" type="presParOf" srcId="{BA5488AC-FC34-4691-8FD9-DC1D7840955E}" destId="{2199998F-A793-46C8-9412-35637788C879}" srcOrd="0" destOrd="0" presId="urn:microsoft.com/office/officeart/2005/8/layout/orgChart1"/>
    <dgm:cxn modelId="{B31C6074-A969-4BC4-8D90-C0AE7AF8E447}" type="presParOf" srcId="{2199998F-A793-46C8-9412-35637788C879}" destId="{152D7431-47CF-4C0F-969F-E527166FC0F1}" srcOrd="0" destOrd="0" presId="urn:microsoft.com/office/officeart/2005/8/layout/orgChart1"/>
    <dgm:cxn modelId="{0107BD7D-F0CE-4A60-B25B-C8E9AE6743C4}" type="presParOf" srcId="{2199998F-A793-46C8-9412-35637788C879}" destId="{015C5BF8-746E-43F0-8755-65F4A5F22112}" srcOrd="1" destOrd="0" presId="urn:microsoft.com/office/officeart/2005/8/layout/orgChart1"/>
    <dgm:cxn modelId="{1FEBAC11-0CAC-49C3-BC28-A83ED9DEAF5B}" type="presParOf" srcId="{BA5488AC-FC34-4691-8FD9-DC1D7840955E}" destId="{B820AE13-AC97-4253-AF83-3FC6E14EDE26}" srcOrd="1" destOrd="0" presId="urn:microsoft.com/office/officeart/2005/8/layout/orgChart1"/>
    <dgm:cxn modelId="{F1DADFF1-D6AF-454D-B149-B2C9069FDFE0}" type="presParOf" srcId="{B820AE13-AC97-4253-AF83-3FC6E14EDE26}" destId="{0F32EE49-3169-4ADD-A7B3-1A2CCEB7C7DE}" srcOrd="0" destOrd="0" presId="urn:microsoft.com/office/officeart/2005/8/layout/orgChart1"/>
    <dgm:cxn modelId="{7E4CAED6-9C53-4276-B5A3-0D18F2188CE1}" type="presParOf" srcId="{B820AE13-AC97-4253-AF83-3FC6E14EDE26}" destId="{4945175C-203C-4940-BA7A-AB55D3EE356A}" srcOrd="1" destOrd="0" presId="urn:microsoft.com/office/officeart/2005/8/layout/orgChart1"/>
    <dgm:cxn modelId="{9BCA726B-D40B-4BF1-9D29-E025D369A6A7}" type="presParOf" srcId="{4945175C-203C-4940-BA7A-AB55D3EE356A}" destId="{4F835B1E-1F9A-482D-A84E-603B638E2EEA}" srcOrd="0" destOrd="0" presId="urn:microsoft.com/office/officeart/2005/8/layout/orgChart1"/>
    <dgm:cxn modelId="{60A97ECE-ECE7-4D72-A59A-A9CB8863F18F}" type="presParOf" srcId="{4F835B1E-1F9A-482D-A84E-603B638E2EEA}" destId="{6C7066AB-3CF3-4389-8EE5-B492BA638446}" srcOrd="0" destOrd="0" presId="urn:microsoft.com/office/officeart/2005/8/layout/orgChart1"/>
    <dgm:cxn modelId="{CFDA8885-6D23-4CA9-980D-3809A3D9110A}" type="presParOf" srcId="{4F835B1E-1F9A-482D-A84E-603B638E2EEA}" destId="{5E9BFAAA-F5C4-4678-ACD4-1163AA8779E9}" srcOrd="1" destOrd="0" presId="urn:microsoft.com/office/officeart/2005/8/layout/orgChart1"/>
    <dgm:cxn modelId="{D99415F5-25E2-4327-95C7-23D767783946}" type="presParOf" srcId="{4945175C-203C-4940-BA7A-AB55D3EE356A}" destId="{C02F0FAB-C0A9-43BD-9607-F790F4050B40}" srcOrd="1" destOrd="0" presId="urn:microsoft.com/office/officeart/2005/8/layout/orgChart1"/>
    <dgm:cxn modelId="{C7A3CC7A-4072-48EA-8C5E-8EB152ABBEF4}" type="presParOf" srcId="{4945175C-203C-4940-BA7A-AB55D3EE356A}" destId="{AF9F4FB0-3CB4-4CF8-98CA-582750F2C256}" srcOrd="2" destOrd="0" presId="urn:microsoft.com/office/officeart/2005/8/layout/orgChart1"/>
    <dgm:cxn modelId="{920EF5C6-830E-4F28-95F7-2918625A548B}" type="presParOf" srcId="{B820AE13-AC97-4253-AF83-3FC6E14EDE26}" destId="{212280AB-3F44-4DE2-A26D-8E5398B5B7CA}" srcOrd="2" destOrd="0" presId="urn:microsoft.com/office/officeart/2005/8/layout/orgChart1"/>
    <dgm:cxn modelId="{78579830-98E5-436D-8360-C5510120C01C}" type="presParOf" srcId="{B820AE13-AC97-4253-AF83-3FC6E14EDE26}" destId="{5C3F85BE-9791-4DDE-AA18-76D328EB997D}" srcOrd="3" destOrd="0" presId="urn:microsoft.com/office/officeart/2005/8/layout/orgChart1"/>
    <dgm:cxn modelId="{EAEA3ED5-CEC4-4DB4-B72D-B7874AF36A0C}" type="presParOf" srcId="{5C3F85BE-9791-4DDE-AA18-76D328EB997D}" destId="{CED1F927-5C88-4052-8E2E-35F73E792B2E}" srcOrd="0" destOrd="0" presId="urn:microsoft.com/office/officeart/2005/8/layout/orgChart1"/>
    <dgm:cxn modelId="{4320EF56-A88E-4192-824C-A9A325B98CE0}" type="presParOf" srcId="{CED1F927-5C88-4052-8E2E-35F73E792B2E}" destId="{B99BD2CC-6997-4326-8F59-4D42329ED30B}" srcOrd="0" destOrd="0" presId="urn:microsoft.com/office/officeart/2005/8/layout/orgChart1"/>
    <dgm:cxn modelId="{ABFD1A89-72B2-4E53-87EA-52C16819C3A1}" type="presParOf" srcId="{CED1F927-5C88-4052-8E2E-35F73E792B2E}" destId="{DC282E26-4294-44F2-9C38-7EB51619AE93}" srcOrd="1" destOrd="0" presId="urn:microsoft.com/office/officeart/2005/8/layout/orgChart1"/>
    <dgm:cxn modelId="{749D8076-D8F0-419B-AEA0-D7DBDC7C09F5}" type="presParOf" srcId="{5C3F85BE-9791-4DDE-AA18-76D328EB997D}" destId="{3B8E978F-96F7-436F-B3B2-C6BF5B169F02}" srcOrd="1" destOrd="0" presId="urn:microsoft.com/office/officeart/2005/8/layout/orgChart1"/>
    <dgm:cxn modelId="{5A5087AE-BDEB-4C2C-B0AB-E9E21299A376}" type="presParOf" srcId="{5C3F85BE-9791-4DDE-AA18-76D328EB997D}" destId="{5C481E16-BE05-4DCE-8620-3E793CA9FD32}" srcOrd="2" destOrd="0" presId="urn:microsoft.com/office/officeart/2005/8/layout/orgChart1"/>
    <dgm:cxn modelId="{278FC49A-3095-4FA2-AE38-4F58062C52CC}" type="presParOf" srcId="{BA5488AC-FC34-4691-8FD9-DC1D7840955E}" destId="{9AA787E5-1BF2-4264-B3ED-32ED564A0E0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CCEB1D8-A288-4AA4-A5BD-0A7CACAAB3F8}" type="doc">
      <dgm:prSet loTypeId="urn:microsoft.com/office/officeart/2005/8/layout/vList4#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A608D6E2-25BD-463E-9CFA-CD873444C3FA}">
      <dgm:prSet phldrT="[Text]"/>
      <dgm:spPr>
        <a:solidFill>
          <a:schemeClr val="accent2">
            <a:lumMod val="75000"/>
          </a:schemeClr>
        </a:solidFill>
      </dgm:spPr>
      <dgm:t>
        <a:bodyPr/>
        <a:lstStyle/>
        <a:p>
          <a:r>
            <a:rPr lang="cs-CZ"/>
            <a:t>Rizikové životní pojištění</a:t>
          </a:r>
        </a:p>
      </dgm:t>
    </dgm:pt>
    <dgm:pt modelId="{FEF8ADF9-A5A0-49F6-8FDB-12AF8EF53F9D}" type="parTrans" cxnId="{361DBA5E-EA5C-4CC2-981D-7E8D5972012B}">
      <dgm:prSet/>
      <dgm:spPr/>
      <dgm:t>
        <a:bodyPr/>
        <a:lstStyle/>
        <a:p>
          <a:endParaRPr lang="cs-CZ"/>
        </a:p>
      </dgm:t>
    </dgm:pt>
    <dgm:pt modelId="{EC8D00DB-856A-4B44-9C7B-4B7B36538457}" type="sibTrans" cxnId="{361DBA5E-EA5C-4CC2-981D-7E8D5972012B}">
      <dgm:prSet/>
      <dgm:spPr/>
      <dgm:t>
        <a:bodyPr/>
        <a:lstStyle/>
        <a:p>
          <a:endParaRPr lang="cs-CZ"/>
        </a:p>
      </dgm:t>
    </dgm:pt>
    <dgm:pt modelId="{AA743D4E-0522-4E4C-AEE3-71CA6988B4B2}">
      <dgm:prSet phldrT="[Text]"/>
      <dgm:spPr>
        <a:solidFill>
          <a:schemeClr val="accent2">
            <a:lumMod val="75000"/>
          </a:schemeClr>
        </a:solidFill>
      </dgm:spPr>
      <dgm:t>
        <a:bodyPr/>
        <a:lstStyle/>
        <a:p>
          <a:r>
            <a:rPr lang="cs-CZ"/>
            <a:t>klient je pojištěn pouze na sjednaná rizika</a:t>
          </a:r>
        </a:p>
      </dgm:t>
    </dgm:pt>
    <dgm:pt modelId="{CD5E1B30-E12C-40B8-885B-BAC5E7795FE6}" type="parTrans" cxnId="{5742E9B7-9AEA-430D-846B-5A754F2AA111}">
      <dgm:prSet/>
      <dgm:spPr/>
      <dgm:t>
        <a:bodyPr/>
        <a:lstStyle/>
        <a:p>
          <a:endParaRPr lang="cs-CZ"/>
        </a:p>
      </dgm:t>
    </dgm:pt>
    <dgm:pt modelId="{FC92B4BA-62E5-4FAA-854C-411B422654DC}" type="sibTrans" cxnId="{5742E9B7-9AEA-430D-846B-5A754F2AA111}">
      <dgm:prSet/>
      <dgm:spPr/>
      <dgm:t>
        <a:bodyPr/>
        <a:lstStyle/>
        <a:p>
          <a:endParaRPr lang="cs-CZ"/>
        </a:p>
      </dgm:t>
    </dgm:pt>
    <dgm:pt modelId="{BA73C291-FB28-498D-8E89-BF9E8F6DA7D7}">
      <dgm:prSet phldrT="[Text]"/>
      <dgm:spPr>
        <a:solidFill>
          <a:schemeClr val="accent2">
            <a:lumMod val="75000"/>
          </a:schemeClr>
        </a:solidFill>
      </dgm:spPr>
      <dgm:t>
        <a:bodyPr/>
        <a:lstStyle/>
        <a:p>
          <a:r>
            <a:rPr lang="cs-CZ"/>
            <a:t>pojištění pro případ smrti</a:t>
          </a:r>
        </a:p>
      </dgm:t>
    </dgm:pt>
    <dgm:pt modelId="{E02D2B7D-C0A7-4016-8BB3-AF5A13A1CB8E}" type="parTrans" cxnId="{459BB168-7C31-4666-BC21-6CBB14022A66}">
      <dgm:prSet/>
      <dgm:spPr/>
      <dgm:t>
        <a:bodyPr/>
        <a:lstStyle/>
        <a:p>
          <a:endParaRPr lang="cs-CZ"/>
        </a:p>
      </dgm:t>
    </dgm:pt>
    <dgm:pt modelId="{B2B3877F-45E5-4CDF-879D-506A1EB70827}" type="sibTrans" cxnId="{459BB168-7C31-4666-BC21-6CBB14022A66}">
      <dgm:prSet/>
      <dgm:spPr/>
      <dgm:t>
        <a:bodyPr/>
        <a:lstStyle/>
        <a:p>
          <a:endParaRPr lang="cs-CZ"/>
        </a:p>
      </dgm:t>
    </dgm:pt>
    <dgm:pt modelId="{85722E0C-671D-49A3-8776-03F1DCBD43F5}">
      <dgm:prSet phldrT="[Text]"/>
      <dgm:spPr>
        <a:solidFill>
          <a:schemeClr val="accent2">
            <a:lumMod val="60000"/>
            <a:lumOff val="40000"/>
          </a:schemeClr>
        </a:solidFill>
      </dgm:spPr>
      <dgm:t>
        <a:bodyPr/>
        <a:lstStyle/>
        <a:p>
          <a:r>
            <a:rPr lang="cs-CZ"/>
            <a:t>Investiční životní pojištění</a:t>
          </a:r>
        </a:p>
      </dgm:t>
    </dgm:pt>
    <dgm:pt modelId="{4E8053BF-7DD4-4F2D-96A0-2F4D89DAD516}" type="parTrans" cxnId="{89A44283-CDD7-4032-9C8E-D8C135661645}">
      <dgm:prSet/>
      <dgm:spPr/>
      <dgm:t>
        <a:bodyPr/>
        <a:lstStyle/>
        <a:p>
          <a:endParaRPr lang="cs-CZ"/>
        </a:p>
      </dgm:t>
    </dgm:pt>
    <dgm:pt modelId="{D5AA4BEC-5EE4-48C5-963B-2BC721740C8E}" type="sibTrans" cxnId="{89A44283-CDD7-4032-9C8E-D8C135661645}">
      <dgm:prSet/>
      <dgm:spPr/>
      <dgm:t>
        <a:bodyPr/>
        <a:lstStyle/>
        <a:p>
          <a:endParaRPr lang="cs-CZ"/>
        </a:p>
      </dgm:t>
    </dgm:pt>
    <dgm:pt modelId="{CD4FEECB-9651-4F4D-928F-4F017BEE36C3}">
      <dgm:prSet phldrT="[Text]"/>
      <dgm:spPr>
        <a:solidFill>
          <a:schemeClr val="accent2">
            <a:lumMod val="60000"/>
            <a:lumOff val="40000"/>
          </a:schemeClr>
        </a:solidFill>
      </dgm:spPr>
      <dgm:t>
        <a:bodyPr/>
        <a:lstStyle/>
        <a:p>
          <a:r>
            <a:rPr lang="cs-CZ"/>
            <a:t>klient je pojištěn na rizika a současně spoří (investuje)</a:t>
          </a:r>
        </a:p>
      </dgm:t>
    </dgm:pt>
    <dgm:pt modelId="{73955FEF-0D0A-4DC7-80D2-A35CD06CC396}" type="parTrans" cxnId="{D1C508AE-E4F5-45E5-892E-7DDBD39AAD4E}">
      <dgm:prSet/>
      <dgm:spPr/>
      <dgm:t>
        <a:bodyPr/>
        <a:lstStyle/>
        <a:p>
          <a:endParaRPr lang="cs-CZ"/>
        </a:p>
      </dgm:t>
    </dgm:pt>
    <dgm:pt modelId="{B6139D14-D32E-48BE-948C-CD9B9384B945}" type="sibTrans" cxnId="{D1C508AE-E4F5-45E5-892E-7DDBD39AAD4E}">
      <dgm:prSet/>
      <dgm:spPr/>
      <dgm:t>
        <a:bodyPr/>
        <a:lstStyle/>
        <a:p>
          <a:endParaRPr lang="cs-CZ"/>
        </a:p>
      </dgm:t>
    </dgm:pt>
    <dgm:pt modelId="{0CBF0594-1817-478E-B326-EC39A2894466}">
      <dgm:prSet phldrT="[Text]"/>
      <dgm:spPr>
        <a:solidFill>
          <a:schemeClr val="accent2">
            <a:lumMod val="60000"/>
            <a:lumOff val="40000"/>
          </a:schemeClr>
        </a:solidFill>
      </dgm:spPr>
      <dgm:t>
        <a:bodyPr/>
        <a:lstStyle/>
        <a:p>
          <a:r>
            <a:rPr lang="cs-CZ"/>
            <a:t>část platby jde na krití rizika smrti, část na spoření</a:t>
          </a:r>
        </a:p>
      </dgm:t>
    </dgm:pt>
    <dgm:pt modelId="{C86C1574-427F-4972-9D9E-A9E8951FA543}" type="parTrans" cxnId="{FE640B72-BEAF-4259-82E4-D8DE29A43C6B}">
      <dgm:prSet/>
      <dgm:spPr/>
      <dgm:t>
        <a:bodyPr/>
        <a:lstStyle/>
        <a:p>
          <a:endParaRPr lang="cs-CZ"/>
        </a:p>
      </dgm:t>
    </dgm:pt>
    <dgm:pt modelId="{D9215045-40E2-4264-93E0-2AC8F2014481}" type="sibTrans" cxnId="{FE640B72-BEAF-4259-82E4-D8DE29A43C6B}">
      <dgm:prSet/>
      <dgm:spPr/>
      <dgm:t>
        <a:bodyPr/>
        <a:lstStyle/>
        <a:p>
          <a:endParaRPr lang="cs-CZ"/>
        </a:p>
      </dgm:t>
    </dgm:pt>
    <dgm:pt modelId="{6B0F82F2-06C5-4809-A58C-07BF346C8DCD}">
      <dgm:prSet phldrT="[Text]"/>
      <dgm:spPr>
        <a:solidFill>
          <a:schemeClr val="accent2">
            <a:lumMod val="50000"/>
          </a:schemeClr>
        </a:solidFill>
      </dgm:spPr>
      <dgm:t>
        <a:bodyPr/>
        <a:lstStyle/>
        <a:p>
          <a:r>
            <a:rPr lang="cs-CZ"/>
            <a:t>Kapitálové životní pojištění</a:t>
          </a:r>
        </a:p>
      </dgm:t>
    </dgm:pt>
    <dgm:pt modelId="{62B3EFA1-B0E4-48E5-B854-E62318644A80}" type="parTrans" cxnId="{BF72797E-B74B-424D-A861-07C24AA08037}">
      <dgm:prSet/>
      <dgm:spPr/>
      <dgm:t>
        <a:bodyPr/>
        <a:lstStyle/>
        <a:p>
          <a:endParaRPr lang="cs-CZ"/>
        </a:p>
      </dgm:t>
    </dgm:pt>
    <dgm:pt modelId="{9A33151D-524C-40E7-8967-C9D29FA8DFF1}" type="sibTrans" cxnId="{BF72797E-B74B-424D-A861-07C24AA08037}">
      <dgm:prSet/>
      <dgm:spPr/>
      <dgm:t>
        <a:bodyPr/>
        <a:lstStyle/>
        <a:p>
          <a:endParaRPr lang="cs-CZ"/>
        </a:p>
      </dgm:t>
    </dgm:pt>
    <dgm:pt modelId="{A70C1CC6-BC6D-45A9-9D86-6F5BEECA087D}">
      <dgm:prSet phldrT="[Text]"/>
      <dgm:spPr>
        <a:solidFill>
          <a:schemeClr val="accent2">
            <a:lumMod val="50000"/>
          </a:schemeClr>
        </a:solidFill>
      </dgm:spPr>
      <dgm:t>
        <a:bodyPr/>
        <a:lstStyle/>
        <a:p>
          <a:r>
            <a:rPr lang="cs-CZ"/>
            <a:t>kombinace IŽP a RŽP</a:t>
          </a:r>
        </a:p>
      </dgm:t>
    </dgm:pt>
    <dgm:pt modelId="{728B1A45-3F7B-4582-9EBE-544F4C2440CF}" type="parTrans" cxnId="{70A43E79-6D22-44B8-9955-A80268A04B95}">
      <dgm:prSet/>
      <dgm:spPr/>
      <dgm:t>
        <a:bodyPr/>
        <a:lstStyle/>
        <a:p>
          <a:endParaRPr lang="cs-CZ"/>
        </a:p>
      </dgm:t>
    </dgm:pt>
    <dgm:pt modelId="{7E4E2C2B-C130-47DB-8A26-682A82DCF6BF}" type="sibTrans" cxnId="{70A43E79-6D22-44B8-9955-A80268A04B95}">
      <dgm:prSet/>
      <dgm:spPr/>
      <dgm:t>
        <a:bodyPr/>
        <a:lstStyle/>
        <a:p>
          <a:endParaRPr lang="cs-CZ"/>
        </a:p>
      </dgm:t>
    </dgm:pt>
    <dgm:pt modelId="{41EAE6CD-C80A-48EA-9B94-B83BB211DFD3}">
      <dgm:prSet phldrT="[Text]"/>
      <dgm:spPr>
        <a:solidFill>
          <a:schemeClr val="accent2">
            <a:lumMod val="50000"/>
          </a:schemeClr>
        </a:solidFill>
      </dgm:spPr>
      <dgm:t>
        <a:bodyPr/>
        <a:lstStyle/>
        <a:p>
          <a:r>
            <a:rPr lang="cs-CZ"/>
            <a:t>pojišťovna garantuje naspořenou částku </a:t>
          </a:r>
        </a:p>
      </dgm:t>
    </dgm:pt>
    <dgm:pt modelId="{4CCB3FC1-6997-4A08-A7D6-BD3F5D368408}" type="parTrans" cxnId="{0C262B32-5CD0-49D8-B2F8-51696A3A4982}">
      <dgm:prSet/>
      <dgm:spPr/>
      <dgm:t>
        <a:bodyPr/>
        <a:lstStyle/>
        <a:p>
          <a:endParaRPr lang="cs-CZ"/>
        </a:p>
      </dgm:t>
    </dgm:pt>
    <dgm:pt modelId="{12E995D5-36CD-4439-804F-812E6EC3E8AD}" type="sibTrans" cxnId="{0C262B32-5CD0-49D8-B2F8-51696A3A4982}">
      <dgm:prSet/>
      <dgm:spPr/>
      <dgm:t>
        <a:bodyPr/>
        <a:lstStyle/>
        <a:p>
          <a:endParaRPr lang="cs-CZ"/>
        </a:p>
      </dgm:t>
    </dgm:pt>
    <dgm:pt modelId="{C18926B2-FDFA-4368-BCC2-C0F0332BC968}">
      <dgm:prSet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cs-CZ"/>
            <a:t>Úrazové pojištění </a:t>
          </a:r>
        </a:p>
      </dgm:t>
    </dgm:pt>
    <dgm:pt modelId="{F170DFB5-253A-497D-AD8C-C1D1422090E6}" type="parTrans" cxnId="{5193FC19-BC7A-4DCF-BBC7-F53EC2420EFF}">
      <dgm:prSet/>
      <dgm:spPr/>
      <dgm:t>
        <a:bodyPr/>
        <a:lstStyle/>
        <a:p>
          <a:endParaRPr lang="cs-CZ"/>
        </a:p>
      </dgm:t>
    </dgm:pt>
    <dgm:pt modelId="{2907AE55-1148-46E1-8FCF-85D99C877DB1}" type="sibTrans" cxnId="{5193FC19-BC7A-4DCF-BBC7-F53EC2420EFF}">
      <dgm:prSet/>
      <dgm:spPr/>
      <dgm:t>
        <a:bodyPr/>
        <a:lstStyle/>
        <a:p>
          <a:endParaRPr lang="cs-CZ"/>
        </a:p>
      </dgm:t>
    </dgm:pt>
    <dgm:pt modelId="{611EAE9C-1E3C-4D88-94FF-2B203B6DDF47}">
      <dgm:prSet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cs-CZ"/>
            <a:t>krití rizik spojených s úrazem</a:t>
          </a:r>
        </a:p>
      </dgm:t>
    </dgm:pt>
    <dgm:pt modelId="{9DBF54F2-B32D-4800-B87A-98688134D216}" type="parTrans" cxnId="{7F1958F4-5C1D-4B81-8D4C-9F9BD7375449}">
      <dgm:prSet/>
      <dgm:spPr/>
      <dgm:t>
        <a:bodyPr/>
        <a:lstStyle/>
        <a:p>
          <a:endParaRPr lang="cs-CZ"/>
        </a:p>
      </dgm:t>
    </dgm:pt>
    <dgm:pt modelId="{5B0AAFC4-DA15-487F-9BC2-ED68D0B79C22}" type="sibTrans" cxnId="{7F1958F4-5C1D-4B81-8D4C-9F9BD7375449}">
      <dgm:prSet/>
      <dgm:spPr/>
      <dgm:t>
        <a:bodyPr/>
        <a:lstStyle/>
        <a:p>
          <a:endParaRPr lang="cs-CZ"/>
        </a:p>
      </dgm:t>
    </dgm:pt>
    <dgm:pt modelId="{CAA9ECB0-44EF-479D-976A-E5E443F14DE6}">
      <dgm:prSet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cs-CZ"/>
            <a:t>denní odškodné při úraze, trvalé následky úrazu</a:t>
          </a:r>
        </a:p>
      </dgm:t>
    </dgm:pt>
    <dgm:pt modelId="{C8FD5416-A25E-45DC-B46F-D9A9EF747967}" type="parTrans" cxnId="{D87B99AD-2A70-4B74-A2C7-5907EF7FFAC4}">
      <dgm:prSet/>
      <dgm:spPr/>
      <dgm:t>
        <a:bodyPr/>
        <a:lstStyle/>
        <a:p>
          <a:endParaRPr lang="cs-CZ"/>
        </a:p>
      </dgm:t>
    </dgm:pt>
    <dgm:pt modelId="{DEF0EBE4-7D6B-42BC-B88C-FF05EE2B1974}" type="sibTrans" cxnId="{D87B99AD-2A70-4B74-A2C7-5907EF7FFAC4}">
      <dgm:prSet/>
      <dgm:spPr/>
      <dgm:t>
        <a:bodyPr/>
        <a:lstStyle/>
        <a:p>
          <a:endParaRPr lang="cs-CZ"/>
        </a:p>
      </dgm:t>
    </dgm:pt>
    <dgm:pt modelId="{0F5AB972-E8D9-4E62-90FD-D234029CDFEC}" type="pres">
      <dgm:prSet presAssocID="{2CCEB1D8-A288-4AA4-A5BD-0A7CACAAB3F8}" presName="linear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79FB086-D1BD-4A04-B4FA-DD0E513FD151}" type="pres">
      <dgm:prSet presAssocID="{A608D6E2-25BD-463E-9CFA-CD873444C3FA}" presName="comp" presStyleCnt="0"/>
      <dgm:spPr/>
    </dgm:pt>
    <dgm:pt modelId="{C7FEC396-FB06-43E0-BC8C-24B815CE5BA1}" type="pres">
      <dgm:prSet presAssocID="{A608D6E2-25BD-463E-9CFA-CD873444C3FA}" presName="box" presStyleLbl="node1" presStyleIdx="0" presStyleCnt="4"/>
      <dgm:spPr/>
      <dgm:t>
        <a:bodyPr/>
        <a:lstStyle/>
        <a:p>
          <a:endParaRPr lang="cs-CZ"/>
        </a:p>
      </dgm:t>
    </dgm:pt>
    <dgm:pt modelId="{39C8B007-BCF2-44E0-911A-8C322B2369CB}" type="pres">
      <dgm:prSet presAssocID="{A608D6E2-25BD-463E-9CFA-CD873444C3FA}" presName="img" presStyleLbl="fgImgPlace1" presStyleIdx="0" presStyleCnt="4"/>
      <dgm:spPr/>
    </dgm:pt>
    <dgm:pt modelId="{A5AA47ED-4D0F-4681-AE00-AB84D988BB78}" type="pres">
      <dgm:prSet presAssocID="{A608D6E2-25BD-463E-9CFA-CD873444C3FA}" presName="text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C6CEF6B-9844-4B11-A021-30FA853A270B}" type="pres">
      <dgm:prSet presAssocID="{EC8D00DB-856A-4B44-9C7B-4B7B36538457}" presName="spacer" presStyleCnt="0"/>
      <dgm:spPr/>
    </dgm:pt>
    <dgm:pt modelId="{6D474936-98E6-4772-9EE9-A1F245EFE933}" type="pres">
      <dgm:prSet presAssocID="{85722E0C-671D-49A3-8776-03F1DCBD43F5}" presName="comp" presStyleCnt="0"/>
      <dgm:spPr/>
    </dgm:pt>
    <dgm:pt modelId="{B8826285-D96E-463F-8CFB-511B51586A4D}" type="pres">
      <dgm:prSet presAssocID="{85722E0C-671D-49A3-8776-03F1DCBD43F5}" presName="box" presStyleLbl="node1" presStyleIdx="1" presStyleCnt="4"/>
      <dgm:spPr/>
      <dgm:t>
        <a:bodyPr/>
        <a:lstStyle/>
        <a:p>
          <a:endParaRPr lang="cs-CZ"/>
        </a:p>
      </dgm:t>
    </dgm:pt>
    <dgm:pt modelId="{4A103100-2675-4222-9A35-023BCE6B7465}" type="pres">
      <dgm:prSet presAssocID="{85722E0C-671D-49A3-8776-03F1DCBD43F5}" presName="img" presStyleLbl="fgImgPlace1" presStyleIdx="1" presStyleCnt="4"/>
      <dgm:spPr/>
    </dgm:pt>
    <dgm:pt modelId="{4A3F6544-841D-4105-B78B-556ADEE852A3}" type="pres">
      <dgm:prSet presAssocID="{85722E0C-671D-49A3-8776-03F1DCBD43F5}" presName="text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8D529D2-5683-49FB-8E76-E7C538346232}" type="pres">
      <dgm:prSet presAssocID="{D5AA4BEC-5EE4-48C5-963B-2BC721740C8E}" presName="spacer" presStyleCnt="0"/>
      <dgm:spPr/>
    </dgm:pt>
    <dgm:pt modelId="{0CCEF6CF-107E-4A77-BBA2-95AC495556F0}" type="pres">
      <dgm:prSet presAssocID="{6B0F82F2-06C5-4809-A58C-07BF346C8DCD}" presName="comp" presStyleCnt="0"/>
      <dgm:spPr/>
    </dgm:pt>
    <dgm:pt modelId="{41B5FA2F-7AB9-48A5-8F8B-2280E82DC910}" type="pres">
      <dgm:prSet presAssocID="{6B0F82F2-06C5-4809-A58C-07BF346C8DCD}" presName="box" presStyleLbl="node1" presStyleIdx="2" presStyleCnt="4"/>
      <dgm:spPr/>
      <dgm:t>
        <a:bodyPr/>
        <a:lstStyle/>
        <a:p>
          <a:endParaRPr lang="cs-CZ"/>
        </a:p>
      </dgm:t>
    </dgm:pt>
    <dgm:pt modelId="{C42A0038-96DA-4B76-A33F-14CFB6CCE4A5}" type="pres">
      <dgm:prSet presAssocID="{6B0F82F2-06C5-4809-A58C-07BF346C8DCD}" presName="img" presStyleLbl="fgImgPlace1" presStyleIdx="2" presStyleCnt="4"/>
      <dgm:spPr/>
    </dgm:pt>
    <dgm:pt modelId="{4160119D-472B-4D1B-AB55-AEDD1CD8E8B6}" type="pres">
      <dgm:prSet presAssocID="{6B0F82F2-06C5-4809-A58C-07BF346C8DCD}" presName="text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D59B803-BA4E-449F-8DAA-18664E7C939C}" type="pres">
      <dgm:prSet presAssocID="{9A33151D-524C-40E7-8967-C9D29FA8DFF1}" presName="spacer" presStyleCnt="0"/>
      <dgm:spPr/>
    </dgm:pt>
    <dgm:pt modelId="{3688867E-64DF-4322-8483-F52D0A63EDE0}" type="pres">
      <dgm:prSet presAssocID="{C18926B2-FDFA-4368-BCC2-C0F0332BC968}" presName="comp" presStyleCnt="0"/>
      <dgm:spPr/>
    </dgm:pt>
    <dgm:pt modelId="{43F699F3-57FB-4B2F-B580-88E28F73E0FA}" type="pres">
      <dgm:prSet presAssocID="{C18926B2-FDFA-4368-BCC2-C0F0332BC968}" presName="box" presStyleLbl="node1" presStyleIdx="3" presStyleCnt="4"/>
      <dgm:spPr/>
      <dgm:t>
        <a:bodyPr/>
        <a:lstStyle/>
        <a:p>
          <a:endParaRPr lang="cs-CZ"/>
        </a:p>
      </dgm:t>
    </dgm:pt>
    <dgm:pt modelId="{ABC6FEA9-1E8C-4AD8-B5AF-F35271E4E7E0}" type="pres">
      <dgm:prSet presAssocID="{C18926B2-FDFA-4368-BCC2-C0F0332BC968}" presName="img" presStyleLbl="fgImgPlace1" presStyleIdx="3" presStyleCnt="4"/>
      <dgm:spPr/>
    </dgm:pt>
    <dgm:pt modelId="{FAF5FABE-357E-42C1-93C8-CC784892F764}" type="pres">
      <dgm:prSet presAssocID="{C18926B2-FDFA-4368-BCC2-C0F0332BC968}" presName="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2E234D2-C7E2-4EA8-B7FB-60C70F3F226A}" type="presOf" srcId="{611EAE9C-1E3C-4D88-94FF-2B203B6DDF47}" destId="{FAF5FABE-357E-42C1-93C8-CC784892F764}" srcOrd="1" destOrd="1" presId="urn:microsoft.com/office/officeart/2005/8/layout/vList4#1"/>
    <dgm:cxn modelId="{2D36C890-63B7-4F14-9151-F8B7D015F2A9}" type="presOf" srcId="{A70C1CC6-BC6D-45A9-9D86-6F5BEECA087D}" destId="{4160119D-472B-4D1B-AB55-AEDD1CD8E8B6}" srcOrd="1" destOrd="1" presId="urn:microsoft.com/office/officeart/2005/8/layout/vList4#1"/>
    <dgm:cxn modelId="{E8C91686-4D37-4898-B6CC-9A28B68F20EB}" type="presOf" srcId="{C18926B2-FDFA-4368-BCC2-C0F0332BC968}" destId="{43F699F3-57FB-4B2F-B580-88E28F73E0FA}" srcOrd="0" destOrd="0" presId="urn:microsoft.com/office/officeart/2005/8/layout/vList4#1"/>
    <dgm:cxn modelId="{5EAE15D4-EE8B-4287-A070-E99F80B30517}" type="presOf" srcId="{CAA9ECB0-44EF-479D-976A-E5E443F14DE6}" destId="{FAF5FABE-357E-42C1-93C8-CC784892F764}" srcOrd="1" destOrd="2" presId="urn:microsoft.com/office/officeart/2005/8/layout/vList4#1"/>
    <dgm:cxn modelId="{5742E9B7-9AEA-430D-846B-5A754F2AA111}" srcId="{A608D6E2-25BD-463E-9CFA-CD873444C3FA}" destId="{AA743D4E-0522-4E4C-AEE3-71CA6988B4B2}" srcOrd="0" destOrd="0" parTransId="{CD5E1B30-E12C-40B8-885B-BAC5E7795FE6}" sibTransId="{FC92B4BA-62E5-4FAA-854C-411B422654DC}"/>
    <dgm:cxn modelId="{0C262B32-5CD0-49D8-B2F8-51696A3A4982}" srcId="{6B0F82F2-06C5-4809-A58C-07BF346C8DCD}" destId="{41EAE6CD-C80A-48EA-9B94-B83BB211DFD3}" srcOrd="1" destOrd="0" parTransId="{4CCB3FC1-6997-4A08-A7D6-BD3F5D368408}" sibTransId="{12E995D5-36CD-4439-804F-812E6EC3E8AD}"/>
    <dgm:cxn modelId="{BDD3C142-CD2A-4C93-82AF-3F75BA9DF1CF}" type="presOf" srcId="{A70C1CC6-BC6D-45A9-9D86-6F5BEECA087D}" destId="{41B5FA2F-7AB9-48A5-8F8B-2280E82DC910}" srcOrd="0" destOrd="1" presId="urn:microsoft.com/office/officeart/2005/8/layout/vList4#1"/>
    <dgm:cxn modelId="{D1C508AE-E4F5-45E5-892E-7DDBD39AAD4E}" srcId="{85722E0C-671D-49A3-8776-03F1DCBD43F5}" destId="{CD4FEECB-9651-4F4D-928F-4F017BEE36C3}" srcOrd="0" destOrd="0" parTransId="{73955FEF-0D0A-4DC7-80D2-A35CD06CC396}" sibTransId="{B6139D14-D32E-48BE-948C-CD9B9384B945}"/>
    <dgm:cxn modelId="{86500950-BC4B-4227-9167-C7142CCA25F5}" type="presOf" srcId="{C18926B2-FDFA-4368-BCC2-C0F0332BC968}" destId="{FAF5FABE-357E-42C1-93C8-CC784892F764}" srcOrd="1" destOrd="0" presId="urn:microsoft.com/office/officeart/2005/8/layout/vList4#1"/>
    <dgm:cxn modelId="{361DBA5E-EA5C-4CC2-981D-7E8D5972012B}" srcId="{2CCEB1D8-A288-4AA4-A5BD-0A7CACAAB3F8}" destId="{A608D6E2-25BD-463E-9CFA-CD873444C3FA}" srcOrd="0" destOrd="0" parTransId="{FEF8ADF9-A5A0-49F6-8FDB-12AF8EF53F9D}" sibTransId="{EC8D00DB-856A-4B44-9C7B-4B7B36538457}"/>
    <dgm:cxn modelId="{D649351C-BC9A-4E23-A5C8-22C3BE609670}" type="presOf" srcId="{BA73C291-FB28-498D-8E89-BF9E8F6DA7D7}" destId="{C7FEC396-FB06-43E0-BC8C-24B815CE5BA1}" srcOrd="0" destOrd="2" presId="urn:microsoft.com/office/officeart/2005/8/layout/vList4#1"/>
    <dgm:cxn modelId="{78BFD363-CB06-430E-87D6-FD1617DCCF16}" type="presOf" srcId="{41EAE6CD-C80A-48EA-9B94-B83BB211DFD3}" destId="{41B5FA2F-7AB9-48A5-8F8B-2280E82DC910}" srcOrd="0" destOrd="2" presId="urn:microsoft.com/office/officeart/2005/8/layout/vList4#1"/>
    <dgm:cxn modelId="{FE640B72-BEAF-4259-82E4-D8DE29A43C6B}" srcId="{85722E0C-671D-49A3-8776-03F1DCBD43F5}" destId="{0CBF0594-1817-478E-B326-EC39A2894466}" srcOrd="1" destOrd="0" parTransId="{C86C1574-427F-4972-9D9E-A9E8951FA543}" sibTransId="{D9215045-40E2-4264-93E0-2AC8F2014481}"/>
    <dgm:cxn modelId="{BF72797E-B74B-424D-A861-07C24AA08037}" srcId="{2CCEB1D8-A288-4AA4-A5BD-0A7CACAAB3F8}" destId="{6B0F82F2-06C5-4809-A58C-07BF346C8DCD}" srcOrd="2" destOrd="0" parTransId="{62B3EFA1-B0E4-48E5-B854-E62318644A80}" sibTransId="{9A33151D-524C-40E7-8967-C9D29FA8DFF1}"/>
    <dgm:cxn modelId="{365695A2-9FFE-4FE5-949C-1A1A2DF32295}" type="presOf" srcId="{CAA9ECB0-44EF-479D-976A-E5E443F14DE6}" destId="{43F699F3-57FB-4B2F-B580-88E28F73E0FA}" srcOrd="0" destOrd="2" presId="urn:microsoft.com/office/officeart/2005/8/layout/vList4#1"/>
    <dgm:cxn modelId="{70A43E79-6D22-44B8-9955-A80268A04B95}" srcId="{6B0F82F2-06C5-4809-A58C-07BF346C8DCD}" destId="{A70C1CC6-BC6D-45A9-9D86-6F5BEECA087D}" srcOrd="0" destOrd="0" parTransId="{728B1A45-3F7B-4582-9EBE-544F4C2440CF}" sibTransId="{7E4E2C2B-C130-47DB-8A26-682A82DCF6BF}"/>
    <dgm:cxn modelId="{896EEBA1-7960-4F14-A033-889E9A7288F2}" type="presOf" srcId="{CD4FEECB-9651-4F4D-928F-4F017BEE36C3}" destId="{4A3F6544-841D-4105-B78B-556ADEE852A3}" srcOrd="1" destOrd="1" presId="urn:microsoft.com/office/officeart/2005/8/layout/vList4#1"/>
    <dgm:cxn modelId="{5193FC19-BC7A-4DCF-BBC7-F53EC2420EFF}" srcId="{2CCEB1D8-A288-4AA4-A5BD-0A7CACAAB3F8}" destId="{C18926B2-FDFA-4368-BCC2-C0F0332BC968}" srcOrd="3" destOrd="0" parTransId="{F170DFB5-253A-497D-AD8C-C1D1422090E6}" sibTransId="{2907AE55-1148-46E1-8FCF-85D99C877DB1}"/>
    <dgm:cxn modelId="{B58FE117-16C8-4673-A65D-4E2A9E84062B}" type="presOf" srcId="{0CBF0594-1817-478E-B326-EC39A2894466}" destId="{B8826285-D96E-463F-8CFB-511B51586A4D}" srcOrd="0" destOrd="2" presId="urn:microsoft.com/office/officeart/2005/8/layout/vList4#1"/>
    <dgm:cxn modelId="{459BB168-7C31-4666-BC21-6CBB14022A66}" srcId="{A608D6E2-25BD-463E-9CFA-CD873444C3FA}" destId="{BA73C291-FB28-498D-8E89-BF9E8F6DA7D7}" srcOrd="1" destOrd="0" parTransId="{E02D2B7D-C0A7-4016-8BB3-AF5A13A1CB8E}" sibTransId="{B2B3877F-45E5-4CDF-879D-506A1EB70827}"/>
    <dgm:cxn modelId="{ABABC6D9-E2F9-431F-A078-B51222CBA073}" type="presOf" srcId="{611EAE9C-1E3C-4D88-94FF-2B203B6DDF47}" destId="{43F699F3-57FB-4B2F-B580-88E28F73E0FA}" srcOrd="0" destOrd="1" presId="urn:microsoft.com/office/officeart/2005/8/layout/vList4#1"/>
    <dgm:cxn modelId="{070FCEE6-8970-4B63-BE9B-75B5F3758509}" type="presOf" srcId="{85722E0C-671D-49A3-8776-03F1DCBD43F5}" destId="{4A3F6544-841D-4105-B78B-556ADEE852A3}" srcOrd="1" destOrd="0" presId="urn:microsoft.com/office/officeart/2005/8/layout/vList4#1"/>
    <dgm:cxn modelId="{43E7B42A-57AB-4C13-864D-FCC2A3F42AC3}" type="presOf" srcId="{A608D6E2-25BD-463E-9CFA-CD873444C3FA}" destId="{C7FEC396-FB06-43E0-BC8C-24B815CE5BA1}" srcOrd="0" destOrd="0" presId="urn:microsoft.com/office/officeart/2005/8/layout/vList4#1"/>
    <dgm:cxn modelId="{4443B8D8-E3BC-483D-B483-08AF501B3188}" type="presOf" srcId="{2CCEB1D8-A288-4AA4-A5BD-0A7CACAAB3F8}" destId="{0F5AB972-E8D9-4E62-90FD-D234029CDFEC}" srcOrd="0" destOrd="0" presId="urn:microsoft.com/office/officeart/2005/8/layout/vList4#1"/>
    <dgm:cxn modelId="{B8CDDA30-4CB0-4940-9E7C-4041C29DBC95}" type="presOf" srcId="{A608D6E2-25BD-463E-9CFA-CD873444C3FA}" destId="{A5AA47ED-4D0F-4681-AE00-AB84D988BB78}" srcOrd="1" destOrd="0" presId="urn:microsoft.com/office/officeart/2005/8/layout/vList4#1"/>
    <dgm:cxn modelId="{651534A6-0978-4BDB-935D-BF77F3D20798}" type="presOf" srcId="{6B0F82F2-06C5-4809-A58C-07BF346C8DCD}" destId="{41B5FA2F-7AB9-48A5-8F8B-2280E82DC910}" srcOrd="0" destOrd="0" presId="urn:microsoft.com/office/officeart/2005/8/layout/vList4#1"/>
    <dgm:cxn modelId="{89A44283-CDD7-4032-9C8E-D8C135661645}" srcId="{2CCEB1D8-A288-4AA4-A5BD-0A7CACAAB3F8}" destId="{85722E0C-671D-49A3-8776-03F1DCBD43F5}" srcOrd="1" destOrd="0" parTransId="{4E8053BF-7DD4-4F2D-96A0-2F4D89DAD516}" sibTransId="{D5AA4BEC-5EE4-48C5-963B-2BC721740C8E}"/>
    <dgm:cxn modelId="{468F4BFE-98A9-4E9F-A88D-3AC00DDC8C68}" type="presOf" srcId="{85722E0C-671D-49A3-8776-03F1DCBD43F5}" destId="{B8826285-D96E-463F-8CFB-511B51586A4D}" srcOrd="0" destOrd="0" presId="urn:microsoft.com/office/officeart/2005/8/layout/vList4#1"/>
    <dgm:cxn modelId="{CC92B298-AD87-436B-ACC2-C4DB44970723}" type="presOf" srcId="{6B0F82F2-06C5-4809-A58C-07BF346C8DCD}" destId="{4160119D-472B-4D1B-AB55-AEDD1CD8E8B6}" srcOrd="1" destOrd="0" presId="urn:microsoft.com/office/officeart/2005/8/layout/vList4#1"/>
    <dgm:cxn modelId="{DFF5A683-51AB-463F-9B93-69BDE3F08871}" type="presOf" srcId="{AA743D4E-0522-4E4C-AEE3-71CA6988B4B2}" destId="{C7FEC396-FB06-43E0-BC8C-24B815CE5BA1}" srcOrd="0" destOrd="1" presId="urn:microsoft.com/office/officeart/2005/8/layout/vList4#1"/>
    <dgm:cxn modelId="{7F1958F4-5C1D-4B81-8D4C-9F9BD7375449}" srcId="{C18926B2-FDFA-4368-BCC2-C0F0332BC968}" destId="{611EAE9C-1E3C-4D88-94FF-2B203B6DDF47}" srcOrd="0" destOrd="0" parTransId="{9DBF54F2-B32D-4800-B87A-98688134D216}" sibTransId="{5B0AAFC4-DA15-487F-9BC2-ED68D0B79C22}"/>
    <dgm:cxn modelId="{8CD1984C-A193-4087-A7C5-55A82216EFBF}" type="presOf" srcId="{0CBF0594-1817-478E-B326-EC39A2894466}" destId="{4A3F6544-841D-4105-B78B-556ADEE852A3}" srcOrd="1" destOrd="2" presId="urn:microsoft.com/office/officeart/2005/8/layout/vList4#1"/>
    <dgm:cxn modelId="{AA52C798-80C2-4175-A1CF-6A4256AC2C73}" type="presOf" srcId="{41EAE6CD-C80A-48EA-9B94-B83BB211DFD3}" destId="{4160119D-472B-4D1B-AB55-AEDD1CD8E8B6}" srcOrd="1" destOrd="2" presId="urn:microsoft.com/office/officeart/2005/8/layout/vList4#1"/>
    <dgm:cxn modelId="{D87B99AD-2A70-4B74-A2C7-5907EF7FFAC4}" srcId="{C18926B2-FDFA-4368-BCC2-C0F0332BC968}" destId="{CAA9ECB0-44EF-479D-976A-E5E443F14DE6}" srcOrd="1" destOrd="0" parTransId="{C8FD5416-A25E-45DC-B46F-D9A9EF747967}" sibTransId="{DEF0EBE4-7D6B-42BC-B88C-FF05EE2B1974}"/>
    <dgm:cxn modelId="{4B9F7DB2-7DD0-4CE3-AC2B-EBDCDE49BBC4}" type="presOf" srcId="{AA743D4E-0522-4E4C-AEE3-71CA6988B4B2}" destId="{A5AA47ED-4D0F-4681-AE00-AB84D988BB78}" srcOrd="1" destOrd="1" presId="urn:microsoft.com/office/officeart/2005/8/layout/vList4#1"/>
    <dgm:cxn modelId="{A2AB19ED-6AC4-45C6-BF6D-60B1B1B11870}" type="presOf" srcId="{BA73C291-FB28-498D-8E89-BF9E8F6DA7D7}" destId="{A5AA47ED-4D0F-4681-AE00-AB84D988BB78}" srcOrd="1" destOrd="2" presId="urn:microsoft.com/office/officeart/2005/8/layout/vList4#1"/>
    <dgm:cxn modelId="{92898FF0-6E42-4EC2-A1B6-AB256E57DFE9}" type="presOf" srcId="{CD4FEECB-9651-4F4D-928F-4F017BEE36C3}" destId="{B8826285-D96E-463F-8CFB-511B51586A4D}" srcOrd="0" destOrd="1" presId="urn:microsoft.com/office/officeart/2005/8/layout/vList4#1"/>
    <dgm:cxn modelId="{1752B210-402B-4D15-87FD-3251C454F761}" type="presParOf" srcId="{0F5AB972-E8D9-4E62-90FD-D234029CDFEC}" destId="{979FB086-D1BD-4A04-B4FA-DD0E513FD151}" srcOrd="0" destOrd="0" presId="urn:microsoft.com/office/officeart/2005/8/layout/vList4#1"/>
    <dgm:cxn modelId="{C57135B0-A6DC-4756-A185-22E99A357A3E}" type="presParOf" srcId="{979FB086-D1BD-4A04-B4FA-DD0E513FD151}" destId="{C7FEC396-FB06-43E0-BC8C-24B815CE5BA1}" srcOrd="0" destOrd="0" presId="urn:microsoft.com/office/officeart/2005/8/layout/vList4#1"/>
    <dgm:cxn modelId="{01225CA9-0F7B-402E-A735-8D73166EBAFC}" type="presParOf" srcId="{979FB086-D1BD-4A04-B4FA-DD0E513FD151}" destId="{39C8B007-BCF2-44E0-911A-8C322B2369CB}" srcOrd="1" destOrd="0" presId="urn:microsoft.com/office/officeart/2005/8/layout/vList4#1"/>
    <dgm:cxn modelId="{0F98EC6A-78B9-4782-9545-3EF1C59102D6}" type="presParOf" srcId="{979FB086-D1BD-4A04-B4FA-DD0E513FD151}" destId="{A5AA47ED-4D0F-4681-AE00-AB84D988BB78}" srcOrd="2" destOrd="0" presId="urn:microsoft.com/office/officeart/2005/8/layout/vList4#1"/>
    <dgm:cxn modelId="{977FC85A-DF32-4C35-A2A2-E5652B12B4DA}" type="presParOf" srcId="{0F5AB972-E8D9-4E62-90FD-D234029CDFEC}" destId="{1C6CEF6B-9844-4B11-A021-30FA853A270B}" srcOrd="1" destOrd="0" presId="urn:microsoft.com/office/officeart/2005/8/layout/vList4#1"/>
    <dgm:cxn modelId="{91784E82-F94A-44B8-AF0A-52DF2A3BA12E}" type="presParOf" srcId="{0F5AB972-E8D9-4E62-90FD-D234029CDFEC}" destId="{6D474936-98E6-4772-9EE9-A1F245EFE933}" srcOrd="2" destOrd="0" presId="urn:microsoft.com/office/officeart/2005/8/layout/vList4#1"/>
    <dgm:cxn modelId="{1B865318-5F5A-4291-91CD-4EA9F999CF77}" type="presParOf" srcId="{6D474936-98E6-4772-9EE9-A1F245EFE933}" destId="{B8826285-D96E-463F-8CFB-511B51586A4D}" srcOrd="0" destOrd="0" presId="urn:microsoft.com/office/officeart/2005/8/layout/vList4#1"/>
    <dgm:cxn modelId="{41DF63C8-260A-4BD0-A021-E84391910BB8}" type="presParOf" srcId="{6D474936-98E6-4772-9EE9-A1F245EFE933}" destId="{4A103100-2675-4222-9A35-023BCE6B7465}" srcOrd="1" destOrd="0" presId="urn:microsoft.com/office/officeart/2005/8/layout/vList4#1"/>
    <dgm:cxn modelId="{6DF682D0-DB6C-4F62-8539-E454A3C33908}" type="presParOf" srcId="{6D474936-98E6-4772-9EE9-A1F245EFE933}" destId="{4A3F6544-841D-4105-B78B-556ADEE852A3}" srcOrd="2" destOrd="0" presId="urn:microsoft.com/office/officeart/2005/8/layout/vList4#1"/>
    <dgm:cxn modelId="{C1BA0A88-316A-4684-B53A-B1235434BC02}" type="presParOf" srcId="{0F5AB972-E8D9-4E62-90FD-D234029CDFEC}" destId="{38D529D2-5683-49FB-8E76-E7C538346232}" srcOrd="3" destOrd="0" presId="urn:microsoft.com/office/officeart/2005/8/layout/vList4#1"/>
    <dgm:cxn modelId="{0EA9C1D7-77AE-4864-9080-F3AF44A9B937}" type="presParOf" srcId="{0F5AB972-E8D9-4E62-90FD-D234029CDFEC}" destId="{0CCEF6CF-107E-4A77-BBA2-95AC495556F0}" srcOrd="4" destOrd="0" presId="urn:microsoft.com/office/officeart/2005/8/layout/vList4#1"/>
    <dgm:cxn modelId="{70A7B51C-B71E-4A6A-8FFD-7FF5978D5F40}" type="presParOf" srcId="{0CCEF6CF-107E-4A77-BBA2-95AC495556F0}" destId="{41B5FA2F-7AB9-48A5-8F8B-2280E82DC910}" srcOrd="0" destOrd="0" presId="urn:microsoft.com/office/officeart/2005/8/layout/vList4#1"/>
    <dgm:cxn modelId="{FB330FB9-4176-4882-83A7-88BD5ECACC89}" type="presParOf" srcId="{0CCEF6CF-107E-4A77-BBA2-95AC495556F0}" destId="{C42A0038-96DA-4B76-A33F-14CFB6CCE4A5}" srcOrd="1" destOrd="0" presId="urn:microsoft.com/office/officeart/2005/8/layout/vList4#1"/>
    <dgm:cxn modelId="{E941DAC8-FED3-49F3-9FB5-F5CC62C9953E}" type="presParOf" srcId="{0CCEF6CF-107E-4A77-BBA2-95AC495556F0}" destId="{4160119D-472B-4D1B-AB55-AEDD1CD8E8B6}" srcOrd="2" destOrd="0" presId="urn:microsoft.com/office/officeart/2005/8/layout/vList4#1"/>
    <dgm:cxn modelId="{71F96852-F147-4122-A183-210A039514AB}" type="presParOf" srcId="{0F5AB972-E8D9-4E62-90FD-D234029CDFEC}" destId="{FD59B803-BA4E-449F-8DAA-18664E7C939C}" srcOrd="5" destOrd="0" presId="urn:microsoft.com/office/officeart/2005/8/layout/vList4#1"/>
    <dgm:cxn modelId="{2135F45F-3009-4CAA-A435-12DA32846EBF}" type="presParOf" srcId="{0F5AB972-E8D9-4E62-90FD-D234029CDFEC}" destId="{3688867E-64DF-4322-8483-F52D0A63EDE0}" srcOrd="6" destOrd="0" presId="urn:microsoft.com/office/officeart/2005/8/layout/vList4#1"/>
    <dgm:cxn modelId="{73C7EB3B-634C-47CC-93A9-F7065FB8BB48}" type="presParOf" srcId="{3688867E-64DF-4322-8483-F52D0A63EDE0}" destId="{43F699F3-57FB-4B2F-B580-88E28F73E0FA}" srcOrd="0" destOrd="0" presId="urn:microsoft.com/office/officeart/2005/8/layout/vList4#1"/>
    <dgm:cxn modelId="{4E058D1D-99F2-4AD7-8689-E849D1567394}" type="presParOf" srcId="{3688867E-64DF-4322-8483-F52D0A63EDE0}" destId="{ABC6FEA9-1E8C-4AD8-B5AF-F35271E4E7E0}" srcOrd="1" destOrd="0" presId="urn:microsoft.com/office/officeart/2005/8/layout/vList4#1"/>
    <dgm:cxn modelId="{3A9D7140-DF08-44A8-84DE-1541E503FA69}" type="presParOf" srcId="{3688867E-64DF-4322-8483-F52D0A63EDE0}" destId="{FAF5FABE-357E-42C1-93C8-CC784892F764}" srcOrd="2" destOrd="0" presId="urn:microsoft.com/office/officeart/2005/8/layout/vList4#1"/>
  </dgm:cxnLst>
  <dgm:bg/>
  <dgm:whole/>
  <dgm:extLst>
    <a:ext uri="http://schemas.microsoft.com/office/drawing/2008/diagram">
      <dsp:dataModelExt xmlns:dsp="http://schemas.microsoft.com/office/drawing/2008/diagram" xmlns="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2CCEB1D8-A288-4AA4-A5BD-0A7CACAAB3F8}" type="doc">
      <dgm:prSet loTypeId="urn:microsoft.com/office/officeart/2005/8/layout/vList4#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A608D6E2-25BD-463E-9CFA-CD873444C3FA}">
      <dgm:prSet phldrT="[Text]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cs-CZ"/>
            <a:t>pojištění nemovitosti</a:t>
          </a:r>
        </a:p>
      </dgm:t>
    </dgm:pt>
    <dgm:pt modelId="{FEF8ADF9-A5A0-49F6-8FDB-12AF8EF53F9D}" type="parTrans" cxnId="{361DBA5E-EA5C-4CC2-981D-7E8D5972012B}">
      <dgm:prSet/>
      <dgm:spPr/>
      <dgm:t>
        <a:bodyPr/>
        <a:lstStyle/>
        <a:p>
          <a:endParaRPr lang="cs-CZ"/>
        </a:p>
      </dgm:t>
    </dgm:pt>
    <dgm:pt modelId="{EC8D00DB-856A-4B44-9C7B-4B7B36538457}" type="sibTrans" cxnId="{361DBA5E-EA5C-4CC2-981D-7E8D5972012B}">
      <dgm:prSet/>
      <dgm:spPr/>
      <dgm:t>
        <a:bodyPr/>
        <a:lstStyle/>
        <a:p>
          <a:endParaRPr lang="cs-CZ"/>
        </a:p>
      </dgm:t>
    </dgm:pt>
    <dgm:pt modelId="{AA743D4E-0522-4E4C-AEE3-71CA6988B4B2}">
      <dgm:prSet phldrT="[Text]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cs-CZ"/>
            <a:t>hradí škody na nemovitosti - chalupa, dům, garáž</a:t>
          </a:r>
        </a:p>
      </dgm:t>
    </dgm:pt>
    <dgm:pt modelId="{CD5E1B30-E12C-40B8-885B-BAC5E7795FE6}" type="parTrans" cxnId="{5742E9B7-9AEA-430D-846B-5A754F2AA111}">
      <dgm:prSet/>
      <dgm:spPr/>
      <dgm:t>
        <a:bodyPr/>
        <a:lstStyle/>
        <a:p>
          <a:endParaRPr lang="cs-CZ"/>
        </a:p>
      </dgm:t>
    </dgm:pt>
    <dgm:pt modelId="{FC92B4BA-62E5-4FAA-854C-411B422654DC}" type="sibTrans" cxnId="{5742E9B7-9AEA-430D-846B-5A754F2AA111}">
      <dgm:prSet/>
      <dgm:spPr/>
      <dgm:t>
        <a:bodyPr/>
        <a:lstStyle/>
        <a:p>
          <a:endParaRPr lang="cs-CZ"/>
        </a:p>
      </dgm:t>
    </dgm:pt>
    <dgm:pt modelId="{BA73C291-FB28-498D-8E89-BF9E8F6DA7D7}">
      <dgm:prSet phldrT="[Text]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cs-CZ"/>
            <a:t>části pevně spojené s nemovitostí</a:t>
          </a:r>
        </a:p>
      </dgm:t>
    </dgm:pt>
    <dgm:pt modelId="{E02D2B7D-C0A7-4016-8BB3-AF5A13A1CB8E}" type="parTrans" cxnId="{459BB168-7C31-4666-BC21-6CBB14022A66}">
      <dgm:prSet/>
      <dgm:spPr/>
      <dgm:t>
        <a:bodyPr/>
        <a:lstStyle/>
        <a:p>
          <a:endParaRPr lang="cs-CZ"/>
        </a:p>
      </dgm:t>
    </dgm:pt>
    <dgm:pt modelId="{B2B3877F-45E5-4CDF-879D-506A1EB70827}" type="sibTrans" cxnId="{459BB168-7C31-4666-BC21-6CBB14022A66}">
      <dgm:prSet/>
      <dgm:spPr/>
      <dgm:t>
        <a:bodyPr/>
        <a:lstStyle/>
        <a:p>
          <a:endParaRPr lang="cs-CZ"/>
        </a:p>
      </dgm:t>
    </dgm:pt>
    <dgm:pt modelId="{85722E0C-671D-49A3-8776-03F1DCBD43F5}">
      <dgm:prSet phldrT="[Text]"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cs-CZ"/>
            <a:t>pojištění domácnosti</a:t>
          </a:r>
        </a:p>
      </dgm:t>
    </dgm:pt>
    <dgm:pt modelId="{4E8053BF-7DD4-4F2D-96A0-2F4D89DAD516}" type="parTrans" cxnId="{89A44283-CDD7-4032-9C8E-D8C135661645}">
      <dgm:prSet/>
      <dgm:spPr/>
      <dgm:t>
        <a:bodyPr/>
        <a:lstStyle/>
        <a:p>
          <a:endParaRPr lang="cs-CZ"/>
        </a:p>
      </dgm:t>
    </dgm:pt>
    <dgm:pt modelId="{D5AA4BEC-5EE4-48C5-963B-2BC721740C8E}" type="sibTrans" cxnId="{89A44283-CDD7-4032-9C8E-D8C135661645}">
      <dgm:prSet/>
      <dgm:spPr/>
      <dgm:t>
        <a:bodyPr/>
        <a:lstStyle/>
        <a:p>
          <a:endParaRPr lang="cs-CZ"/>
        </a:p>
      </dgm:t>
    </dgm:pt>
    <dgm:pt modelId="{CD4FEECB-9651-4F4D-928F-4F017BEE36C3}">
      <dgm:prSet phldrT="[Text]"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cs-CZ"/>
            <a:t>hradí škody v domácnosti</a:t>
          </a:r>
        </a:p>
      </dgm:t>
    </dgm:pt>
    <dgm:pt modelId="{73955FEF-0D0A-4DC7-80D2-A35CD06CC396}" type="parTrans" cxnId="{D1C508AE-E4F5-45E5-892E-7DDBD39AAD4E}">
      <dgm:prSet/>
      <dgm:spPr/>
      <dgm:t>
        <a:bodyPr/>
        <a:lstStyle/>
        <a:p>
          <a:endParaRPr lang="cs-CZ"/>
        </a:p>
      </dgm:t>
    </dgm:pt>
    <dgm:pt modelId="{B6139D14-D32E-48BE-948C-CD9B9384B945}" type="sibTrans" cxnId="{D1C508AE-E4F5-45E5-892E-7DDBD39AAD4E}">
      <dgm:prSet/>
      <dgm:spPr/>
      <dgm:t>
        <a:bodyPr/>
        <a:lstStyle/>
        <a:p>
          <a:endParaRPr lang="cs-CZ"/>
        </a:p>
      </dgm:t>
    </dgm:pt>
    <dgm:pt modelId="{0CBF0594-1817-478E-B326-EC39A2894466}">
      <dgm:prSet phldrT="[Text]"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cs-CZ"/>
            <a:t>vnesené - elektronika, cenosti, nábytek</a:t>
          </a:r>
        </a:p>
      </dgm:t>
    </dgm:pt>
    <dgm:pt modelId="{C86C1574-427F-4972-9D9E-A9E8951FA543}" type="parTrans" cxnId="{FE640B72-BEAF-4259-82E4-D8DE29A43C6B}">
      <dgm:prSet/>
      <dgm:spPr/>
      <dgm:t>
        <a:bodyPr/>
        <a:lstStyle/>
        <a:p>
          <a:endParaRPr lang="cs-CZ"/>
        </a:p>
      </dgm:t>
    </dgm:pt>
    <dgm:pt modelId="{D9215045-40E2-4264-93E0-2AC8F2014481}" type="sibTrans" cxnId="{FE640B72-BEAF-4259-82E4-D8DE29A43C6B}">
      <dgm:prSet/>
      <dgm:spPr/>
      <dgm:t>
        <a:bodyPr/>
        <a:lstStyle/>
        <a:p>
          <a:endParaRPr lang="cs-CZ"/>
        </a:p>
      </dgm:t>
    </dgm:pt>
    <dgm:pt modelId="{6B0F82F2-06C5-4809-A58C-07BF346C8DCD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pojištění odpovědnosti v občanském životě</a:t>
          </a:r>
        </a:p>
      </dgm:t>
    </dgm:pt>
    <dgm:pt modelId="{62B3EFA1-B0E4-48E5-B854-E62318644A80}" type="parTrans" cxnId="{BF72797E-B74B-424D-A861-07C24AA08037}">
      <dgm:prSet/>
      <dgm:spPr/>
      <dgm:t>
        <a:bodyPr/>
        <a:lstStyle/>
        <a:p>
          <a:endParaRPr lang="cs-CZ"/>
        </a:p>
      </dgm:t>
    </dgm:pt>
    <dgm:pt modelId="{9A33151D-524C-40E7-8967-C9D29FA8DFF1}" type="sibTrans" cxnId="{BF72797E-B74B-424D-A861-07C24AA08037}">
      <dgm:prSet/>
      <dgm:spPr/>
      <dgm:t>
        <a:bodyPr/>
        <a:lstStyle/>
        <a:p>
          <a:endParaRPr lang="cs-CZ"/>
        </a:p>
      </dgm:t>
    </dgm:pt>
    <dgm:pt modelId="{A70C1CC6-BC6D-45A9-9D86-6F5BEECA087D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způsobím-li škodu jiné osobě </a:t>
          </a:r>
        </a:p>
      </dgm:t>
    </dgm:pt>
    <dgm:pt modelId="{728B1A45-3F7B-4582-9EBE-544F4C2440CF}" type="parTrans" cxnId="{70A43E79-6D22-44B8-9955-A80268A04B95}">
      <dgm:prSet/>
      <dgm:spPr/>
      <dgm:t>
        <a:bodyPr/>
        <a:lstStyle/>
        <a:p>
          <a:endParaRPr lang="cs-CZ"/>
        </a:p>
      </dgm:t>
    </dgm:pt>
    <dgm:pt modelId="{7E4E2C2B-C130-47DB-8A26-682A82DCF6BF}" type="sibTrans" cxnId="{70A43E79-6D22-44B8-9955-A80268A04B95}">
      <dgm:prSet/>
      <dgm:spPr/>
      <dgm:t>
        <a:bodyPr/>
        <a:lstStyle/>
        <a:p>
          <a:endParaRPr lang="cs-CZ"/>
        </a:p>
      </dgm:t>
    </dgm:pt>
    <dgm:pt modelId="{7BDBB6B4-7422-437A-A2F9-ECE7589AAE92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děti rozbijí něco v obchodě, výkonem povolání</a:t>
          </a:r>
        </a:p>
      </dgm:t>
    </dgm:pt>
    <dgm:pt modelId="{2F78ED95-F25F-4FC6-8E48-6DC7D76894DF}" type="parTrans" cxnId="{3925041C-B462-417F-A1A9-C3866B65DF02}">
      <dgm:prSet/>
      <dgm:spPr/>
      <dgm:t>
        <a:bodyPr/>
        <a:lstStyle/>
        <a:p>
          <a:endParaRPr lang="cs-CZ"/>
        </a:p>
      </dgm:t>
    </dgm:pt>
    <dgm:pt modelId="{01C3A7EA-65C5-42B0-B8FE-C3D10FDE48AC}" type="sibTrans" cxnId="{3925041C-B462-417F-A1A9-C3866B65DF02}">
      <dgm:prSet/>
      <dgm:spPr/>
      <dgm:t>
        <a:bodyPr/>
        <a:lstStyle/>
        <a:p>
          <a:endParaRPr lang="cs-CZ"/>
        </a:p>
      </dgm:t>
    </dgm:pt>
    <dgm:pt modelId="{9A171E52-03D3-4849-BBD2-D71A84763F56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havarijní pojištění</a:t>
          </a:r>
        </a:p>
      </dgm:t>
    </dgm:pt>
    <dgm:pt modelId="{58D39587-2C75-4D7A-ACBF-371D4B6C6B6E}" type="parTrans" cxnId="{B4EC1D6E-CEBF-4EA1-B1F7-6122EB6E0993}">
      <dgm:prSet/>
      <dgm:spPr/>
      <dgm:t>
        <a:bodyPr/>
        <a:lstStyle/>
        <a:p>
          <a:endParaRPr lang="cs-CZ"/>
        </a:p>
      </dgm:t>
    </dgm:pt>
    <dgm:pt modelId="{E77518A9-795F-46DF-8AF1-1BC5AFF2B8C7}" type="sibTrans" cxnId="{B4EC1D6E-CEBF-4EA1-B1F7-6122EB6E0993}">
      <dgm:prSet/>
      <dgm:spPr/>
      <dgm:t>
        <a:bodyPr/>
        <a:lstStyle/>
        <a:p>
          <a:endParaRPr lang="cs-CZ"/>
        </a:p>
      </dgm:t>
    </dgm:pt>
    <dgm:pt modelId="{35F91F1B-BDAB-494D-8124-6913F9D2B687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hradí škodu, kterou klient způsobil sám sobě na vozidle</a:t>
          </a:r>
        </a:p>
      </dgm:t>
    </dgm:pt>
    <dgm:pt modelId="{F847583F-9988-4FD5-B96A-50C5F5914948}" type="parTrans" cxnId="{F3A4DEB0-A85E-4AB8-BB4F-823752678B02}">
      <dgm:prSet/>
      <dgm:spPr/>
      <dgm:t>
        <a:bodyPr/>
        <a:lstStyle/>
        <a:p>
          <a:endParaRPr lang="cs-CZ"/>
        </a:p>
      </dgm:t>
    </dgm:pt>
    <dgm:pt modelId="{622760EA-51B8-49EF-8617-A974A2C6BFDA}" type="sibTrans" cxnId="{F3A4DEB0-A85E-4AB8-BB4F-823752678B02}">
      <dgm:prSet/>
      <dgm:spPr/>
      <dgm:t>
        <a:bodyPr/>
        <a:lstStyle/>
        <a:p>
          <a:endParaRPr lang="cs-CZ"/>
        </a:p>
      </dgm:t>
    </dgm:pt>
    <dgm:pt modelId="{3C11946B-0ACC-4FE4-9604-982E281DC1E8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povinné ručení</a:t>
          </a:r>
        </a:p>
      </dgm:t>
    </dgm:pt>
    <dgm:pt modelId="{5669D483-FA88-4A77-AA1C-34F6D433F032}" type="parTrans" cxnId="{571FE6A8-1897-4612-A5A8-0C61ED8D857B}">
      <dgm:prSet/>
      <dgm:spPr/>
      <dgm:t>
        <a:bodyPr/>
        <a:lstStyle/>
        <a:p>
          <a:endParaRPr lang="cs-CZ"/>
        </a:p>
      </dgm:t>
    </dgm:pt>
    <dgm:pt modelId="{B0D25105-154C-4B62-BCA7-8DB806889A63}" type="sibTrans" cxnId="{571FE6A8-1897-4612-A5A8-0C61ED8D857B}">
      <dgm:prSet/>
      <dgm:spPr/>
      <dgm:t>
        <a:bodyPr/>
        <a:lstStyle/>
        <a:p>
          <a:endParaRPr lang="cs-CZ"/>
        </a:p>
      </dgm:t>
    </dgm:pt>
    <dgm:pt modelId="{92AE70C2-F12D-4899-8FA8-3FA4FB6526B9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způsobím-li škodu provozem vozidla</a:t>
          </a:r>
        </a:p>
      </dgm:t>
    </dgm:pt>
    <dgm:pt modelId="{B8508B65-BC43-46EE-9E4F-9C9E20A8A0F8}" type="parTrans" cxnId="{B33FABA4-F044-4702-A7A3-AB16528FDBF7}">
      <dgm:prSet/>
      <dgm:spPr/>
      <dgm:t>
        <a:bodyPr/>
        <a:lstStyle/>
        <a:p>
          <a:endParaRPr lang="cs-CZ"/>
        </a:p>
      </dgm:t>
    </dgm:pt>
    <dgm:pt modelId="{09BB4869-F2AB-480D-9646-34A614B04B3E}" type="sibTrans" cxnId="{B33FABA4-F044-4702-A7A3-AB16528FDBF7}">
      <dgm:prSet/>
      <dgm:spPr/>
      <dgm:t>
        <a:bodyPr/>
        <a:lstStyle/>
        <a:p>
          <a:endParaRPr lang="cs-CZ"/>
        </a:p>
      </dgm:t>
    </dgm:pt>
    <dgm:pt modelId="{03D29D89-7005-406E-BAF1-2036B2AB6FA1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zákonné pojištění</a:t>
          </a:r>
        </a:p>
      </dgm:t>
    </dgm:pt>
    <dgm:pt modelId="{9E87DEFC-0D99-4B75-A25C-55FD930D7B62}" type="parTrans" cxnId="{5F35D7E2-E461-4AE5-990A-3DF7B6ECE567}">
      <dgm:prSet/>
      <dgm:spPr/>
      <dgm:t>
        <a:bodyPr/>
        <a:lstStyle/>
        <a:p>
          <a:endParaRPr lang="cs-CZ"/>
        </a:p>
      </dgm:t>
    </dgm:pt>
    <dgm:pt modelId="{54BBEF57-6F50-4FC9-BB64-F597D64F1046}" type="sibTrans" cxnId="{5F35D7E2-E461-4AE5-990A-3DF7B6ECE567}">
      <dgm:prSet/>
      <dgm:spPr/>
      <dgm:t>
        <a:bodyPr/>
        <a:lstStyle/>
        <a:p>
          <a:endParaRPr lang="cs-CZ"/>
        </a:p>
      </dgm:t>
    </dgm:pt>
    <dgm:pt modelId="{11C1D08A-81F2-4AFA-9559-14C9050C7BBF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hradí škodu vzniklou působením zvěře, krádeží, počasím</a:t>
          </a:r>
        </a:p>
      </dgm:t>
    </dgm:pt>
    <dgm:pt modelId="{4BEF3436-6FB6-4552-A493-3F68D56DEA79}" type="parTrans" cxnId="{A5CDD8FB-DC38-4541-B962-53FD1B95CB0A}">
      <dgm:prSet/>
      <dgm:spPr/>
    </dgm:pt>
    <dgm:pt modelId="{B1602238-DBA1-4BB5-B724-A372D1B5B408}" type="sibTrans" cxnId="{A5CDD8FB-DC38-4541-B962-53FD1B95CB0A}">
      <dgm:prSet/>
      <dgm:spPr/>
    </dgm:pt>
    <dgm:pt modelId="{0F5AB972-E8D9-4E62-90FD-D234029CDFEC}" type="pres">
      <dgm:prSet presAssocID="{2CCEB1D8-A288-4AA4-A5BD-0A7CACAAB3F8}" presName="linear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79FB086-D1BD-4A04-B4FA-DD0E513FD151}" type="pres">
      <dgm:prSet presAssocID="{A608D6E2-25BD-463E-9CFA-CD873444C3FA}" presName="comp" presStyleCnt="0"/>
      <dgm:spPr/>
    </dgm:pt>
    <dgm:pt modelId="{C7FEC396-FB06-43E0-BC8C-24B815CE5BA1}" type="pres">
      <dgm:prSet presAssocID="{A608D6E2-25BD-463E-9CFA-CD873444C3FA}" presName="box" presStyleLbl="node1" presStyleIdx="0" presStyleCnt="5"/>
      <dgm:spPr/>
      <dgm:t>
        <a:bodyPr/>
        <a:lstStyle/>
        <a:p>
          <a:endParaRPr lang="cs-CZ"/>
        </a:p>
      </dgm:t>
    </dgm:pt>
    <dgm:pt modelId="{39C8B007-BCF2-44E0-911A-8C322B2369CB}" type="pres">
      <dgm:prSet presAssocID="{A608D6E2-25BD-463E-9CFA-CD873444C3FA}" presName="img" presStyleLbl="fgImgPlace1" presStyleIdx="0" presStyleCnt="5"/>
      <dgm:spPr/>
    </dgm:pt>
    <dgm:pt modelId="{A5AA47ED-4D0F-4681-AE00-AB84D988BB78}" type="pres">
      <dgm:prSet presAssocID="{A608D6E2-25BD-463E-9CFA-CD873444C3FA}" presName="text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C6CEF6B-9844-4B11-A021-30FA853A270B}" type="pres">
      <dgm:prSet presAssocID="{EC8D00DB-856A-4B44-9C7B-4B7B36538457}" presName="spacer" presStyleCnt="0"/>
      <dgm:spPr/>
    </dgm:pt>
    <dgm:pt modelId="{6D474936-98E6-4772-9EE9-A1F245EFE933}" type="pres">
      <dgm:prSet presAssocID="{85722E0C-671D-49A3-8776-03F1DCBD43F5}" presName="comp" presStyleCnt="0"/>
      <dgm:spPr/>
    </dgm:pt>
    <dgm:pt modelId="{B8826285-D96E-463F-8CFB-511B51586A4D}" type="pres">
      <dgm:prSet presAssocID="{85722E0C-671D-49A3-8776-03F1DCBD43F5}" presName="box" presStyleLbl="node1" presStyleIdx="1" presStyleCnt="5"/>
      <dgm:spPr/>
      <dgm:t>
        <a:bodyPr/>
        <a:lstStyle/>
        <a:p>
          <a:endParaRPr lang="cs-CZ"/>
        </a:p>
      </dgm:t>
    </dgm:pt>
    <dgm:pt modelId="{4A103100-2675-4222-9A35-023BCE6B7465}" type="pres">
      <dgm:prSet presAssocID="{85722E0C-671D-49A3-8776-03F1DCBD43F5}" presName="img" presStyleLbl="fgImgPlace1" presStyleIdx="1" presStyleCnt="5"/>
      <dgm:spPr/>
    </dgm:pt>
    <dgm:pt modelId="{4A3F6544-841D-4105-B78B-556ADEE852A3}" type="pres">
      <dgm:prSet presAssocID="{85722E0C-671D-49A3-8776-03F1DCBD43F5}" presName="text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8D529D2-5683-49FB-8E76-E7C538346232}" type="pres">
      <dgm:prSet presAssocID="{D5AA4BEC-5EE4-48C5-963B-2BC721740C8E}" presName="spacer" presStyleCnt="0"/>
      <dgm:spPr/>
    </dgm:pt>
    <dgm:pt modelId="{0CCEF6CF-107E-4A77-BBA2-95AC495556F0}" type="pres">
      <dgm:prSet presAssocID="{6B0F82F2-06C5-4809-A58C-07BF346C8DCD}" presName="comp" presStyleCnt="0"/>
      <dgm:spPr/>
    </dgm:pt>
    <dgm:pt modelId="{41B5FA2F-7AB9-48A5-8F8B-2280E82DC910}" type="pres">
      <dgm:prSet presAssocID="{6B0F82F2-06C5-4809-A58C-07BF346C8DCD}" presName="box" presStyleLbl="node1" presStyleIdx="2" presStyleCnt="5"/>
      <dgm:spPr/>
      <dgm:t>
        <a:bodyPr/>
        <a:lstStyle/>
        <a:p>
          <a:endParaRPr lang="cs-CZ"/>
        </a:p>
      </dgm:t>
    </dgm:pt>
    <dgm:pt modelId="{C42A0038-96DA-4B76-A33F-14CFB6CCE4A5}" type="pres">
      <dgm:prSet presAssocID="{6B0F82F2-06C5-4809-A58C-07BF346C8DCD}" presName="img" presStyleLbl="fgImgPlace1" presStyleIdx="2" presStyleCnt="5"/>
      <dgm:spPr/>
    </dgm:pt>
    <dgm:pt modelId="{4160119D-472B-4D1B-AB55-AEDD1CD8E8B6}" type="pres">
      <dgm:prSet presAssocID="{6B0F82F2-06C5-4809-A58C-07BF346C8DCD}" presName="text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7A39991-BE6E-46BE-AEED-DA8A027B9AF2}" type="pres">
      <dgm:prSet presAssocID="{9A33151D-524C-40E7-8967-C9D29FA8DFF1}" presName="spacer" presStyleCnt="0"/>
      <dgm:spPr/>
    </dgm:pt>
    <dgm:pt modelId="{100F267A-6F70-4DED-B0B4-DC3FE4590EBD}" type="pres">
      <dgm:prSet presAssocID="{3C11946B-0ACC-4FE4-9604-982E281DC1E8}" presName="comp" presStyleCnt="0"/>
      <dgm:spPr/>
    </dgm:pt>
    <dgm:pt modelId="{F002C0D9-C8E1-4643-A3D5-6F79799CCA93}" type="pres">
      <dgm:prSet presAssocID="{3C11946B-0ACC-4FE4-9604-982E281DC1E8}" presName="box" presStyleLbl="node1" presStyleIdx="3" presStyleCnt="5"/>
      <dgm:spPr/>
      <dgm:t>
        <a:bodyPr/>
        <a:lstStyle/>
        <a:p>
          <a:endParaRPr lang="cs-CZ"/>
        </a:p>
      </dgm:t>
    </dgm:pt>
    <dgm:pt modelId="{978B6B1B-654A-46EA-B8B3-35ADF08C129E}" type="pres">
      <dgm:prSet presAssocID="{3C11946B-0ACC-4FE4-9604-982E281DC1E8}" presName="img" presStyleLbl="fgImgPlace1" presStyleIdx="3" presStyleCnt="5"/>
      <dgm:spPr/>
    </dgm:pt>
    <dgm:pt modelId="{33499386-016F-44EC-B5FA-DBC626176FDB}" type="pres">
      <dgm:prSet presAssocID="{3C11946B-0ACC-4FE4-9604-982E281DC1E8}" presName="text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D18BF36-EFFE-410D-9F4A-FAC7E19081EA}" type="pres">
      <dgm:prSet presAssocID="{B0D25105-154C-4B62-BCA7-8DB806889A63}" presName="spacer" presStyleCnt="0"/>
      <dgm:spPr/>
    </dgm:pt>
    <dgm:pt modelId="{06D4732D-E431-417B-B94F-F5AAFC5922D4}" type="pres">
      <dgm:prSet presAssocID="{9A171E52-03D3-4849-BBD2-D71A84763F56}" presName="comp" presStyleCnt="0"/>
      <dgm:spPr/>
    </dgm:pt>
    <dgm:pt modelId="{8CDD5764-CBEB-4223-B5EA-8EF60BCAE27C}" type="pres">
      <dgm:prSet presAssocID="{9A171E52-03D3-4849-BBD2-D71A84763F56}" presName="box" presStyleLbl="node1" presStyleIdx="4" presStyleCnt="5"/>
      <dgm:spPr/>
      <dgm:t>
        <a:bodyPr/>
        <a:lstStyle/>
        <a:p>
          <a:endParaRPr lang="cs-CZ"/>
        </a:p>
      </dgm:t>
    </dgm:pt>
    <dgm:pt modelId="{CC62DA17-088D-42D6-97EB-FE6F4EF4112F}" type="pres">
      <dgm:prSet presAssocID="{9A171E52-03D3-4849-BBD2-D71A84763F56}" presName="img" presStyleLbl="fgImgPlace1" presStyleIdx="4" presStyleCnt="5"/>
      <dgm:spPr/>
    </dgm:pt>
    <dgm:pt modelId="{2188E209-7E3D-4756-B4BC-5368129FB29E}" type="pres">
      <dgm:prSet presAssocID="{9A171E52-03D3-4849-BBD2-D71A84763F56}" presName="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F77A997-5D06-4F58-AECC-1F7D3F3CEE2D}" type="presOf" srcId="{2CCEB1D8-A288-4AA4-A5BD-0A7CACAAB3F8}" destId="{0F5AB972-E8D9-4E62-90FD-D234029CDFEC}" srcOrd="0" destOrd="0" presId="urn:microsoft.com/office/officeart/2005/8/layout/vList4#2"/>
    <dgm:cxn modelId="{70A43E79-6D22-44B8-9955-A80268A04B95}" srcId="{6B0F82F2-06C5-4809-A58C-07BF346C8DCD}" destId="{A70C1CC6-BC6D-45A9-9D86-6F5BEECA087D}" srcOrd="0" destOrd="0" parTransId="{728B1A45-3F7B-4582-9EBE-544F4C2440CF}" sibTransId="{7E4E2C2B-C130-47DB-8A26-682A82DCF6BF}"/>
    <dgm:cxn modelId="{B91580F1-1E3F-487E-A954-8CB811F40E68}" type="presOf" srcId="{CD4FEECB-9651-4F4D-928F-4F017BEE36C3}" destId="{B8826285-D96E-463F-8CFB-511B51586A4D}" srcOrd="0" destOrd="1" presId="urn:microsoft.com/office/officeart/2005/8/layout/vList4#2"/>
    <dgm:cxn modelId="{543ECEA2-0E53-4529-9B82-04DC4A9EC9CB}" type="presOf" srcId="{6B0F82F2-06C5-4809-A58C-07BF346C8DCD}" destId="{41B5FA2F-7AB9-48A5-8F8B-2280E82DC910}" srcOrd="0" destOrd="0" presId="urn:microsoft.com/office/officeart/2005/8/layout/vList4#2"/>
    <dgm:cxn modelId="{FE640B72-BEAF-4259-82E4-D8DE29A43C6B}" srcId="{85722E0C-671D-49A3-8776-03F1DCBD43F5}" destId="{0CBF0594-1817-478E-B326-EC39A2894466}" srcOrd="1" destOrd="0" parTransId="{C86C1574-427F-4972-9D9E-A9E8951FA543}" sibTransId="{D9215045-40E2-4264-93E0-2AC8F2014481}"/>
    <dgm:cxn modelId="{F8D57B58-B1FF-4150-978E-43E8B6E59B5D}" type="presOf" srcId="{BA73C291-FB28-498D-8E89-BF9E8F6DA7D7}" destId="{A5AA47ED-4D0F-4681-AE00-AB84D988BB78}" srcOrd="1" destOrd="2" presId="urn:microsoft.com/office/officeart/2005/8/layout/vList4#2"/>
    <dgm:cxn modelId="{E7F94BAE-010C-46F1-8E76-7A66F3690E9B}" type="presOf" srcId="{92AE70C2-F12D-4899-8FA8-3FA4FB6526B9}" destId="{F002C0D9-C8E1-4643-A3D5-6F79799CCA93}" srcOrd="0" destOrd="1" presId="urn:microsoft.com/office/officeart/2005/8/layout/vList4#2"/>
    <dgm:cxn modelId="{1BBAFB3C-541B-4230-8860-F19B2FA27618}" type="presOf" srcId="{03D29D89-7005-406E-BAF1-2036B2AB6FA1}" destId="{F002C0D9-C8E1-4643-A3D5-6F79799CCA93}" srcOrd="0" destOrd="2" presId="urn:microsoft.com/office/officeart/2005/8/layout/vList4#2"/>
    <dgm:cxn modelId="{A707CA19-18F3-44AC-972C-D5E9E82B764D}" type="presOf" srcId="{35F91F1B-BDAB-494D-8124-6913F9D2B687}" destId="{2188E209-7E3D-4756-B4BC-5368129FB29E}" srcOrd="1" destOrd="1" presId="urn:microsoft.com/office/officeart/2005/8/layout/vList4#2"/>
    <dgm:cxn modelId="{3925041C-B462-417F-A1A9-C3866B65DF02}" srcId="{6B0F82F2-06C5-4809-A58C-07BF346C8DCD}" destId="{7BDBB6B4-7422-437A-A2F9-ECE7589AAE92}" srcOrd="1" destOrd="0" parTransId="{2F78ED95-F25F-4FC6-8E48-6DC7D76894DF}" sibTransId="{01C3A7EA-65C5-42B0-B8FE-C3D10FDE48AC}"/>
    <dgm:cxn modelId="{D1C508AE-E4F5-45E5-892E-7DDBD39AAD4E}" srcId="{85722E0C-671D-49A3-8776-03F1DCBD43F5}" destId="{CD4FEECB-9651-4F4D-928F-4F017BEE36C3}" srcOrd="0" destOrd="0" parTransId="{73955FEF-0D0A-4DC7-80D2-A35CD06CC396}" sibTransId="{B6139D14-D32E-48BE-948C-CD9B9384B945}"/>
    <dgm:cxn modelId="{0AEC09C7-2F45-4562-A4D2-4D128CC47347}" type="presOf" srcId="{35F91F1B-BDAB-494D-8124-6913F9D2B687}" destId="{8CDD5764-CBEB-4223-B5EA-8EF60BCAE27C}" srcOrd="0" destOrd="1" presId="urn:microsoft.com/office/officeart/2005/8/layout/vList4#2"/>
    <dgm:cxn modelId="{018821A8-4C64-4F2F-9416-7124F77C5ADC}" type="presOf" srcId="{3C11946B-0ACC-4FE4-9604-982E281DC1E8}" destId="{33499386-016F-44EC-B5FA-DBC626176FDB}" srcOrd="1" destOrd="0" presId="urn:microsoft.com/office/officeart/2005/8/layout/vList4#2"/>
    <dgm:cxn modelId="{B33FABA4-F044-4702-A7A3-AB16528FDBF7}" srcId="{3C11946B-0ACC-4FE4-9604-982E281DC1E8}" destId="{92AE70C2-F12D-4899-8FA8-3FA4FB6526B9}" srcOrd="0" destOrd="0" parTransId="{B8508B65-BC43-46EE-9E4F-9C9E20A8A0F8}" sibTransId="{09BB4869-F2AB-480D-9646-34A614B04B3E}"/>
    <dgm:cxn modelId="{9FEE7140-E474-4353-911D-A67116AF7DE1}" type="presOf" srcId="{AA743D4E-0522-4E4C-AEE3-71CA6988B4B2}" destId="{A5AA47ED-4D0F-4681-AE00-AB84D988BB78}" srcOrd="1" destOrd="1" presId="urn:microsoft.com/office/officeart/2005/8/layout/vList4#2"/>
    <dgm:cxn modelId="{5FE9DB90-42AB-4E6D-96DB-35A6AC4E589B}" type="presOf" srcId="{11C1D08A-81F2-4AFA-9559-14C9050C7BBF}" destId="{8CDD5764-CBEB-4223-B5EA-8EF60BCAE27C}" srcOrd="0" destOrd="2" presId="urn:microsoft.com/office/officeart/2005/8/layout/vList4#2"/>
    <dgm:cxn modelId="{5742E9B7-9AEA-430D-846B-5A754F2AA111}" srcId="{A608D6E2-25BD-463E-9CFA-CD873444C3FA}" destId="{AA743D4E-0522-4E4C-AEE3-71CA6988B4B2}" srcOrd="0" destOrd="0" parTransId="{CD5E1B30-E12C-40B8-885B-BAC5E7795FE6}" sibTransId="{FC92B4BA-62E5-4FAA-854C-411B422654DC}"/>
    <dgm:cxn modelId="{572A2FD7-0026-4467-A0CA-743D4DEEBD0B}" type="presOf" srcId="{A608D6E2-25BD-463E-9CFA-CD873444C3FA}" destId="{A5AA47ED-4D0F-4681-AE00-AB84D988BB78}" srcOrd="1" destOrd="0" presId="urn:microsoft.com/office/officeart/2005/8/layout/vList4#2"/>
    <dgm:cxn modelId="{6AB59F9C-B1E8-48A5-94FE-F07E52D1CC3F}" type="presOf" srcId="{AA743D4E-0522-4E4C-AEE3-71CA6988B4B2}" destId="{C7FEC396-FB06-43E0-BC8C-24B815CE5BA1}" srcOrd="0" destOrd="1" presId="urn:microsoft.com/office/officeart/2005/8/layout/vList4#2"/>
    <dgm:cxn modelId="{DA14EA2A-FF3D-40DA-AC3D-70154E29243E}" type="presOf" srcId="{9A171E52-03D3-4849-BBD2-D71A84763F56}" destId="{2188E209-7E3D-4756-B4BC-5368129FB29E}" srcOrd="1" destOrd="0" presId="urn:microsoft.com/office/officeart/2005/8/layout/vList4#2"/>
    <dgm:cxn modelId="{288C9F89-632E-45BD-A4AF-B704D76A2A74}" type="presOf" srcId="{9A171E52-03D3-4849-BBD2-D71A84763F56}" destId="{8CDD5764-CBEB-4223-B5EA-8EF60BCAE27C}" srcOrd="0" destOrd="0" presId="urn:microsoft.com/office/officeart/2005/8/layout/vList4#2"/>
    <dgm:cxn modelId="{A4ED538B-4014-4B8E-A6BD-41D91F3424F0}" type="presOf" srcId="{A70C1CC6-BC6D-45A9-9D86-6F5BEECA087D}" destId="{41B5FA2F-7AB9-48A5-8F8B-2280E82DC910}" srcOrd="0" destOrd="1" presId="urn:microsoft.com/office/officeart/2005/8/layout/vList4#2"/>
    <dgm:cxn modelId="{A5CDD8FB-DC38-4541-B962-53FD1B95CB0A}" srcId="{9A171E52-03D3-4849-BBD2-D71A84763F56}" destId="{11C1D08A-81F2-4AFA-9559-14C9050C7BBF}" srcOrd="1" destOrd="0" parTransId="{4BEF3436-6FB6-4552-A493-3F68D56DEA79}" sibTransId="{B1602238-DBA1-4BB5-B724-A372D1B5B408}"/>
    <dgm:cxn modelId="{89A44283-CDD7-4032-9C8E-D8C135661645}" srcId="{2CCEB1D8-A288-4AA4-A5BD-0A7CACAAB3F8}" destId="{85722E0C-671D-49A3-8776-03F1DCBD43F5}" srcOrd="1" destOrd="0" parTransId="{4E8053BF-7DD4-4F2D-96A0-2F4D89DAD516}" sibTransId="{D5AA4BEC-5EE4-48C5-963B-2BC721740C8E}"/>
    <dgm:cxn modelId="{7F9BABDA-4770-42C9-A8AB-BFF55A83DA97}" type="presOf" srcId="{0CBF0594-1817-478E-B326-EC39A2894466}" destId="{B8826285-D96E-463F-8CFB-511B51586A4D}" srcOrd="0" destOrd="2" presId="urn:microsoft.com/office/officeart/2005/8/layout/vList4#2"/>
    <dgm:cxn modelId="{571FE6A8-1897-4612-A5A8-0C61ED8D857B}" srcId="{2CCEB1D8-A288-4AA4-A5BD-0A7CACAAB3F8}" destId="{3C11946B-0ACC-4FE4-9604-982E281DC1E8}" srcOrd="3" destOrd="0" parTransId="{5669D483-FA88-4A77-AA1C-34F6D433F032}" sibTransId="{B0D25105-154C-4B62-BCA7-8DB806889A63}"/>
    <dgm:cxn modelId="{F9D08430-FE91-4793-843D-CD3D983872FA}" type="presOf" srcId="{03D29D89-7005-406E-BAF1-2036B2AB6FA1}" destId="{33499386-016F-44EC-B5FA-DBC626176FDB}" srcOrd="1" destOrd="2" presId="urn:microsoft.com/office/officeart/2005/8/layout/vList4#2"/>
    <dgm:cxn modelId="{55D12E89-9E9A-4067-A3B9-55B29CCE1C5E}" type="presOf" srcId="{3C11946B-0ACC-4FE4-9604-982E281DC1E8}" destId="{F002C0D9-C8E1-4643-A3D5-6F79799CCA93}" srcOrd="0" destOrd="0" presId="urn:microsoft.com/office/officeart/2005/8/layout/vList4#2"/>
    <dgm:cxn modelId="{32A39900-E364-4762-B660-A6A609F54467}" type="presOf" srcId="{BA73C291-FB28-498D-8E89-BF9E8F6DA7D7}" destId="{C7FEC396-FB06-43E0-BC8C-24B815CE5BA1}" srcOrd="0" destOrd="2" presId="urn:microsoft.com/office/officeart/2005/8/layout/vList4#2"/>
    <dgm:cxn modelId="{BF72797E-B74B-424D-A861-07C24AA08037}" srcId="{2CCEB1D8-A288-4AA4-A5BD-0A7CACAAB3F8}" destId="{6B0F82F2-06C5-4809-A58C-07BF346C8DCD}" srcOrd="2" destOrd="0" parTransId="{62B3EFA1-B0E4-48E5-B854-E62318644A80}" sibTransId="{9A33151D-524C-40E7-8967-C9D29FA8DFF1}"/>
    <dgm:cxn modelId="{2B96E321-59E5-43E5-BCEA-5890699A9335}" type="presOf" srcId="{A608D6E2-25BD-463E-9CFA-CD873444C3FA}" destId="{C7FEC396-FB06-43E0-BC8C-24B815CE5BA1}" srcOrd="0" destOrd="0" presId="urn:microsoft.com/office/officeart/2005/8/layout/vList4#2"/>
    <dgm:cxn modelId="{0ADB89E7-6ECC-41C2-9DC9-D7B22765241C}" type="presOf" srcId="{7BDBB6B4-7422-437A-A2F9-ECE7589AAE92}" destId="{4160119D-472B-4D1B-AB55-AEDD1CD8E8B6}" srcOrd="1" destOrd="2" presId="urn:microsoft.com/office/officeart/2005/8/layout/vList4#2"/>
    <dgm:cxn modelId="{C2F57176-A465-4F75-807D-072676F8E92B}" type="presOf" srcId="{92AE70C2-F12D-4899-8FA8-3FA4FB6526B9}" destId="{33499386-016F-44EC-B5FA-DBC626176FDB}" srcOrd="1" destOrd="1" presId="urn:microsoft.com/office/officeart/2005/8/layout/vList4#2"/>
    <dgm:cxn modelId="{BB00AEA9-CB58-4797-BE1F-92D9FB25A644}" type="presOf" srcId="{85722E0C-671D-49A3-8776-03F1DCBD43F5}" destId="{B8826285-D96E-463F-8CFB-511B51586A4D}" srcOrd="0" destOrd="0" presId="urn:microsoft.com/office/officeart/2005/8/layout/vList4#2"/>
    <dgm:cxn modelId="{361DBA5E-EA5C-4CC2-981D-7E8D5972012B}" srcId="{2CCEB1D8-A288-4AA4-A5BD-0A7CACAAB3F8}" destId="{A608D6E2-25BD-463E-9CFA-CD873444C3FA}" srcOrd="0" destOrd="0" parTransId="{FEF8ADF9-A5A0-49F6-8FDB-12AF8EF53F9D}" sibTransId="{EC8D00DB-856A-4B44-9C7B-4B7B36538457}"/>
    <dgm:cxn modelId="{A750084E-BBDD-42B8-9B2E-944C7938EA3B}" type="presOf" srcId="{CD4FEECB-9651-4F4D-928F-4F017BEE36C3}" destId="{4A3F6544-841D-4105-B78B-556ADEE852A3}" srcOrd="1" destOrd="1" presId="urn:microsoft.com/office/officeart/2005/8/layout/vList4#2"/>
    <dgm:cxn modelId="{B4EC1D6E-CEBF-4EA1-B1F7-6122EB6E0993}" srcId="{2CCEB1D8-A288-4AA4-A5BD-0A7CACAAB3F8}" destId="{9A171E52-03D3-4849-BBD2-D71A84763F56}" srcOrd="4" destOrd="0" parTransId="{58D39587-2C75-4D7A-ACBF-371D4B6C6B6E}" sibTransId="{E77518A9-795F-46DF-8AF1-1BC5AFF2B8C7}"/>
    <dgm:cxn modelId="{DF401195-D113-431E-BEA6-E93687D383BA}" type="presOf" srcId="{85722E0C-671D-49A3-8776-03F1DCBD43F5}" destId="{4A3F6544-841D-4105-B78B-556ADEE852A3}" srcOrd="1" destOrd="0" presId="urn:microsoft.com/office/officeart/2005/8/layout/vList4#2"/>
    <dgm:cxn modelId="{5F35D7E2-E461-4AE5-990A-3DF7B6ECE567}" srcId="{3C11946B-0ACC-4FE4-9604-982E281DC1E8}" destId="{03D29D89-7005-406E-BAF1-2036B2AB6FA1}" srcOrd="1" destOrd="0" parTransId="{9E87DEFC-0D99-4B75-A25C-55FD930D7B62}" sibTransId="{54BBEF57-6F50-4FC9-BB64-F597D64F1046}"/>
    <dgm:cxn modelId="{91AEBDA2-39A1-4FC2-A0C6-F074BD6F2573}" type="presOf" srcId="{A70C1CC6-BC6D-45A9-9D86-6F5BEECA087D}" destId="{4160119D-472B-4D1B-AB55-AEDD1CD8E8B6}" srcOrd="1" destOrd="1" presId="urn:microsoft.com/office/officeart/2005/8/layout/vList4#2"/>
    <dgm:cxn modelId="{E1A4B947-85F8-49D5-8BE6-C52A999D1E05}" type="presOf" srcId="{11C1D08A-81F2-4AFA-9559-14C9050C7BBF}" destId="{2188E209-7E3D-4756-B4BC-5368129FB29E}" srcOrd="1" destOrd="2" presId="urn:microsoft.com/office/officeart/2005/8/layout/vList4#2"/>
    <dgm:cxn modelId="{B6661E95-1335-4E48-9A37-E0485307E27A}" type="presOf" srcId="{6B0F82F2-06C5-4809-A58C-07BF346C8DCD}" destId="{4160119D-472B-4D1B-AB55-AEDD1CD8E8B6}" srcOrd="1" destOrd="0" presId="urn:microsoft.com/office/officeart/2005/8/layout/vList4#2"/>
    <dgm:cxn modelId="{459BB168-7C31-4666-BC21-6CBB14022A66}" srcId="{A608D6E2-25BD-463E-9CFA-CD873444C3FA}" destId="{BA73C291-FB28-498D-8E89-BF9E8F6DA7D7}" srcOrd="1" destOrd="0" parTransId="{E02D2B7D-C0A7-4016-8BB3-AF5A13A1CB8E}" sibTransId="{B2B3877F-45E5-4CDF-879D-506A1EB70827}"/>
    <dgm:cxn modelId="{2EA41BAE-F5DF-47C4-8987-F5E6C9C14E6F}" type="presOf" srcId="{0CBF0594-1817-478E-B326-EC39A2894466}" destId="{4A3F6544-841D-4105-B78B-556ADEE852A3}" srcOrd="1" destOrd="2" presId="urn:microsoft.com/office/officeart/2005/8/layout/vList4#2"/>
    <dgm:cxn modelId="{F3A4DEB0-A85E-4AB8-BB4F-823752678B02}" srcId="{9A171E52-03D3-4849-BBD2-D71A84763F56}" destId="{35F91F1B-BDAB-494D-8124-6913F9D2B687}" srcOrd="0" destOrd="0" parTransId="{F847583F-9988-4FD5-B96A-50C5F5914948}" sibTransId="{622760EA-51B8-49EF-8617-A974A2C6BFDA}"/>
    <dgm:cxn modelId="{272EC42C-3FE6-4DD0-A0C8-1E570CF03FB1}" type="presOf" srcId="{7BDBB6B4-7422-437A-A2F9-ECE7589AAE92}" destId="{41B5FA2F-7AB9-48A5-8F8B-2280E82DC910}" srcOrd="0" destOrd="2" presId="urn:microsoft.com/office/officeart/2005/8/layout/vList4#2"/>
    <dgm:cxn modelId="{BC31AADC-CFA2-4EAE-9131-54D7155A24B8}" type="presParOf" srcId="{0F5AB972-E8D9-4E62-90FD-D234029CDFEC}" destId="{979FB086-D1BD-4A04-B4FA-DD0E513FD151}" srcOrd="0" destOrd="0" presId="urn:microsoft.com/office/officeart/2005/8/layout/vList4#2"/>
    <dgm:cxn modelId="{204D51C6-D747-4B4A-8552-10E523AF95DF}" type="presParOf" srcId="{979FB086-D1BD-4A04-B4FA-DD0E513FD151}" destId="{C7FEC396-FB06-43E0-BC8C-24B815CE5BA1}" srcOrd="0" destOrd="0" presId="urn:microsoft.com/office/officeart/2005/8/layout/vList4#2"/>
    <dgm:cxn modelId="{071C5D52-2860-4656-A12E-153BEA8107C4}" type="presParOf" srcId="{979FB086-D1BD-4A04-B4FA-DD0E513FD151}" destId="{39C8B007-BCF2-44E0-911A-8C322B2369CB}" srcOrd="1" destOrd="0" presId="urn:microsoft.com/office/officeart/2005/8/layout/vList4#2"/>
    <dgm:cxn modelId="{A1C195D3-41A0-468E-A46E-BA955D62D145}" type="presParOf" srcId="{979FB086-D1BD-4A04-B4FA-DD0E513FD151}" destId="{A5AA47ED-4D0F-4681-AE00-AB84D988BB78}" srcOrd="2" destOrd="0" presId="urn:microsoft.com/office/officeart/2005/8/layout/vList4#2"/>
    <dgm:cxn modelId="{D7AEB2BE-B27A-4267-92D3-0053A22E6A61}" type="presParOf" srcId="{0F5AB972-E8D9-4E62-90FD-D234029CDFEC}" destId="{1C6CEF6B-9844-4B11-A021-30FA853A270B}" srcOrd="1" destOrd="0" presId="urn:microsoft.com/office/officeart/2005/8/layout/vList4#2"/>
    <dgm:cxn modelId="{B1079990-0FEC-499C-99B6-B59CFF1CCD7B}" type="presParOf" srcId="{0F5AB972-E8D9-4E62-90FD-D234029CDFEC}" destId="{6D474936-98E6-4772-9EE9-A1F245EFE933}" srcOrd="2" destOrd="0" presId="urn:microsoft.com/office/officeart/2005/8/layout/vList4#2"/>
    <dgm:cxn modelId="{C95D7187-E425-49AE-ABBB-79DF9F2B02E0}" type="presParOf" srcId="{6D474936-98E6-4772-9EE9-A1F245EFE933}" destId="{B8826285-D96E-463F-8CFB-511B51586A4D}" srcOrd="0" destOrd="0" presId="urn:microsoft.com/office/officeart/2005/8/layout/vList4#2"/>
    <dgm:cxn modelId="{1F8B1ADE-02A4-4231-83F1-F583671A20FB}" type="presParOf" srcId="{6D474936-98E6-4772-9EE9-A1F245EFE933}" destId="{4A103100-2675-4222-9A35-023BCE6B7465}" srcOrd="1" destOrd="0" presId="urn:microsoft.com/office/officeart/2005/8/layout/vList4#2"/>
    <dgm:cxn modelId="{5A1B7A25-D7D9-43AD-AB75-6488E5FB42A3}" type="presParOf" srcId="{6D474936-98E6-4772-9EE9-A1F245EFE933}" destId="{4A3F6544-841D-4105-B78B-556ADEE852A3}" srcOrd="2" destOrd="0" presId="urn:microsoft.com/office/officeart/2005/8/layout/vList4#2"/>
    <dgm:cxn modelId="{B6C7EBCD-499E-487F-9911-634D99F2A0CB}" type="presParOf" srcId="{0F5AB972-E8D9-4E62-90FD-D234029CDFEC}" destId="{38D529D2-5683-49FB-8E76-E7C538346232}" srcOrd="3" destOrd="0" presId="urn:microsoft.com/office/officeart/2005/8/layout/vList4#2"/>
    <dgm:cxn modelId="{A2AC4F9E-6588-4562-8528-BEAEDE0E7348}" type="presParOf" srcId="{0F5AB972-E8D9-4E62-90FD-D234029CDFEC}" destId="{0CCEF6CF-107E-4A77-BBA2-95AC495556F0}" srcOrd="4" destOrd="0" presId="urn:microsoft.com/office/officeart/2005/8/layout/vList4#2"/>
    <dgm:cxn modelId="{03E724E9-0649-48E7-8C10-25357D02FC14}" type="presParOf" srcId="{0CCEF6CF-107E-4A77-BBA2-95AC495556F0}" destId="{41B5FA2F-7AB9-48A5-8F8B-2280E82DC910}" srcOrd="0" destOrd="0" presId="urn:microsoft.com/office/officeart/2005/8/layout/vList4#2"/>
    <dgm:cxn modelId="{33CC32EE-D6D0-43F3-B5B8-D09D6530D722}" type="presParOf" srcId="{0CCEF6CF-107E-4A77-BBA2-95AC495556F0}" destId="{C42A0038-96DA-4B76-A33F-14CFB6CCE4A5}" srcOrd="1" destOrd="0" presId="urn:microsoft.com/office/officeart/2005/8/layout/vList4#2"/>
    <dgm:cxn modelId="{3C355932-84C3-49CE-A621-1A1EF67B7B43}" type="presParOf" srcId="{0CCEF6CF-107E-4A77-BBA2-95AC495556F0}" destId="{4160119D-472B-4D1B-AB55-AEDD1CD8E8B6}" srcOrd="2" destOrd="0" presId="urn:microsoft.com/office/officeart/2005/8/layout/vList4#2"/>
    <dgm:cxn modelId="{7F3BA48C-3410-4C45-A07B-78E02D8D6BA7}" type="presParOf" srcId="{0F5AB972-E8D9-4E62-90FD-D234029CDFEC}" destId="{97A39991-BE6E-46BE-AEED-DA8A027B9AF2}" srcOrd="5" destOrd="0" presId="urn:microsoft.com/office/officeart/2005/8/layout/vList4#2"/>
    <dgm:cxn modelId="{6703D100-625D-4E54-91DC-15AE46C9C57B}" type="presParOf" srcId="{0F5AB972-E8D9-4E62-90FD-D234029CDFEC}" destId="{100F267A-6F70-4DED-B0B4-DC3FE4590EBD}" srcOrd="6" destOrd="0" presId="urn:microsoft.com/office/officeart/2005/8/layout/vList4#2"/>
    <dgm:cxn modelId="{FE660A0E-4626-4167-8924-72ADCEC29AE5}" type="presParOf" srcId="{100F267A-6F70-4DED-B0B4-DC3FE4590EBD}" destId="{F002C0D9-C8E1-4643-A3D5-6F79799CCA93}" srcOrd="0" destOrd="0" presId="urn:microsoft.com/office/officeart/2005/8/layout/vList4#2"/>
    <dgm:cxn modelId="{F8FDD1C8-14A5-4EE9-862A-ECA841F16E44}" type="presParOf" srcId="{100F267A-6F70-4DED-B0B4-DC3FE4590EBD}" destId="{978B6B1B-654A-46EA-B8B3-35ADF08C129E}" srcOrd="1" destOrd="0" presId="urn:microsoft.com/office/officeart/2005/8/layout/vList4#2"/>
    <dgm:cxn modelId="{87386868-9B64-4FEC-BD98-69C0823A825C}" type="presParOf" srcId="{100F267A-6F70-4DED-B0B4-DC3FE4590EBD}" destId="{33499386-016F-44EC-B5FA-DBC626176FDB}" srcOrd="2" destOrd="0" presId="urn:microsoft.com/office/officeart/2005/8/layout/vList4#2"/>
    <dgm:cxn modelId="{D5829D01-AD6C-41EE-95A6-A2D0773E4784}" type="presParOf" srcId="{0F5AB972-E8D9-4E62-90FD-D234029CDFEC}" destId="{2D18BF36-EFFE-410D-9F4A-FAC7E19081EA}" srcOrd="7" destOrd="0" presId="urn:microsoft.com/office/officeart/2005/8/layout/vList4#2"/>
    <dgm:cxn modelId="{5D908D52-8F23-482A-839A-88F461606495}" type="presParOf" srcId="{0F5AB972-E8D9-4E62-90FD-D234029CDFEC}" destId="{06D4732D-E431-417B-B94F-F5AAFC5922D4}" srcOrd="8" destOrd="0" presId="urn:microsoft.com/office/officeart/2005/8/layout/vList4#2"/>
    <dgm:cxn modelId="{AE9FEBDF-EA80-4DFD-A2B3-1E0F8B80C698}" type="presParOf" srcId="{06D4732D-E431-417B-B94F-F5AAFC5922D4}" destId="{8CDD5764-CBEB-4223-B5EA-8EF60BCAE27C}" srcOrd="0" destOrd="0" presId="urn:microsoft.com/office/officeart/2005/8/layout/vList4#2"/>
    <dgm:cxn modelId="{545C0EF5-9EC2-416C-8E9C-F2FA3E95349F}" type="presParOf" srcId="{06D4732D-E431-417B-B94F-F5AAFC5922D4}" destId="{CC62DA17-088D-42D6-97EB-FE6F4EF4112F}" srcOrd="1" destOrd="0" presId="urn:microsoft.com/office/officeart/2005/8/layout/vList4#2"/>
    <dgm:cxn modelId="{83A329E0-7C26-4181-ABCD-A3A6B73D0167}" type="presParOf" srcId="{06D4732D-E431-417B-B94F-F5AAFC5922D4}" destId="{2188E209-7E3D-4756-B4BC-5368129FB29E}" srcOrd="2" destOrd="0" presId="urn:microsoft.com/office/officeart/2005/8/layout/vList4#2"/>
  </dgm:cxnLst>
  <dgm:bg/>
  <dgm:whole/>
  <dgm:extLst>
    <a:ext uri="http://schemas.microsoft.com/office/drawing/2008/diagram">
      <dsp:dataModelExt xmlns:dsp="http://schemas.microsoft.com/office/drawing/2008/diagram" xmlns="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212280AB-3F44-4DE2-A26D-8E5398B5B7CA}">
      <dsp:nvSpPr>
        <dsp:cNvPr id="0" name=""/>
        <dsp:cNvSpPr/>
      </dsp:nvSpPr>
      <dsp:spPr>
        <a:xfrm>
          <a:off x="2743200" y="2377884"/>
          <a:ext cx="1501208" cy="5210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60540"/>
              </a:lnTo>
              <a:lnTo>
                <a:pt x="1501208" y="260540"/>
              </a:lnTo>
              <a:lnTo>
                <a:pt x="1501208" y="52108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32EE49-3169-4ADD-A7B3-1A2CCEB7C7DE}">
      <dsp:nvSpPr>
        <dsp:cNvPr id="0" name=""/>
        <dsp:cNvSpPr/>
      </dsp:nvSpPr>
      <dsp:spPr>
        <a:xfrm>
          <a:off x="1241991" y="2377884"/>
          <a:ext cx="1501208" cy="521080"/>
        </a:xfrm>
        <a:custGeom>
          <a:avLst/>
          <a:gdLst/>
          <a:ahLst/>
          <a:cxnLst/>
          <a:rect l="0" t="0" r="0" b="0"/>
          <a:pathLst>
            <a:path>
              <a:moveTo>
                <a:pt x="1501208" y="0"/>
              </a:moveTo>
              <a:lnTo>
                <a:pt x="1501208" y="260540"/>
              </a:lnTo>
              <a:lnTo>
                <a:pt x="0" y="260540"/>
              </a:lnTo>
              <a:lnTo>
                <a:pt x="0" y="52108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52D7431-47CF-4C0F-969F-E527166FC0F1}">
      <dsp:nvSpPr>
        <dsp:cNvPr id="0" name=""/>
        <dsp:cNvSpPr/>
      </dsp:nvSpPr>
      <dsp:spPr>
        <a:xfrm>
          <a:off x="1502531" y="1137216"/>
          <a:ext cx="2481336" cy="124066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2385" tIns="32385" rIns="32385" bIns="32385" numCol="1" spcCol="1270" anchor="ctr" anchorCtr="0">
          <a:noAutofit/>
        </a:bodyPr>
        <a:lstStyle/>
        <a:p>
          <a:pPr lvl="0" algn="ctr" defTabSz="2266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5100" kern="1200"/>
            <a:t>pojištění</a:t>
          </a:r>
        </a:p>
      </dsp:txBody>
      <dsp:txXfrm>
        <a:off x="1502531" y="1137216"/>
        <a:ext cx="2481336" cy="1240668"/>
      </dsp:txXfrm>
    </dsp:sp>
    <dsp:sp modelId="{6C7066AB-3CF3-4389-8EE5-B492BA638446}">
      <dsp:nvSpPr>
        <dsp:cNvPr id="0" name=""/>
        <dsp:cNvSpPr/>
      </dsp:nvSpPr>
      <dsp:spPr>
        <a:xfrm>
          <a:off x="1322" y="2898965"/>
          <a:ext cx="2481336" cy="1240668"/>
        </a:xfrm>
        <a:prstGeom prst="rect">
          <a:avLst/>
        </a:prstGeom>
        <a:solidFill>
          <a:schemeClr val="accent2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2385" tIns="32385" rIns="32385" bIns="32385" numCol="1" spcCol="1270" anchor="ctr" anchorCtr="0">
          <a:noAutofit/>
        </a:bodyPr>
        <a:lstStyle/>
        <a:p>
          <a:pPr lvl="0" algn="ctr" defTabSz="2266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5100" kern="1200"/>
            <a:t>životní</a:t>
          </a:r>
        </a:p>
      </dsp:txBody>
      <dsp:txXfrm>
        <a:off x="1322" y="2898965"/>
        <a:ext cx="2481336" cy="1240668"/>
      </dsp:txXfrm>
    </dsp:sp>
    <dsp:sp modelId="{B99BD2CC-6997-4326-8F59-4D42329ED30B}">
      <dsp:nvSpPr>
        <dsp:cNvPr id="0" name=""/>
        <dsp:cNvSpPr/>
      </dsp:nvSpPr>
      <dsp:spPr>
        <a:xfrm>
          <a:off x="3003740" y="2898965"/>
          <a:ext cx="2481336" cy="1240668"/>
        </a:xfrm>
        <a:prstGeom prst="rect">
          <a:avLst/>
        </a:prstGeom>
        <a:solidFill>
          <a:schemeClr val="accent6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2385" tIns="32385" rIns="32385" bIns="32385" numCol="1" spcCol="1270" anchor="ctr" anchorCtr="0">
          <a:noAutofit/>
        </a:bodyPr>
        <a:lstStyle/>
        <a:p>
          <a:pPr lvl="0" algn="ctr" defTabSz="2266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5100" kern="1200"/>
            <a:t>neživotní</a:t>
          </a:r>
        </a:p>
      </dsp:txBody>
      <dsp:txXfrm>
        <a:off x="3003740" y="2898965"/>
        <a:ext cx="2481336" cy="1240668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C7FEC396-FB06-43E0-BC8C-24B815CE5BA1}">
      <dsp:nvSpPr>
        <dsp:cNvPr id="0" name=""/>
        <dsp:cNvSpPr/>
      </dsp:nvSpPr>
      <dsp:spPr>
        <a:xfrm>
          <a:off x="0" y="0"/>
          <a:ext cx="5486400" cy="1069274"/>
        </a:xfrm>
        <a:prstGeom prst="roundRect">
          <a:avLst>
            <a:gd name="adj" fmla="val 10000"/>
          </a:avLst>
        </a:prstGeom>
        <a:solidFill>
          <a:schemeClr val="accent2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t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Rizikové životní pojištění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klient je pojištěn pouze na sjednaná rizika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pojištění pro případ smrti</a:t>
          </a:r>
        </a:p>
      </dsp:txBody>
      <dsp:txXfrm>
        <a:off x="1204207" y="0"/>
        <a:ext cx="4282192" cy="1069274"/>
      </dsp:txXfrm>
    </dsp:sp>
    <dsp:sp modelId="{39C8B007-BCF2-44E0-911A-8C322B2369CB}">
      <dsp:nvSpPr>
        <dsp:cNvPr id="0" name=""/>
        <dsp:cNvSpPr/>
      </dsp:nvSpPr>
      <dsp:spPr>
        <a:xfrm>
          <a:off x="106927" y="106927"/>
          <a:ext cx="1097280" cy="855419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8826285-D96E-463F-8CFB-511B51586A4D}">
      <dsp:nvSpPr>
        <dsp:cNvPr id="0" name=""/>
        <dsp:cNvSpPr/>
      </dsp:nvSpPr>
      <dsp:spPr>
        <a:xfrm>
          <a:off x="0" y="1176201"/>
          <a:ext cx="5486400" cy="1069274"/>
        </a:xfrm>
        <a:prstGeom prst="roundRect">
          <a:avLst>
            <a:gd name="adj" fmla="val 10000"/>
          </a:avLst>
        </a:prstGeom>
        <a:solidFill>
          <a:schemeClr val="accent2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t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Investiční životní pojištění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klient je pojištěn na rizika a současně spoří (investuje)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část platby jde na krití rizika smrti, část na spoření</a:t>
          </a:r>
        </a:p>
      </dsp:txBody>
      <dsp:txXfrm>
        <a:off x="1204207" y="1176201"/>
        <a:ext cx="4282192" cy="1069274"/>
      </dsp:txXfrm>
    </dsp:sp>
    <dsp:sp modelId="{4A103100-2675-4222-9A35-023BCE6B7465}">
      <dsp:nvSpPr>
        <dsp:cNvPr id="0" name=""/>
        <dsp:cNvSpPr/>
      </dsp:nvSpPr>
      <dsp:spPr>
        <a:xfrm>
          <a:off x="106927" y="1283129"/>
          <a:ext cx="1097280" cy="855419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1B5FA2F-7AB9-48A5-8F8B-2280E82DC910}">
      <dsp:nvSpPr>
        <dsp:cNvPr id="0" name=""/>
        <dsp:cNvSpPr/>
      </dsp:nvSpPr>
      <dsp:spPr>
        <a:xfrm>
          <a:off x="0" y="2352403"/>
          <a:ext cx="5486400" cy="1069274"/>
        </a:xfrm>
        <a:prstGeom prst="roundRect">
          <a:avLst>
            <a:gd name="adj" fmla="val 10000"/>
          </a:avLst>
        </a:prstGeom>
        <a:solidFill>
          <a:schemeClr val="accent2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t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Kapitálové životní pojištění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kombinace IŽP a RŽP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pojišťovna garantuje naspořenou částku </a:t>
          </a:r>
        </a:p>
      </dsp:txBody>
      <dsp:txXfrm>
        <a:off x="1204207" y="2352403"/>
        <a:ext cx="4282192" cy="1069274"/>
      </dsp:txXfrm>
    </dsp:sp>
    <dsp:sp modelId="{C42A0038-96DA-4B76-A33F-14CFB6CCE4A5}">
      <dsp:nvSpPr>
        <dsp:cNvPr id="0" name=""/>
        <dsp:cNvSpPr/>
      </dsp:nvSpPr>
      <dsp:spPr>
        <a:xfrm>
          <a:off x="106927" y="2459330"/>
          <a:ext cx="1097280" cy="855419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3F699F3-57FB-4B2F-B580-88E28F73E0FA}">
      <dsp:nvSpPr>
        <dsp:cNvPr id="0" name=""/>
        <dsp:cNvSpPr/>
      </dsp:nvSpPr>
      <dsp:spPr>
        <a:xfrm>
          <a:off x="0" y="3528605"/>
          <a:ext cx="5486400" cy="1069274"/>
        </a:xfrm>
        <a:prstGeom prst="roundRect">
          <a:avLst>
            <a:gd name="adj" fmla="val 10000"/>
          </a:avLst>
        </a:prstGeom>
        <a:solidFill>
          <a:schemeClr val="accent2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t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Úrazové pojištění 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krití rizik spojených s úrazem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denní odškodné při úraze, trvalé následky úrazu</a:t>
          </a:r>
        </a:p>
      </dsp:txBody>
      <dsp:txXfrm>
        <a:off x="1204207" y="3528605"/>
        <a:ext cx="4282192" cy="1069274"/>
      </dsp:txXfrm>
    </dsp:sp>
    <dsp:sp modelId="{ABC6FEA9-1E8C-4AD8-B5AF-F35271E4E7E0}">
      <dsp:nvSpPr>
        <dsp:cNvPr id="0" name=""/>
        <dsp:cNvSpPr/>
      </dsp:nvSpPr>
      <dsp:spPr>
        <a:xfrm>
          <a:off x="106927" y="3635532"/>
          <a:ext cx="1097280" cy="855419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C7FEC396-FB06-43E0-BC8C-24B815CE5BA1}">
      <dsp:nvSpPr>
        <dsp:cNvPr id="0" name=""/>
        <dsp:cNvSpPr/>
      </dsp:nvSpPr>
      <dsp:spPr>
        <a:xfrm>
          <a:off x="0" y="0"/>
          <a:ext cx="5486400" cy="943035"/>
        </a:xfrm>
        <a:prstGeom prst="roundRect">
          <a:avLst>
            <a:gd name="adj" fmla="val 10000"/>
          </a:avLst>
        </a:prstGeom>
        <a:solidFill>
          <a:schemeClr val="accent6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t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pojištění nemovitosti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hradí škody na nemovitosti - chalupa, dům, garáž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části pevně spojené s nemovitostí</a:t>
          </a:r>
        </a:p>
      </dsp:txBody>
      <dsp:txXfrm>
        <a:off x="1191583" y="0"/>
        <a:ext cx="4294816" cy="943035"/>
      </dsp:txXfrm>
    </dsp:sp>
    <dsp:sp modelId="{39C8B007-BCF2-44E0-911A-8C322B2369CB}">
      <dsp:nvSpPr>
        <dsp:cNvPr id="0" name=""/>
        <dsp:cNvSpPr/>
      </dsp:nvSpPr>
      <dsp:spPr>
        <a:xfrm>
          <a:off x="94303" y="94303"/>
          <a:ext cx="1097280" cy="754428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8826285-D96E-463F-8CFB-511B51586A4D}">
      <dsp:nvSpPr>
        <dsp:cNvPr id="0" name=""/>
        <dsp:cNvSpPr/>
      </dsp:nvSpPr>
      <dsp:spPr>
        <a:xfrm>
          <a:off x="0" y="1037339"/>
          <a:ext cx="5486400" cy="943035"/>
        </a:xfrm>
        <a:prstGeom prst="roundRect">
          <a:avLst>
            <a:gd name="adj" fmla="val 10000"/>
          </a:avLst>
        </a:prstGeom>
        <a:solidFill>
          <a:schemeClr val="accent6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t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pojištění domácnosti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hradí škody v domácnosti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vnesené - elektronika, cenosti, nábytek</a:t>
          </a:r>
        </a:p>
      </dsp:txBody>
      <dsp:txXfrm>
        <a:off x="1191583" y="1037339"/>
        <a:ext cx="4294816" cy="943035"/>
      </dsp:txXfrm>
    </dsp:sp>
    <dsp:sp modelId="{4A103100-2675-4222-9A35-023BCE6B7465}">
      <dsp:nvSpPr>
        <dsp:cNvPr id="0" name=""/>
        <dsp:cNvSpPr/>
      </dsp:nvSpPr>
      <dsp:spPr>
        <a:xfrm>
          <a:off x="94303" y="1131642"/>
          <a:ext cx="1097280" cy="754428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1B5FA2F-7AB9-48A5-8F8B-2280E82DC910}">
      <dsp:nvSpPr>
        <dsp:cNvPr id="0" name=""/>
        <dsp:cNvSpPr/>
      </dsp:nvSpPr>
      <dsp:spPr>
        <a:xfrm>
          <a:off x="0" y="2074678"/>
          <a:ext cx="5486400" cy="943035"/>
        </a:xfrm>
        <a:prstGeom prst="roundRect">
          <a:avLst>
            <a:gd name="adj" fmla="val 10000"/>
          </a:avLst>
        </a:prstGeom>
        <a:solidFill>
          <a:schemeClr val="accent6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t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pojištění odpovědnosti v občanském životě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způsobím-li škodu jiné osobě 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děti rozbijí něco v obchodě, výkonem povolání</a:t>
          </a:r>
        </a:p>
      </dsp:txBody>
      <dsp:txXfrm>
        <a:off x="1191583" y="2074678"/>
        <a:ext cx="4294816" cy="943035"/>
      </dsp:txXfrm>
    </dsp:sp>
    <dsp:sp modelId="{C42A0038-96DA-4B76-A33F-14CFB6CCE4A5}">
      <dsp:nvSpPr>
        <dsp:cNvPr id="0" name=""/>
        <dsp:cNvSpPr/>
      </dsp:nvSpPr>
      <dsp:spPr>
        <a:xfrm>
          <a:off x="94303" y="2168981"/>
          <a:ext cx="1097280" cy="754428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002C0D9-C8E1-4643-A3D5-6F79799CCA93}">
      <dsp:nvSpPr>
        <dsp:cNvPr id="0" name=""/>
        <dsp:cNvSpPr/>
      </dsp:nvSpPr>
      <dsp:spPr>
        <a:xfrm>
          <a:off x="0" y="3112017"/>
          <a:ext cx="5486400" cy="943035"/>
        </a:xfrm>
        <a:prstGeom prst="roundRect">
          <a:avLst>
            <a:gd name="adj" fmla="val 10000"/>
          </a:avLst>
        </a:prstGeom>
        <a:solidFill>
          <a:schemeClr val="accent6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t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povinné ručení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způsobím-li škodu provozem vozidla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zákonné pojištění</a:t>
          </a:r>
        </a:p>
      </dsp:txBody>
      <dsp:txXfrm>
        <a:off x="1191583" y="3112017"/>
        <a:ext cx="4294816" cy="943035"/>
      </dsp:txXfrm>
    </dsp:sp>
    <dsp:sp modelId="{978B6B1B-654A-46EA-B8B3-35ADF08C129E}">
      <dsp:nvSpPr>
        <dsp:cNvPr id="0" name=""/>
        <dsp:cNvSpPr/>
      </dsp:nvSpPr>
      <dsp:spPr>
        <a:xfrm>
          <a:off x="94303" y="3206320"/>
          <a:ext cx="1097280" cy="754428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CDD5764-CBEB-4223-B5EA-8EF60BCAE27C}">
      <dsp:nvSpPr>
        <dsp:cNvPr id="0" name=""/>
        <dsp:cNvSpPr/>
      </dsp:nvSpPr>
      <dsp:spPr>
        <a:xfrm>
          <a:off x="0" y="4149356"/>
          <a:ext cx="5486400" cy="943035"/>
        </a:xfrm>
        <a:prstGeom prst="roundRect">
          <a:avLst>
            <a:gd name="adj" fmla="val 10000"/>
          </a:avLst>
        </a:prstGeom>
        <a:solidFill>
          <a:schemeClr val="accent6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t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havarijní pojištění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hradí škodu, kterou klient způsobil sám sobě na vozidle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hradí škodu vzniklou působením zvěře, krádeží, počasím</a:t>
          </a:r>
        </a:p>
      </dsp:txBody>
      <dsp:txXfrm>
        <a:off x="1191583" y="4149356"/>
        <a:ext cx="4294816" cy="943035"/>
      </dsp:txXfrm>
    </dsp:sp>
    <dsp:sp modelId="{CC62DA17-088D-42D6-97EB-FE6F4EF4112F}">
      <dsp:nvSpPr>
        <dsp:cNvPr id="0" name=""/>
        <dsp:cNvSpPr/>
      </dsp:nvSpPr>
      <dsp:spPr>
        <a:xfrm>
          <a:off x="94303" y="4243659"/>
          <a:ext cx="1097280" cy="754428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4#1">
  <dgm:title val=""/>
  <dgm:desc val=""/>
  <dgm:catLst>
    <dgm:cat type="list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resizeHandles val="exact"/>
    </dgm:varLst>
    <dgm:alg type="lin">
      <dgm:param type="linDir" val="fromT"/>
      <dgm:param type="vertAlign" val="t"/>
    </dgm:alg>
    <dgm:shape xmlns:r="http://schemas.openxmlformats.org/officeDocument/2006/relationships" r:blip="">
      <dgm:adjLst/>
    </dgm:shape>
    <dgm:presOf/>
    <dgm:constrLst>
      <dgm:constr type="w" for="ch" forName="comp" refType="w"/>
      <dgm:constr type="h" for="ch" forName="comp" refType="h"/>
      <dgm:constr type="h" for="ch" forName="spacer" refType="h" refFor="ch" refForName="comp" op="equ" fact="0.1"/>
      <dgm:constr type="primFontSz" for="des" forName="text" op="equ" val="65"/>
    </dgm:constrLst>
    <dgm:ruleLst/>
    <dgm:forEach name="Name0" axis="ch" ptType="node">
      <dgm:layoutNode name="comp" styleLbl="node1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l" for="ch" forName="img" refType="h" refFor="ch" refForName="box" fact="0.1"/>
              <dgm:constr type="h" for="ch" forName="text" refType="h"/>
              <dgm:constr type="l" for="ch" forName="text" refType="r" refFor="ch" refForName="img"/>
              <dgm:constr type="r" for="ch" forName="text" refType="w"/>
            </dgm:constrLst>
          </dgm:if>
          <dgm:else name="Name3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r" for="ch" forName="img" refType="w" refFor="ch" refForName="box"/>
              <dgm:constr type="rOff" for="ch" forName="img" refType="h" refFor="ch" refForName="box" fact="-0.1"/>
              <dgm:constr type="h" for="ch" forName="text" refType="h"/>
              <dgm:constr type="r" for="ch" forName="text" refType="l" refFor="ch" refForName="img"/>
              <dgm:constr type="l" for="ch" forName="text"/>
            </dgm:constrLst>
          </dgm:else>
        </dgm:choose>
        <dgm:ruleLst/>
        <dgm:layoutNode name="box" styleLbl="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/>
          <dgm:ruleLst/>
        </dgm:layoutNode>
        <dgm:layoutNode name="img" styleLbl="fgImgPlace1">
          <dgm:alg type="sp"/>
          <dgm:shape xmlns:r="http://schemas.openxmlformats.org/officeDocument/2006/relationships" type="roundRect" r:blip="" blipPhldr="1">
            <dgm:adjLst>
              <dgm:adj idx="1" val="0.1"/>
            </dgm:adjLst>
          </dgm:shape>
          <dgm:presOf/>
          <dgm:constrLst/>
          <dgm:ruleLst/>
        </dgm:layoutNode>
        <dgm:layoutNode name="text">
          <dgm:varLst>
            <dgm:bulletEnabled val="1"/>
          </dgm:varLst>
          <dgm:alg type="tx">
            <dgm:param type="parTxLTRAlign" val="l"/>
            <dgm:param type="parTxRTLAlign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layoutNode>
      <dgm:forEach name="Name4" axis="followSib" ptType="sibTrans" cnt="1">
        <dgm:layoutNode name="spacer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4#2">
  <dgm:title val=""/>
  <dgm:desc val=""/>
  <dgm:catLst>
    <dgm:cat type="list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resizeHandles val="exact"/>
    </dgm:varLst>
    <dgm:alg type="lin">
      <dgm:param type="linDir" val="fromT"/>
      <dgm:param type="vertAlign" val="t"/>
    </dgm:alg>
    <dgm:shape xmlns:r="http://schemas.openxmlformats.org/officeDocument/2006/relationships" r:blip="">
      <dgm:adjLst/>
    </dgm:shape>
    <dgm:presOf/>
    <dgm:constrLst>
      <dgm:constr type="w" for="ch" forName="comp" refType="w"/>
      <dgm:constr type="h" for="ch" forName="comp" refType="h"/>
      <dgm:constr type="h" for="ch" forName="spacer" refType="h" refFor="ch" refForName="comp" op="equ" fact="0.1"/>
      <dgm:constr type="primFontSz" for="des" forName="text" op="equ" val="65"/>
    </dgm:constrLst>
    <dgm:ruleLst/>
    <dgm:forEach name="Name0" axis="ch" ptType="node">
      <dgm:layoutNode name="comp" styleLbl="node1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l" for="ch" forName="img" refType="h" refFor="ch" refForName="box" fact="0.1"/>
              <dgm:constr type="h" for="ch" forName="text" refType="h"/>
              <dgm:constr type="l" for="ch" forName="text" refType="r" refFor="ch" refForName="img"/>
              <dgm:constr type="r" for="ch" forName="text" refType="w"/>
            </dgm:constrLst>
          </dgm:if>
          <dgm:else name="Name3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r" for="ch" forName="img" refType="w" refFor="ch" refForName="box"/>
              <dgm:constr type="rOff" for="ch" forName="img" refType="h" refFor="ch" refForName="box" fact="-0.1"/>
              <dgm:constr type="h" for="ch" forName="text" refType="h"/>
              <dgm:constr type="r" for="ch" forName="text" refType="l" refFor="ch" refForName="img"/>
              <dgm:constr type="l" for="ch" forName="text"/>
            </dgm:constrLst>
          </dgm:else>
        </dgm:choose>
        <dgm:ruleLst/>
        <dgm:layoutNode name="box" styleLbl="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/>
          <dgm:ruleLst/>
        </dgm:layoutNode>
        <dgm:layoutNode name="img" styleLbl="fgImgPlace1">
          <dgm:alg type="sp"/>
          <dgm:shape xmlns:r="http://schemas.openxmlformats.org/officeDocument/2006/relationships" type="roundRect" r:blip="" blipPhldr="1">
            <dgm:adjLst>
              <dgm:adj idx="1" val="0.1"/>
            </dgm:adjLst>
          </dgm:shape>
          <dgm:presOf/>
          <dgm:constrLst/>
          <dgm:ruleLst/>
        </dgm:layoutNode>
        <dgm:layoutNode name="text">
          <dgm:varLst>
            <dgm:bulletEnabled val="1"/>
          </dgm:varLst>
          <dgm:alg type="tx">
            <dgm:param type="parTxLTRAlign" val="l"/>
            <dgm:param type="parTxRTLAlign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layoutNode>
      <dgm:forEach name="Name4" axis="followSib" ptType="sibTrans" cnt="1">
        <dgm:layoutNode name="spacer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44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Vítek</cp:lastModifiedBy>
  <cp:revision>3</cp:revision>
  <dcterms:created xsi:type="dcterms:W3CDTF">2015-06-09T11:54:00Z</dcterms:created>
  <dcterms:modified xsi:type="dcterms:W3CDTF">2015-06-09T15:35:00Z</dcterms:modified>
</cp:coreProperties>
</file>