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1D78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707A17" w:rsidRDefault="00707A17" w:rsidP="00707A17">
      <w:pPr>
        <w:autoSpaceDE w:val="0"/>
        <w:autoSpaceDN w:val="0"/>
        <w:adjustRightInd w:val="0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SUPERLATIVES – </w:t>
      </w:r>
      <w:proofErr w:type="spellStart"/>
      <w:r>
        <w:rPr>
          <w:b/>
          <w:bCs/>
          <w:sz w:val="24"/>
          <w:szCs w:val="24"/>
          <w:lang w:val="en-US"/>
        </w:rPr>
        <w:t>stupňování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přídavných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jmen</w:t>
      </w:r>
      <w:proofErr w:type="spellEnd"/>
      <w:r>
        <w:rPr>
          <w:b/>
          <w:bCs/>
          <w:sz w:val="24"/>
          <w:szCs w:val="24"/>
          <w:lang w:val="en-US"/>
        </w:rPr>
        <w:br/>
      </w:r>
    </w:p>
    <w:p w:rsidR="00707A17" w:rsidRDefault="00707A17" w:rsidP="00707A17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1. P</w:t>
      </w:r>
      <w:proofErr w:type="spellStart"/>
      <w:r>
        <w:rPr>
          <w:b/>
          <w:bCs/>
          <w:sz w:val="24"/>
          <w:szCs w:val="24"/>
        </w:rPr>
        <w:t>řelož</w:t>
      </w:r>
      <w:proofErr w:type="spellEnd"/>
      <w:r>
        <w:rPr>
          <w:b/>
          <w:bCs/>
          <w:sz w:val="24"/>
          <w:szCs w:val="24"/>
        </w:rPr>
        <w:t xml:space="preserve"> věty: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</w:t>
      </w:r>
      <w:proofErr w:type="spellStart"/>
      <w:proofErr w:type="gramStart"/>
      <w:r>
        <w:rPr>
          <w:sz w:val="24"/>
          <w:szCs w:val="24"/>
          <w:lang w:val="en-US"/>
        </w:rPr>
        <w:t>Petr</w:t>
      </w:r>
      <w:proofErr w:type="spellEnd"/>
      <w:r>
        <w:rPr>
          <w:sz w:val="24"/>
          <w:szCs w:val="24"/>
          <w:lang w:val="en-US"/>
        </w:rPr>
        <w:t xml:space="preserve"> je </w:t>
      </w:r>
      <w:proofErr w:type="spellStart"/>
      <w:r>
        <w:rPr>
          <w:sz w:val="24"/>
          <w:szCs w:val="24"/>
          <w:lang w:val="en-US"/>
        </w:rPr>
        <w:t>nejmenší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ze</w:t>
      </w:r>
      <w:proofErr w:type="spellEnd"/>
      <w:r>
        <w:rPr>
          <w:sz w:val="24"/>
          <w:szCs w:val="24"/>
          <w:lang w:val="en-US"/>
        </w:rPr>
        <w:t xml:space="preserve"> t</w:t>
      </w:r>
      <w:proofErr w:type="spellStart"/>
      <w:r>
        <w:rPr>
          <w:sz w:val="24"/>
          <w:szCs w:val="24"/>
        </w:rPr>
        <w:t>řídy</w:t>
      </w:r>
      <w:proofErr w:type="spellEnd"/>
      <w:r>
        <w:rPr>
          <w:sz w:val="24"/>
          <w:szCs w:val="24"/>
        </w:rPr>
        <w:t>.</w:t>
      </w:r>
      <w:proofErr w:type="gramEnd"/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</w:t>
      </w:r>
      <w:proofErr w:type="gramStart"/>
      <w:r>
        <w:rPr>
          <w:sz w:val="24"/>
          <w:szCs w:val="24"/>
          <w:lang w:val="en-US"/>
        </w:rPr>
        <w:t>D</w:t>
      </w:r>
      <w:proofErr w:type="spellStart"/>
      <w:r>
        <w:rPr>
          <w:sz w:val="24"/>
          <w:szCs w:val="24"/>
        </w:rPr>
        <w:t>ědeček</w:t>
      </w:r>
      <w:proofErr w:type="spellEnd"/>
      <w:r>
        <w:rPr>
          <w:sz w:val="24"/>
          <w:szCs w:val="24"/>
        </w:rPr>
        <w:t xml:space="preserve"> je nejstarší z rodiny.</w:t>
      </w:r>
      <w:proofErr w:type="gramEnd"/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</w:t>
      </w:r>
      <w:proofErr w:type="spellStart"/>
      <w:proofErr w:type="gramStart"/>
      <w:r>
        <w:rPr>
          <w:sz w:val="24"/>
          <w:szCs w:val="24"/>
          <w:lang w:val="en-US"/>
        </w:rPr>
        <w:t>Amazonka</w:t>
      </w:r>
      <w:proofErr w:type="spellEnd"/>
      <w:r>
        <w:rPr>
          <w:sz w:val="24"/>
          <w:szCs w:val="24"/>
          <w:lang w:val="en-US"/>
        </w:rPr>
        <w:t xml:space="preserve"> je </w:t>
      </w:r>
      <w:proofErr w:type="spellStart"/>
      <w:r>
        <w:rPr>
          <w:sz w:val="24"/>
          <w:szCs w:val="24"/>
          <w:lang w:val="en-US"/>
        </w:rPr>
        <w:t>nejdelší</w:t>
      </w:r>
      <w:proofErr w:type="spellEnd"/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řeka.</w:t>
      </w:r>
      <w:proofErr w:type="gramEnd"/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</w:t>
      </w:r>
      <w:proofErr w:type="spellStart"/>
      <w:proofErr w:type="gramStart"/>
      <w:r>
        <w:rPr>
          <w:sz w:val="24"/>
          <w:szCs w:val="24"/>
          <w:lang w:val="en-US"/>
        </w:rPr>
        <w:t>Rusko</w:t>
      </w:r>
      <w:proofErr w:type="spellEnd"/>
      <w:r>
        <w:rPr>
          <w:sz w:val="24"/>
          <w:szCs w:val="24"/>
          <w:lang w:val="en-US"/>
        </w:rPr>
        <w:t xml:space="preserve"> je </w:t>
      </w:r>
      <w:proofErr w:type="spellStart"/>
      <w:r>
        <w:rPr>
          <w:sz w:val="24"/>
          <w:szCs w:val="24"/>
          <w:lang w:val="en-US"/>
        </w:rPr>
        <w:t>nejv</w:t>
      </w:r>
      <w:r>
        <w:rPr>
          <w:sz w:val="24"/>
          <w:szCs w:val="24"/>
        </w:rPr>
        <w:t>ětší</w:t>
      </w:r>
      <w:proofErr w:type="spellEnd"/>
      <w:r>
        <w:rPr>
          <w:sz w:val="24"/>
          <w:szCs w:val="24"/>
        </w:rPr>
        <w:t xml:space="preserve"> země.</w:t>
      </w:r>
      <w:proofErr w:type="gramEnd"/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numPr>
          <w:ilvl w:val="0"/>
          <w:numId w:val="41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  <w:lang w:val="en-US"/>
        </w:rPr>
        <w:t>Dopl</w:t>
      </w:r>
      <w:proofErr w:type="spellEnd"/>
      <w:r>
        <w:rPr>
          <w:b/>
          <w:bCs/>
          <w:sz w:val="24"/>
          <w:szCs w:val="24"/>
        </w:rPr>
        <w:t>ň do textu:</w:t>
      </w:r>
    </w:p>
    <w:p w:rsidR="00707A17" w:rsidRDefault="00707A17" w:rsidP="00707A17">
      <w:pPr>
        <w:autoSpaceDE w:val="0"/>
        <w:autoSpaceDN w:val="0"/>
        <w:adjustRightInd w:val="0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  </w:t>
      </w: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       </w:t>
      </w:r>
      <w:r>
        <w:rPr>
          <w:sz w:val="24"/>
          <w:szCs w:val="24"/>
          <w:lang w:val="en-US"/>
        </w:rPr>
        <w:t>Oliver is ...................   my friend.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  <w:proofErr w:type="gramStart"/>
      <w:r>
        <w:rPr>
          <w:sz w:val="24"/>
          <w:szCs w:val="24"/>
          <w:lang w:val="en-US"/>
        </w:rPr>
        <w:t>/  good</w:t>
      </w:r>
      <w:proofErr w:type="gramEnd"/>
      <w:r>
        <w:rPr>
          <w:sz w:val="24"/>
          <w:szCs w:val="24"/>
          <w:lang w:val="en-US"/>
        </w:rPr>
        <w:t xml:space="preserve">              B/ the best         C/  better         D/  the better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The ..................is a cheetah.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A/ faster         B/ the faster        C/ the fastest        D</w:t>
      </w:r>
      <w:proofErr w:type="gramStart"/>
      <w:r>
        <w:rPr>
          <w:sz w:val="24"/>
          <w:szCs w:val="24"/>
          <w:lang w:val="en-US"/>
        </w:rPr>
        <w:t>/  as</w:t>
      </w:r>
      <w:proofErr w:type="gramEnd"/>
      <w:r>
        <w:rPr>
          <w:sz w:val="24"/>
          <w:szCs w:val="24"/>
          <w:lang w:val="en-US"/>
        </w:rPr>
        <w:t xml:space="preserve"> faster as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Katy </w:t>
      </w:r>
      <w:proofErr w:type="gramStart"/>
      <w:r>
        <w:rPr>
          <w:sz w:val="24"/>
          <w:szCs w:val="24"/>
          <w:lang w:val="en-US"/>
        </w:rPr>
        <w:t>is .................</w:t>
      </w:r>
      <w:proofErr w:type="gram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than</w:t>
      </w:r>
      <w:proofErr w:type="gramEnd"/>
      <w:r>
        <w:rPr>
          <w:sz w:val="24"/>
          <w:szCs w:val="24"/>
          <w:lang w:val="en-US"/>
        </w:rPr>
        <w:t xml:space="preserve"> Jana.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A</w:t>
      </w:r>
      <w:proofErr w:type="gramStart"/>
      <w:r>
        <w:rPr>
          <w:sz w:val="24"/>
          <w:szCs w:val="24"/>
          <w:lang w:val="en-US"/>
        </w:rPr>
        <w:t>/  nicer</w:t>
      </w:r>
      <w:proofErr w:type="gramEnd"/>
      <w:r>
        <w:rPr>
          <w:sz w:val="24"/>
          <w:szCs w:val="24"/>
          <w:lang w:val="en-US"/>
        </w:rPr>
        <w:t xml:space="preserve">         B/  the nicest       C/ nice        D/ as nicest as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Cherries are ........................ than carrots.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A</w:t>
      </w:r>
      <w:proofErr w:type="gramStart"/>
      <w:r>
        <w:rPr>
          <w:sz w:val="24"/>
          <w:szCs w:val="24"/>
          <w:lang w:val="en-US"/>
        </w:rPr>
        <w:t>/  redder</w:t>
      </w:r>
      <w:proofErr w:type="gramEnd"/>
      <w:r>
        <w:rPr>
          <w:sz w:val="24"/>
          <w:szCs w:val="24"/>
          <w:lang w:val="en-US"/>
        </w:rPr>
        <w:t xml:space="preserve">            B/  the reddest           C/ red         D/ </w:t>
      </w:r>
      <w:proofErr w:type="spellStart"/>
      <w:r>
        <w:rPr>
          <w:sz w:val="24"/>
          <w:szCs w:val="24"/>
          <w:lang w:val="en-US"/>
        </w:rPr>
        <w:t>reder</w:t>
      </w:r>
      <w:proofErr w:type="spellEnd"/>
    </w:p>
    <w:p w:rsidR="00707A17" w:rsidRDefault="00707A17" w:rsidP="00707A17">
      <w:pPr>
        <w:autoSpaceDE w:val="0"/>
        <w:autoSpaceDN w:val="0"/>
        <w:adjustRightInd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  <w:bookmarkStart w:id="0" w:name="_GoBack"/>
      <w:bookmarkEnd w:id="0"/>
      <w:r>
        <w:rPr>
          <w:sz w:val="24"/>
          <w:szCs w:val="24"/>
          <w:lang w:val="en-US"/>
        </w:rPr>
        <w:t xml:space="preserve">   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707A17" w:rsidRDefault="00707A17" w:rsidP="00707A17">
      <w:pPr>
        <w:numPr>
          <w:ilvl w:val="0"/>
          <w:numId w:val="41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  <w:lang w:val="en-US"/>
        </w:rPr>
        <w:t>Dopl</w:t>
      </w:r>
      <w:proofErr w:type="spellEnd"/>
      <w:r>
        <w:rPr>
          <w:b/>
          <w:bCs/>
          <w:sz w:val="24"/>
          <w:szCs w:val="24"/>
        </w:rPr>
        <w:t>ň tabulku:</w:t>
      </w:r>
    </w:p>
    <w:p w:rsidR="00707A17" w:rsidRDefault="00707A17" w:rsidP="00707A1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en-US"/>
        </w:rPr>
      </w:pPr>
    </w:p>
    <w:tbl>
      <w:tblPr>
        <w:tblW w:w="0" w:type="auto"/>
        <w:tblInd w:w="-3" w:type="dxa"/>
        <w:tblLayout w:type="fixed"/>
        <w:tblCellMar>
          <w:left w:w="55" w:type="dxa"/>
          <w:right w:w="55" w:type="dxa"/>
        </w:tblCellMar>
        <w:tblLook w:val="04A0"/>
      </w:tblPr>
      <w:tblGrid>
        <w:gridCol w:w="3212"/>
        <w:gridCol w:w="3212"/>
        <w:gridCol w:w="3212"/>
      </w:tblGrid>
      <w:tr w:rsidR="00707A17" w:rsidTr="00707A17">
        <w:trPr>
          <w:trHeight w:val="1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P</w:t>
            </w:r>
            <w:proofErr w:type="spellStart"/>
            <w:r>
              <w:rPr>
                <w:sz w:val="24"/>
                <w:szCs w:val="24"/>
              </w:rPr>
              <w:t>řídavné</w:t>
            </w:r>
            <w:proofErr w:type="spellEnd"/>
            <w:r>
              <w:rPr>
                <w:sz w:val="24"/>
                <w:szCs w:val="24"/>
              </w:rPr>
              <w:t xml:space="preserve"> jméno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Druhý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stupe</w:t>
            </w:r>
            <w:proofErr w:type="spellEnd"/>
            <w:r>
              <w:rPr>
                <w:sz w:val="24"/>
                <w:szCs w:val="24"/>
              </w:rPr>
              <w:t xml:space="preserve">ň 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  <w:proofErr w:type="spellStart"/>
            <w:r>
              <w:rPr>
                <w:sz w:val="24"/>
                <w:szCs w:val="24"/>
              </w:rPr>
              <w:t>řetí</w:t>
            </w:r>
            <w:proofErr w:type="spellEnd"/>
            <w:r>
              <w:rPr>
                <w:sz w:val="24"/>
                <w:szCs w:val="24"/>
              </w:rPr>
              <w:t xml:space="preserve"> stupeň</w:t>
            </w:r>
          </w:p>
        </w:tc>
      </w:tr>
      <w:tr w:rsidR="00707A17" w:rsidTr="00707A17">
        <w:trPr>
          <w:trHeight w:val="1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smaller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</w:tr>
      <w:tr w:rsidR="00707A17" w:rsidTr="00707A17">
        <w:trPr>
          <w:trHeight w:val="1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easy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</w:tr>
      <w:tr w:rsidR="00707A17" w:rsidTr="00707A17">
        <w:trPr>
          <w:trHeight w:val="1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good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</w:tr>
      <w:tr w:rsidR="00707A17" w:rsidTr="00707A17">
        <w:trPr>
          <w:trHeight w:val="1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The furthest</w:t>
            </w:r>
          </w:p>
        </w:tc>
      </w:tr>
      <w:tr w:rsidR="00707A17" w:rsidTr="00707A17">
        <w:trPr>
          <w:trHeight w:val="1"/>
        </w:trPr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thiner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07A17" w:rsidRDefault="00707A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</w:tr>
    </w:tbl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B0B" w:rsidRDefault="008F3B0B">
      <w:r>
        <w:separator/>
      </w:r>
    </w:p>
  </w:endnote>
  <w:endnote w:type="continuationSeparator" w:id="0">
    <w:p w:rsidR="008F3B0B" w:rsidRDefault="008F3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B0B" w:rsidRDefault="008F3B0B">
      <w:r>
        <w:separator/>
      </w:r>
    </w:p>
  </w:footnote>
  <w:footnote w:type="continuationSeparator" w:id="0">
    <w:p w:rsidR="008F3B0B" w:rsidRDefault="008F3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C60EAF92"/>
    <w:lvl w:ilvl="0">
      <w:numFmt w:val="bullet"/>
      <w:lvlText w:val="*"/>
      <w:lvlJc w:val="left"/>
      <w:pPr>
        <w:ind w:left="0" w:firstLine="0"/>
      </w:pPr>
    </w:lvl>
  </w:abstractNum>
  <w:abstractNum w:abstractNumId="11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3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7"/>
  </w:num>
  <w:num w:numId="19">
    <w:abstractNumId w:val="14"/>
  </w:num>
  <w:num w:numId="20">
    <w:abstractNumId w:val="38"/>
  </w:num>
  <w:num w:numId="21">
    <w:abstractNumId w:val="39"/>
  </w:num>
  <w:num w:numId="22">
    <w:abstractNumId w:val="11"/>
  </w:num>
  <w:num w:numId="23">
    <w:abstractNumId w:val="23"/>
  </w:num>
  <w:num w:numId="24">
    <w:abstractNumId w:val="25"/>
  </w:num>
  <w:num w:numId="25">
    <w:abstractNumId w:val="19"/>
  </w:num>
  <w:num w:numId="26">
    <w:abstractNumId w:val="34"/>
  </w:num>
  <w:num w:numId="27">
    <w:abstractNumId w:val="31"/>
  </w:num>
  <w:num w:numId="28">
    <w:abstractNumId w:val="20"/>
  </w:num>
  <w:num w:numId="29">
    <w:abstractNumId w:val="24"/>
  </w:num>
  <w:num w:numId="30">
    <w:abstractNumId w:val="16"/>
  </w:num>
  <w:num w:numId="31">
    <w:abstractNumId w:val="27"/>
  </w:num>
  <w:num w:numId="32">
    <w:abstractNumId w:val="29"/>
  </w:num>
  <w:num w:numId="33">
    <w:abstractNumId w:val="35"/>
  </w:num>
  <w:num w:numId="34">
    <w:abstractNumId w:val="40"/>
  </w:num>
  <w:num w:numId="35">
    <w:abstractNumId w:val="28"/>
  </w:num>
  <w:num w:numId="36">
    <w:abstractNumId w:val="32"/>
  </w:num>
  <w:num w:numId="37">
    <w:abstractNumId w:val="37"/>
  </w:num>
  <w:num w:numId="38">
    <w:abstractNumId w:val="18"/>
  </w:num>
  <w:num w:numId="39">
    <w:abstractNumId w:val="12"/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07A17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480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3B0B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E8A357-EAF6-4339-A1EE-6B102A1A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2015-06-15T11:56:00Z</dcterms:created>
  <dcterms:modified xsi:type="dcterms:W3CDTF">2015-06-15T11:56:00Z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