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804" w:rsidRDefault="00151804" w:rsidP="0015180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51804" w:rsidRDefault="00151804" w:rsidP="0015180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51804" w:rsidRDefault="00151804" w:rsidP="0015180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51804" w:rsidRDefault="00151804" w:rsidP="00151804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51804" w:rsidRDefault="00151804" w:rsidP="00151804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51804" w:rsidRDefault="00151804" w:rsidP="00151804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bookmarkStart w:id="0" w:name="_GoBack"/>
      <w:bookmarkEnd w:id="0"/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</w:t>
      </w:r>
      <w:r>
        <w:rPr>
          <w:rFonts w:ascii="Arial" w:hAnsi="Arial" w:cs="Arial"/>
          <w:b/>
          <w:bCs/>
          <w:iCs/>
        </w:rPr>
        <w:tab/>
        <w:t>Mgr. Eva Lochmanová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ZŠ Chlumec nad Cidlinou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Matematika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8. 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Vzájemná poloha přímky a kružnice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Tečna, bod dotyku, sečna, tětiva, osa tětivy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Tečna, sečna, vnější přímka kružnice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Definice nových pojmů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Skupinová práce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Modelování situací pomocí vlastních pomůcek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Špejle, rýsovací pomůcky, tablet</w:t>
      </w:r>
    </w:p>
    <w:p w:rsidR="00151804" w:rsidRDefault="00151804" w:rsidP="0015180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Žádné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245"/>
        <w:gridCol w:w="2474"/>
      </w:tblGrid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Pozdravení, kontrola připravených pomůcek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24"/>
                <w:lang w:eastAsia="en-US"/>
              </w:rPr>
            </w:pPr>
            <w:r>
              <w:rPr>
                <w:rFonts w:ascii="Arial" w:hAnsi="Arial" w:cs="Arial"/>
                <w:sz w:val="16"/>
                <w:lang w:eastAsia="en-US"/>
              </w:rPr>
              <w:t>1/3 žáků obvykle nemá rýsovací potřeby – co s tím?</w:t>
            </w:r>
          </w:p>
        </w:tc>
      </w:tr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Zopakování pojmů kružnice a přímka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Formulace geometrických úloh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sz w:val="16"/>
                <w:lang w:eastAsia="en-US"/>
              </w:rPr>
            </w:pPr>
            <w:r>
              <w:rPr>
                <w:rFonts w:ascii="Arial" w:hAnsi="Arial" w:cs="Arial"/>
                <w:sz w:val="16"/>
                <w:lang w:eastAsia="en-US"/>
              </w:rPr>
              <w:t>Najít pomocí tabletu</w:t>
            </w:r>
          </w:p>
        </w:tc>
      </w:tr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Modelování situací ve skupinách, zápis do sešitu, definice pojmů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 min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Zadání problémové úlohy, k jejímuž vyřešení je třeba nového učiva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  <w:tr w:rsidR="00151804" w:rsidTr="0015180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nových poznatků</w:t>
            </w:r>
          </w:p>
        </w:tc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1804" w:rsidRDefault="0015180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378" w:rsidRDefault="00CF2378">
      <w:r>
        <w:separator/>
      </w:r>
    </w:p>
  </w:endnote>
  <w:endnote w:type="continuationSeparator" w:id="0">
    <w:p w:rsidR="00CF2378" w:rsidRDefault="00CF2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378" w:rsidRDefault="00CF2378">
      <w:r>
        <w:separator/>
      </w:r>
    </w:p>
  </w:footnote>
  <w:footnote w:type="continuationSeparator" w:id="0">
    <w:p w:rsidR="00CF2378" w:rsidRDefault="00CF23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2378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E56DA16-42B4-47D6-B337-5DC804FB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2015-06-15T15:47:00Z</dcterms:created>
  <dcterms:modified xsi:type="dcterms:W3CDTF">2015-06-15T15:47:00Z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