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3C6CF9">
      <w:pPr>
        <w:jc w:val="center"/>
        <w:rPr>
          <w:b/>
        </w:rPr>
      </w:pPr>
      <w:r w:rsidRPr="003C6CF9">
        <w:rPr>
          <w:b/>
        </w:rPr>
        <w:t>Projektové odpoledne číslo 1</w:t>
      </w:r>
    </w:p>
    <w:p w:rsidR="003C6CF9" w:rsidRDefault="001756C2" w:rsidP="001756C2">
      <w:pPr>
        <w:jc w:val="center"/>
      </w:pPr>
      <w:bookmarkStart w:id="0" w:name="_GoBack"/>
      <w:r>
        <w:t>ZÁVISLOST ODEBRANÉHO TEPLA NA PLOŠE TĚLESA A TYPU KAPALINY</w:t>
      </w:r>
    </w:p>
    <w:bookmarkEnd w:id="0"/>
    <w:p w:rsidR="00541448" w:rsidRDefault="003C6CF9">
      <w:r w:rsidRPr="003C6CF9">
        <w:t>Pokus ověřuje hypotézu, zda množství odebraného tepla závisí na smáčené ploše tělesa a typu kapaliny.</w:t>
      </w:r>
    </w:p>
    <w:p w:rsidR="003C6CF9" w:rsidRDefault="003C6CF9"/>
    <w:p w:rsidR="003C6CF9" w:rsidRDefault="003C6CF9">
      <w:r>
        <w:t>Žáci na začátku pokusu vysloví hypotézu, jestli množství odebraného tepla má nějakou souvislost s povrchem pokusného tělesa – v tomto případě teploměru – a s typem kapaliny.</w:t>
      </w:r>
    </w:p>
    <w:p w:rsidR="003C6CF9" w:rsidRDefault="003C6CF9">
      <w:r>
        <w:t>Jako teploměr použijeme bezdrátovou sondu ze sady Pasco a pro zkoumíání jsme si vybrali tři kapaliny :</w:t>
      </w:r>
    </w:p>
    <w:p w:rsidR="003C6CF9" w:rsidRDefault="003C6CF9" w:rsidP="003C6CF9">
      <w:pPr>
        <w:pStyle w:val="Odstavecseseznamem"/>
        <w:numPr>
          <w:ilvl w:val="0"/>
          <w:numId w:val="1"/>
        </w:numPr>
      </w:pPr>
      <w:r>
        <w:t>ředidlo S6006</w:t>
      </w:r>
    </w:p>
    <w:p w:rsidR="003C6CF9" w:rsidRDefault="003C6CF9" w:rsidP="003C6CF9">
      <w:pPr>
        <w:pStyle w:val="Odstavecseseznamem"/>
        <w:numPr>
          <w:ilvl w:val="0"/>
          <w:numId w:val="1"/>
        </w:numPr>
      </w:pPr>
      <w:r>
        <w:t>denaturovaný líh</w:t>
      </w:r>
    </w:p>
    <w:p w:rsidR="003C6CF9" w:rsidRDefault="003C6CF9" w:rsidP="003C6CF9">
      <w:pPr>
        <w:pStyle w:val="Odstavecseseznamem"/>
        <w:numPr>
          <w:ilvl w:val="0"/>
          <w:numId w:val="1"/>
        </w:numPr>
      </w:pPr>
      <w:r>
        <w:t>Alpu francovku</w:t>
      </w:r>
    </w:p>
    <w:p w:rsidR="003C6CF9" w:rsidRDefault="003C6CF9" w:rsidP="003C6CF9">
      <w:r>
        <w:t>Postupně namáčíme teploměrnou sondu do jednotlivých kapalin a měříme na notebooku pokles teploty během stanoveného úseku.</w:t>
      </w:r>
    </w:p>
    <w:p w:rsidR="003C6CF9" w:rsidRDefault="003C6CF9" w:rsidP="003C6CF9">
      <w:r>
        <w:t>Z jednotlivých křivek poklesu teploty žáci dovozují pravdivost své hypotéz.</w:t>
      </w:r>
    </w:p>
    <w:p w:rsidR="003C6CF9" w:rsidRDefault="003C6CF9" w:rsidP="003C6CF9"/>
    <w:p w:rsidR="003C6CF9" w:rsidRDefault="003C6CF9" w:rsidP="003C6CF9">
      <w:r>
        <w:t>Podobně postupujeme i u ověřování druhé hypotézy.</w:t>
      </w:r>
    </w:p>
    <w:p w:rsidR="003C6CF9" w:rsidRDefault="003C6CF9" w:rsidP="003C6CF9">
      <w:r>
        <w:t>Teploměr nejprve smočíme do jedné poloviny délky sondy a podruhé po celé délce. Opět zaznamenáváme křivku poklesu teploty v závisloti na čase.</w:t>
      </w:r>
    </w:p>
    <w:p w:rsidR="003C6CF9" w:rsidRDefault="003C6CF9" w:rsidP="003C6CF9"/>
    <w:p w:rsidR="003C6CF9" w:rsidRDefault="003C6CF9" w:rsidP="003C6CF9"/>
    <w:sectPr w:rsidR="003C6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1756C2"/>
    <w:rsid w:val="003C6CF9"/>
    <w:rsid w:val="00541448"/>
    <w:rsid w:val="007C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131</Words>
  <Characters>777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Karel</cp:lastModifiedBy>
  <cp:revision>2</cp:revision>
  <dcterms:created xsi:type="dcterms:W3CDTF">2017-03-13T08:09:00Z</dcterms:created>
  <dcterms:modified xsi:type="dcterms:W3CDTF">2017-03-19T14:56:00Z</dcterms:modified>
</cp:coreProperties>
</file>