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B99" w:rsidRPr="00A54B99" w:rsidRDefault="00A54B99" w:rsidP="00A54B9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A54B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Jak funguje kladkostroj? </w:t>
      </w:r>
    </w:p>
    <w:p w:rsidR="00A54B99" w:rsidRPr="00A54B99" w:rsidRDefault="00A54B99" w:rsidP="00A54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Kladka </w:t>
      </w: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je jednoduchý stroj, jeho hlavní částí je kolečko a provaz. Má všeobecné využití při zvedání těles a při změně působení síly.</w:t>
      </w:r>
    </w:p>
    <w:p w:rsidR="00A54B99" w:rsidRPr="00A54B99" w:rsidRDefault="00A54B99" w:rsidP="00A54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Kladkostroj </w:t>
      </w: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je jednoduchý stroj, který vznikne spojením více kladek a to minimálně z 1ks kladky pevné a 1ks kladky volné. Výhody kladkostroje jsou, že ušetříme polovinu síly a to díky kladce volné, další výhoda je, že směr síly můžeme změnit a to díky kladce pevné.</w:t>
      </w:r>
    </w:p>
    <w:p w:rsidR="00A54B99" w:rsidRPr="00A54B99" w:rsidRDefault="00A54B99" w:rsidP="00A54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Využití kladkostrojů:</w:t>
      </w:r>
    </w:p>
    <w:p w:rsidR="00A54B99" w:rsidRPr="00A54B99" w:rsidRDefault="00A54B99" w:rsidP="00A54B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ve stavebnictví</w:t>
      </w:r>
    </w:p>
    <w:p w:rsidR="00A54B99" w:rsidRPr="00A54B99" w:rsidRDefault="00A54B99" w:rsidP="00A54B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 dílnách a skladech</w:t>
      </w:r>
    </w:p>
    <w:p w:rsidR="00A54B99" w:rsidRPr="00A54B99" w:rsidRDefault="00A54B99" w:rsidP="00A54B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 zámečnických dílnách</w:t>
      </w:r>
    </w:p>
    <w:p w:rsidR="00A54B99" w:rsidRPr="00A54B99" w:rsidRDefault="00A54B99" w:rsidP="00A54B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 oblasti jevištní a osvětlovací techniky</w:t>
      </w:r>
    </w:p>
    <w:p w:rsidR="00A54B99" w:rsidRPr="00A54B99" w:rsidRDefault="00A54B99" w:rsidP="00A54B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 potravinářském a lékařském průmyslu</w:t>
      </w:r>
    </w:p>
    <w:p w:rsidR="00A54B99" w:rsidRPr="00A54B99" w:rsidRDefault="00A54B99" w:rsidP="00A54B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 zábavním průmyslu</w:t>
      </w:r>
    </w:p>
    <w:p w:rsidR="00A54B99" w:rsidRPr="00A54B99" w:rsidRDefault="00A54B99" w:rsidP="00A54B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571875" cy="5705475"/>
            <wp:effectExtent l="19050" t="0" r="9525" b="0"/>
            <wp:docPr id="10" name="obrázek 10" descr="Nejjednodušší kladkostro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ejjednodušší kladkostroj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A54B9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 xml:space="preserve">Více zde: </w:t>
      </w:r>
      <w:hyperlink r:id="rId6" w:history="1">
        <w:r w:rsidRPr="00A54B9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https://kladkostroj.webnode.cz/jak-funguje-kladkostroj/</w:t>
        </w:r>
      </w:hyperlink>
    </w:p>
    <w:p w:rsidR="005F2507" w:rsidRDefault="005F2507"/>
    <w:sectPr w:rsidR="005F2507" w:rsidSect="005F2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74BFE"/>
    <w:multiLevelType w:val="multilevel"/>
    <w:tmpl w:val="0DB8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6E0CA8"/>
    <w:multiLevelType w:val="multilevel"/>
    <w:tmpl w:val="0024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4B99"/>
    <w:rsid w:val="005F2507"/>
    <w:rsid w:val="00A5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2507"/>
  </w:style>
  <w:style w:type="paragraph" w:styleId="Nadpis1">
    <w:name w:val="heading 1"/>
    <w:basedOn w:val="Normln"/>
    <w:link w:val="Nadpis1Char"/>
    <w:uiPriority w:val="9"/>
    <w:qFormat/>
    <w:rsid w:val="00A54B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54B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54B9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54B9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link-wrap">
    <w:name w:val="link-wrap"/>
    <w:basedOn w:val="Normln"/>
    <w:rsid w:val="00A54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54B9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54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54B99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4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B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6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11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8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ladkostroj.webnode.cz/jak-funguje-kladkostroj/?utm_source=copy&amp;utm_medium=paste&amp;utm_campaign=copypaste&amp;utm_content=https%3A%2F%2Fkladkostroj.webnode.cz%2Fjak-funguje-kladkostroj%2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756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Vítů Roman</dc:creator>
  <cp:keywords/>
  <dc:description/>
  <cp:lastModifiedBy>Vítů Roman</cp:lastModifiedBy>
  <cp:revision>2</cp:revision>
  <dcterms:created xsi:type="dcterms:W3CDTF">2020-02-17T06:42:00Z</dcterms:created>
  <dcterms:modified xsi:type="dcterms:W3CDTF">2020-02-17T06:44:00Z</dcterms:modified>
</cp:coreProperties>
</file>