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8B62DC" w:rsidRDefault="008B62DC" w:rsidP="008B62DC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/>
    <w:p w:rsidR="006E2B74" w:rsidRDefault="006E2B74">
      <w:bookmarkStart w:id="0" w:name="_GoBack"/>
      <w:bookmarkEnd w:id="0"/>
    </w:p>
    <w:p w:rsidR="00655B61" w:rsidRDefault="006E2B74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404141</wp:posOffset>
            </wp:positionH>
            <wp:positionV relativeFrom="paragraph">
              <wp:posOffset>212816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2B74" w:rsidRDefault="006E2B74" w:rsidP="006E2B74">
      <w:pPr>
        <w:pStyle w:val="Nadpis2"/>
      </w:pPr>
      <w:r>
        <w:lastRenderedPageBreak/>
        <w:t>Domaluj podle času správně malou a velkou ručičku.</w:t>
      </w:r>
    </w:p>
    <w:p w:rsidR="006E2B74" w:rsidRDefault="006E2B74" w:rsidP="006E2B74">
      <w:pPr>
        <w:jc w:val="both"/>
      </w:pPr>
    </w:p>
    <w:p w:rsidR="006E2B74" w:rsidRDefault="006E2B74" w:rsidP="006E2B74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29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32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B74" w:rsidRDefault="006E2B74" w:rsidP="006E2B74">
      <w:pPr>
        <w:jc w:val="both"/>
      </w:pPr>
    </w:p>
    <w:p w:rsidR="006E2B74" w:rsidRDefault="006E2B74" w:rsidP="006E2B74">
      <w:pPr>
        <w:jc w:val="both"/>
      </w:pPr>
      <w:r>
        <w:t xml:space="preserve">                             </w:t>
      </w:r>
      <w:proofErr w:type="spellStart"/>
      <w:r>
        <w:t>It´s</w:t>
      </w:r>
      <w:proofErr w:type="spellEnd"/>
      <w:r>
        <w:t xml:space="preserve"> ten </w:t>
      </w:r>
      <w:proofErr w:type="spellStart"/>
      <w:r>
        <w:t>o´clock</w:t>
      </w:r>
      <w:proofErr w:type="spellEnd"/>
      <w:r>
        <w:t xml:space="preserve">.                                              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quarter</w:t>
      </w:r>
      <w:proofErr w:type="spellEnd"/>
      <w:r>
        <w:t xml:space="preserve"> to </w:t>
      </w:r>
      <w:proofErr w:type="spellStart"/>
      <w:r>
        <w:t>nine</w:t>
      </w:r>
      <w:proofErr w:type="spellEnd"/>
      <w:r>
        <w:t>.</w:t>
      </w:r>
    </w:p>
    <w:p w:rsidR="006E2B74" w:rsidRDefault="006E2B74" w:rsidP="006E2B74">
      <w:pPr>
        <w:jc w:val="both"/>
      </w:pPr>
    </w:p>
    <w:p w:rsidR="006E2B74" w:rsidRDefault="006E2B74" w:rsidP="006E2B74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35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05075" cy="2447925"/>
            <wp:effectExtent l="19050" t="0" r="9525" b="0"/>
            <wp:docPr id="38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B74" w:rsidRDefault="006E2B74" w:rsidP="006E2B74">
      <w:pPr>
        <w:jc w:val="both"/>
      </w:pPr>
    </w:p>
    <w:p w:rsidR="006E2B74" w:rsidRDefault="006E2B74" w:rsidP="006E2B74">
      <w:pPr>
        <w:jc w:val="both"/>
      </w:pPr>
      <w:r>
        <w:t xml:space="preserve">                    </w:t>
      </w:r>
      <w:proofErr w:type="spellStart"/>
      <w:r>
        <w:t>It´s</w:t>
      </w:r>
      <w:proofErr w:type="spellEnd"/>
      <w:r>
        <w:t xml:space="preserve"> </w:t>
      </w:r>
      <w:proofErr w:type="spellStart"/>
      <w:r>
        <w:t>quarter</w:t>
      </w:r>
      <w:proofErr w:type="spellEnd"/>
      <w:r>
        <w:t xml:space="preserve"> past </w:t>
      </w:r>
      <w:proofErr w:type="spellStart"/>
      <w:r>
        <w:t>seven</w:t>
      </w:r>
      <w:proofErr w:type="spellEnd"/>
      <w:r>
        <w:t xml:space="preserve">.                                       </w:t>
      </w:r>
      <w:proofErr w:type="spellStart"/>
      <w:r>
        <w:t>It´s</w:t>
      </w:r>
      <w:proofErr w:type="spellEnd"/>
      <w:r>
        <w:t xml:space="preserve">  </w:t>
      </w:r>
      <w:proofErr w:type="spellStart"/>
      <w:r>
        <w:t>twenty</w:t>
      </w:r>
      <w:proofErr w:type="spellEnd"/>
      <w:r>
        <w:t xml:space="preserve"> – </w:t>
      </w:r>
      <w:proofErr w:type="spellStart"/>
      <w:r>
        <w:t>five</w:t>
      </w:r>
      <w:proofErr w:type="spellEnd"/>
      <w:r>
        <w:t xml:space="preserve"> past </w:t>
      </w:r>
      <w:proofErr w:type="spellStart"/>
      <w:r>
        <w:t>eleven</w:t>
      </w:r>
      <w:proofErr w:type="spellEnd"/>
      <w:r>
        <w:t>.</w:t>
      </w:r>
    </w:p>
    <w:p w:rsidR="006E2B74" w:rsidRDefault="006E2B74" w:rsidP="006E2B74">
      <w:pPr>
        <w:jc w:val="both"/>
      </w:pPr>
    </w:p>
    <w:p w:rsidR="006E2B74" w:rsidRDefault="006E2B74" w:rsidP="006E2B74">
      <w:pPr>
        <w:jc w:val="both"/>
      </w:pPr>
    </w:p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655B61" w:rsidRDefault="00655B61"/>
    <w:p w:rsidR="00AA5AA3" w:rsidRDefault="00AA5AA3"/>
    <w:p w:rsidR="008E0FDD" w:rsidRDefault="008E0FDD"/>
    <w:p w:rsidR="00655B61" w:rsidRDefault="00655B61"/>
    <w:p w:rsidR="00655B61" w:rsidRPr="00AA5AA3" w:rsidRDefault="00AA5AA3" w:rsidP="00AA5AA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4F3" w:rsidRDefault="00DE44F3" w:rsidP="00160C50">
      <w:r>
        <w:separator/>
      </w:r>
    </w:p>
  </w:endnote>
  <w:endnote w:type="continuationSeparator" w:id="0">
    <w:p w:rsidR="00DE44F3" w:rsidRDefault="00DE44F3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4F3" w:rsidRDefault="00DE44F3" w:rsidP="00160C50">
      <w:r>
        <w:separator/>
      </w:r>
    </w:p>
  </w:footnote>
  <w:footnote w:type="continuationSeparator" w:id="0">
    <w:p w:rsidR="00DE44F3" w:rsidRDefault="00DE44F3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0F754E"/>
    <w:rsid w:val="00134F5B"/>
    <w:rsid w:val="001564F5"/>
    <w:rsid w:val="00160C50"/>
    <w:rsid w:val="002A0716"/>
    <w:rsid w:val="003300CA"/>
    <w:rsid w:val="00331404"/>
    <w:rsid w:val="00377755"/>
    <w:rsid w:val="003A0840"/>
    <w:rsid w:val="003A46F2"/>
    <w:rsid w:val="003A71DA"/>
    <w:rsid w:val="004E49F4"/>
    <w:rsid w:val="004F2E86"/>
    <w:rsid w:val="004F411C"/>
    <w:rsid w:val="0058086D"/>
    <w:rsid w:val="00585467"/>
    <w:rsid w:val="005A0925"/>
    <w:rsid w:val="005E0DC3"/>
    <w:rsid w:val="005E3861"/>
    <w:rsid w:val="005E5732"/>
    <w:rsid w:val="005E5E7D"/>
    <w:rsid w:val="00655B61"/>
    <w:rsid w:val="006874B4"/>
    <w:rsid w:val="006E2B74"/>
    <w:rsid w:val="00775B3B"/>
    <w:rsid w:val="007B31FD"/>
    <w:rsid w:val="007D12D5"/>
    <w:rsid w:val="007F6255"/>
    <w:rsid w:val="00864F4D"/>
    <w:rsid w:val="00885AEE"/>
    <w:rsid w:val="008B62DC"/>
    <w:rsid w:val="008C0D78"/>
    <w:rsid w:val="008E0FDD"/>
    <w:rsid w:val="008E4C97"/>
    <w:rsid w:val="0094374A"/>
    <w:rsid w:val="009755B2"/>
    <w:rsid w:val="00991200"/>
    <w:rsid w:val="00997E0B"/>
    <w:rsid w:val="009A20B1"/>
    <w:rsid w:val="009D025F"/>
    <w:rsid w:val="009D7903"/>
    <w:rsid w:val="009E11A7"/>
    <w:rsid w:val="00AA5AA3"/>
    <w:rsid w:val="00AB6282"/>
    <w:rsid w:val="00B703D9"/>
    <w:rsid w:val="00BC787A"/>
    <w:rsid w:val="00C142AA"/>
    <w:rsid w:val="00C236AE"/>
    <w:rsid w:val="00CB5214"/>
    <w:rsid w:val="00D57887"/>
    <w:rsid w:val="00D860C9"/>
    <w:rsid w:val="00DA6DB5"/>
    <w:rsid w:val="00DE44F3"/>
    <w:rsid w:val="00ED4ABA"/>
    <w:rsid w:val="00F4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E2B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E2B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VY_22_INOVACE_32 - Procvičování času 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ADFB4BC-66D6-4A7D-B828-B68CF3E7F692}" type="presOf" srcId="{F1B3C310-61E7-4457-BF78-2A956A8730B5}" destId="{BE29B000-C8F9-48D4-B141-4FA08CBA7F2E}" srcOrd="0" destOrd="0" presId="urn:microsoft.com/office/officeart/2005/8/layout/target3"/>
    <dgm:cxn modelId="{E96B4222-AD4F-41A2-90A8-0FA982FB0C00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28B881A-98A0-460E-8E19-22D070521B72}" type="presOf" srcId="{BF709E1F-86D1-438D-883E-95C790523300}" destId="{CBA66CB4-963E-470C-A6B2-A9F6B701B00D}" srcOrd="1" destOrd="0" presId="urn:microsoft.com/office/officeart/2005/8/layout/target3"/>
    <dgm:cxn modelId="{25AF7EB3-E90E-410C-A01C-66B3ABC616C0}" type="presOf" srcId="{BF709E1F-86D1-438D-883E-95C790523300}" destId="{B9672801-E252-4845-ADAD-589100105CBE}" srcOrd="0" destOrd="0" presId="urn:microsoft.com/office/officeart/2005/8/layout/target3"/>
    <dgm:cxn modelId="{309B1ED3-D452-4B54-8008-2B0762C26B2D}" type="presOf" srcId="{C56F77EB-FC0A-483E-ABF2-D7504C96C3A5}" destId="{D6C33963-F8DE-42B8-A71D-11C855A00E06}" srcOrd="1" destOrd="0" presId="urn:microsoft.com/office/officeart/2005/8/layout/target3"/>
    <dgm:cxn modelId="{ED00CDE5-C636-4DB1-8CCD-65E6081459C4}" type="presOf" srcId="{38DB2A5C-6F02-4D41-B252-9AB02BC15A58}" destId="{8EFBA893-41EC-465C-A652-1F61532BE0B0}" srcOrd="0" destOrd="0" presId="urn:microsoft.com/office/officeart/2005/8/layout/target3"/>
    <dgm:cxn modelId="{A956FD2F-073A-4E8F-8299-3EB2289FE5C5}" type="presOf" srcId="{CDC30ACA-AEA6-4209-8481-95A7C1017B96}" destId="{10CA1010-1BDB-4995-AC99-91B209F6B7C6}" srcOrd="1" destOrd="0" presId="urn:microsoft.com/office/officeart/2005/8/layout/target3"/>
    <dgm:cxn modelId="{84EBEADA-8B25-41DD-9853-90DBCA1421B8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27080C6-75E7-460B-88CF-E593C496F319}" type="presOf" srcId="{F1B3C310-61E7-4457-BF78-2A956A8730B5}" destId="{C5DC54BA-EB46-4D48-BB34-920FEC1BAEF7}" srcOrd="1" destOrd="0" presId="urn:microsoft.com/office/officeart/2005/8/layout/target3"/>
    <dgm:cxn modelId="{52126B4F-3EAC-408B-BE3B-11E1C5837ED6}" type="presParOf" srcId="{8EFBA893-41EC-465C-A652-1F61532BE0B0}" destId="{5FEBA1DB-7965-4870-A408-C9D7A261843C}" srcOrd="0" destOrd="0" presId="urn:microsoft.com/office/officeart/2005/8/layout/target3"/>
    <dgm:cxn modelId="{0A788450-05EF-4AF3-8BAC-B144623F20AF}" type="presParOf" srcId="{8EFBA893-41EC-465C-A652-1F61532BE0B0}" destId="{C484001D-4D9D-4AB2-95F1-DCA82EEC7860}" srcOrd="1" destOrd="0" presId="urn:microsoft.com/office/officeart/2005/8/layout/target3"/>
    <dgm:cxn modelId="{1BAED845-F305-48E7-965A-D6BEFBB497F2}" type="presParOf" srcId="{8EFBA893-41EC-465C-A652-1F61532BE0B0}" destId="{B9672801-E252-4845-ADAD-589100105CBE}" srcOrd="2" destOrd="0" presId="urn:microsoft.com/office/officeart/2005/8/layout/target3"/>
    <dgm:cxn modelId="{3C1DD348-4256-43CF-ABDD-E334962A1BA5}" type="presParOf" srcId="{8EFBA893-41EC-465C-A652-1F61532BE0B0}" destId="{4D6F3129-2019-4711-BE13-4BAAA36415BB}" srcOrd="3" destOrd="0" presId="urn:microsoft.com/office/officeart/2005/8/layout/target3"/>
    <dgm:cxn modelId="{B793B48E-EA23-4EC5-A196-0E665E62C574}" type="presParOf" srcId="{8EFBA893-41EC-465C-A652-1F61532BE0B0}" destId="{AAD49685-7A8C-4728-BF0E-8B785422B302}" srcOrd="4" destOrd="0" presId="urn:microsoft.com/office/officeart/2005/8/layout/target3"/>
    <dgm:cxn modelId="{0A7D8EA5-1119-4EEE-8CC1-76C6A181CF96}" type="presParOf" srcId="{8EFBA893-41EC-465C-A652-1F61532BE0B0}" destId="{BE29B000-C8F9-48D4-B141-4FA08CBA7F2E}" srcOrd="5" destOrd="0" presId="urn:microsoft.com/office/officeart/2005/8/layout/target3"/>
    <dgm:cxn modelId="{B71B0BC5-D421-4BF2-92CD-A55CE51121EA}" type="presParOf" srcId="{8EFBA893-41EC-465C-A652-1F61532BE0B0}" destId="{5C037499-79E4-4744-99BD-6DC2DBBCAE30}" srcOrd="6" destOrd="0" presId="urn:microsoft.com/office/officeart/2005/8/layout/target3"/>
    <dgm:cxn modelId="{E3477965-8B4E-4634-A08E-1F57A6833031}" type="presParOf" srcId="{8EFBA893-41EC-465C-A652-1F61532BE0B0}" destId="{9835BFD3-E42E-4EED-9D53-89B5B7D222B9}" srcOrd="7" destOrd="0" presId="urn:microsoft.com/office/officeart/2005/8/layout/target3"/>
    <dgm:cxn modelId="{0F7B9006-97D2-4D30-B998-3C84DC516D8E}" type="presParOf" srcId="{8EFBA893-41EC-465C-A652-1F61532BE0B0}" destId="{A46B6355-015B-47B3-9AA3-361DE444DEE2}" srcOrd="8" destOrd="0" presId="urn:microsoft.com/office/officeart/2005/8/layout/target3"/>
    <dgm:cxn modelId="{E60245EC-ADBA-4229-AAF3-A825D3754E15}" type="presParOf" srcId="{8EFBA893-41EC-465C-A652-1F61532BE0B0}" destId="{A45DB426-345E-4A78-896C-75E0BA685205}" srcOrd="9" destOrd="0" presId="urn:microsoft.com/office/officeart/2005/8/layout/target3"/>
    <dgm:cxn modelId="{FB274182-BD87-4CED-A3FF-58A9E76E41DD}" type="presParOf" srcId="{8EFBA893-41EC-465C-A652-1F61532BE0B0}" destId="{24287FFD-EE89-4536-BEA6-7A5E15520CE4}" srcOrd="10" destOrd="0" presId="urn:microsoft.com/office/officeart/2005/8/layout/target3"/>
    <dgm:cxn modelId="{8E4C30A3-7611-4FB8-A92E-73FDF4D735AB}" type="presParOf" srcId="{8EFBA893-41EC-465C-A652-1F61532BE0B0}" destId="{B7AF3E65-C654-4C24-9F43-1D672F2971EF}" srcOrd="11" destOrd="0" presId="urn:microsoft.com/office/officeart/2005/8/layout/target3"/>
    <dgm:cxn modelId="{7539F063-26CA-4CFB-896F-FCAC804A7ADE}" type="presParOf" srcId="{8EFBA893-41EC-465C-A652-1F61532BE0B0}" destId="{CBA66CB4-963E-470C-A6B2-A9F6B701B00D}" srcOrd="12" destOrd="0" presId="urn:microsoft.com/office/officeart/2005/8/layout/target3"/>
    <dgm:cxn modelId="{073E8CCA-29FE-450F-BEB5-14C0D8C92B4A}" type="presParOf" srcId="{8EFBA893-41EC-465C-A652-1F61532BE0B0}" destId="{C5DC54BA-EB46-4D48-BB34-920FEC1BAEF7}" srcOrd="13" destOrd="0" presId="urn:microsoft.com/office/officeart/2005/8/layout/target3"/>
    <dgm:cxn modelId="{F52DDB42-0FDB-4184-8F64-65FF1F8B2041}" type="presParOf" srcId="{8EFBA893-41EC-465C-A652-1F61532BE0B0}" destId="{D6C33963-F8DE-42B8-A71D-11C855A00E06}" srcOrd="14" destOrd="0" presId="urn:microsoft.com/office/officeart/2005/8/layout/target3"/>
    <dgm:cxn modelId="{9133E531-8223-4FED-9572-CF8ACC6F674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VY_22_INOVACE_32 - Procvičování času 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7CDB1AD-A3E0-40E0-BDB3-F27A49121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6</cp:revision>
  <cp:lastPrinted>2011-05-16T10:44:00Z</cp:lastPrinted>
  <dcterms:created xsi:type="dcterms:W3CDTF">2011-06-08T19:47:00Z</dcterms:created>
  <dcterms:modified xsi:type="dcterms:W3CDTF">2012-06-10T15:16:00Z</dcterms:modified>
</cp:coreProperties>
</file>