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FA6" w:rsidRDefault="00752FA6">
      <w:r w:rsidRPr="00752FA6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-349250</wp:posOffset>
            </wp:positionV>
            <wp:extent cx="4815840" cy="1138555"/>
            <wp:effectExtent l="19050" t="0" r="3810" b="0"/>
            <wp:wrapTight wrapText="bothSides">
              <wp:wrapPolygon edited="0">
                <wp:start x="-85" y="0"/>
                <wp:lineTo x="-85" y="21323"/>
                <wp:lineTo x="21617" y="21323"/>
                <wp:lineTo x="21617" y="0"/>
                <wp:lineTo x="-85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752FA6" w:rsidRPr="00752FA6" w:rsidRDefault="00752FA6" w:rsidP="00752FA6"/>
    <w:p w:rsidR="00752FA6" w:rsidRDefault="00752FA6" w:rsidP="00752FA6"/>
    <w:tbl>
      <w:tblPr>
        <w:tblpPr w:leftFromText="141" w:rightFromText="141" w:vertAnchor="text" w:horzAnchor="margin" w:tblpY="43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752FA6" w:rsidRPr="00752FA6" w:rsidTr="00752FA6">
        <w:tc>
          <w:tcPr>
            <w:tcW w:w="2376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7401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 xml:space="preserve">Základní škola Vysoké Mýto, </w:t>
            </w:r>
            <w:proofErr w:type="spellStart"/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Knířov</w:t>
            </w:r>
            <w:proofErr w:type="spellEnd"/>
          </w:p>
        </w:tc>
      </w:tr>
      <w:tr w:rsidR="00752FA6" w:rsidRPr="00752FA6" w:rsidTr="00752FA6">
        <w:tc>
          <w:tcPr>
            <w:tcW w:w="2376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Šablona</w:t>
            </w:r>
          </w:p>
        </w:tc>
        <w:tc>
          <w:tcPr>
            <w:tcW w:w="7401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V/2 Inovace a zkvalitnění výuky v oblasti přírodních věd</w:t>
            </w:r>
          </w:p>
        </w:tc>
      </w:tr>
      <w:tr w:rsidR="00752FA6" w:rsidRPr="00752FA6" w:rsidTr="00752FA6">
        <w:tc>
          <w:tcPr>
            <w:tcW w:w="2376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Vzdělávací oblast</w:t>
            </w:r>
          </w:p>
        </w:tc>
        <w:tc>
          <w:tcPr>
            <w:tcW w:w="7401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 xml:space="preserve">Člověk a jeho svět </w:t>
            </w:r>
          </w:p>
        </w:tc>
      </w:tr>
      <w:tr w:rsidR="00752FA6" w:rsidRPr="00752FA6" w:rsidTr="00752FA6">
        <w:tc>
          <w:tcPr>
            <w:tcW w:w="2376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Pro ročník</w:t>
            </w:r>
          </w:p>
        </w:tc>
        <w:tc>
          <w:tcPr>
            <w:tcW w:w="7401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4. a 5.</w:t>
            </w:r>
          </w:p>
        </w:tc>
      </w:tr>
      <w:tr w:rsidR="00752FA6" w:rsidRPr="00752FA6" w:rsidTr="00752FA6">
        <w:tc>
          <w:tcPr>
            <w:tcW w:w="2376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Název materiálu</w:t>
            </w:r>
          </w:p>
        </w:tc>
        <w:tc>
          <w:tcPr>
            <w:tcW w:w="7401" w:type="dxa"/>
            <w:shd w:val="clear" w:color="auto" w:fill="auto"/>
          </w:tcPr>
          <w:p w:rsidR="00752FA6" w:rsidRPr="00752FA6" w:rsidRDefault="00C90B29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VY_52_INOVACE_01_č.28_KRAJ VYSOČINA-PRACOVNÍ LIST, KŘÍŽOVKA</w:t>
            </w:r>
          </w:p>
        </w:tc>
      </w:tr>
      <w:tr w:rsidR="00752FA6" w:rsidRPr="00752FA6" w:rsidTr="00752FA6">
        <w:tc>
          <w:tcPr>
            <w:tcW w:w="2376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7401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28</w:t>
            </w:r>
          </w:p>
        </w:tc>
      </w:tr>
      <w:tr w:rsidR="00752FA6" w:rsidRPr="00752FA6" w:rsidTr="00752FA6">
        <w:tc>
          <w:tcPr>
            <w:tcW w:w="2376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7401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Mgr. Marta Suchomelová</w:t>
            </w:r>
          </w:p>
        </w:tc>
      </w:tr>
      <w:tr w:rsidR="00752FA6" w:rsidRPr="00752FA6" w:rsidTr="00752FA6">
        <w:tc>
          <w:tcPr>
            <w:tcW w:w="2376" w:type="dxa"/>
            <w:shd w:val="clear" w:color="auto" w:fill="auto"/>
          </w:tcPr>
          <w:p w:rsidR="00752FA6" w:rsidRPr="00752FA6" w:rsidRDefault="00752FA6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 w:rsidRPr="00752FA6"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Datum</w:t>
            </w:r>
          </w:p>
        </w:tc>
        <w:tc>
          <w:tcPr>
            <w:tcW w:w="7401" w:type="dxa"/>
            <w:shd w:val="clear" w:color="auto" w:fill="auto"/>
          </w:tcPr>
          <w:p w:rsidR="00752FA6" w:rsidRPr="00752FA6" w:rsidRDefault="00F65C2D" w:rsidP="00752F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before="240" w:after="6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8"/>
                <w:sz w:val="24"/>
                <w:szCs w:val="24"/>
                <w:lang w:eastAsia="cs-CZ"/>
              </w:rPr>
              <w:t>27. 12. 2011</w:t>
            </w:r>
          </w:p>
        </w:tc>
      </w:tr>
    </w:tbl>
    <w:p w:rsidR="00752FA6" w:rsidRPr="00752FA6" w:rsidRDefault="00752FA6" w:rsidP="00752FA6">
      <w:pPr>
        <w:rPr>
          <w:rFonts w:ascii="Times New Roman" w:hAnsi="Times New Roman" w:cs="Times New Roman"/>
          <w:sz w:val="24"/>
          <w:szCs w:val="24"/>
        </w:rPr>
      </w:pPr>
    </w:p>
    <w:p w:rsidR="00752FA6" w:rsidRPr="00752FA6" w:rsidRDefault="00752FA6" w:rsidP="00752FA6">
      <w:pPr>
        <w:rPr>
          <w:rFonts w:ascii="Times New Roman" w:hAnsi="Times New Roman" w:cs="Times New Roman"/>
          <w:b/>
        </w:rPr>
      </w:pPr>
      <w:r w:rsidRPr="00752FA6">
        <w:rPr>
          <w:rFonts w:ascii="Times New Roman" w:hAnsi="Times New Roman" w:cs="Times New Roman"/>
          <w:b/>
        </w:rPr>
        <w:t>ANOTACE:</w:t>
      </w:r>
    </w:p>
    <w:p w:rsidR="006D7B06" w:rsidRDefault="006D7B06" w:rsidP="006D7B0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Pracovní list se může využít k přímé práci v průběhu prezentace. Žáci si zapisují údaje do listu a dále jej pak využijí k osvojení učiva o kraji. Mapku na pracovním listu</w:t>
      </w:r>
      <w:r w:rsidR="00407268">
        <w:rPr>
          <w:rFonts w:ascii="Times New Roman" w:hAnsi="Times New Roman"/>
          <w:sz w:val="24"/>
          <w:szCs w:val="24"/>
        </w:rPr>
        <w:t xml:space="preserve"> si vybarví podle příruční mapy, doplní názvy řek a vyznačí polohu velkých měst.</w:t>
      </w:r>
    </w:p>
    <w:p w:rsidR="006D7B06" w:rsidRDefault="006D7B06" w:rsidP="006D7B0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Pracovní list se může využít také k opakování a žáci si údaje zapisují sami.</w:t>
      </w:r>
    </w:p>
    <w:p w:rsidR="006D7B06" w:rsidRDefault="006D7B06" w:rsidP="006D7B06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Křížovku lze využít k zábavnému opakování učiva. Křížovku si vyplní žáci samostatně nebo mohou pracovat ve skupinách.</w:t>
      </w:r>
    </w:p>
    <w:p w:rsidR="006D7B06" w:rsidRDefault="006D7B06" w:rsidP="006D7B06">
      <w:pPr>
        <w:rPr>
          <w:rFonts w:ascii="Times New Roman" w:hAnsi="Times New Roman"/>
          <w:sz w:val="24"/>
          <w:szCs w:val="24"/>
        </w:rPr>
      </w:pPr>
    </w:p>
    <w:p w:rsidR="00752FA6" w:rsidRDefault="00752FA6" w:rsidP="00752FA6"/>
    <w:p w:rsidR="00752FA6" w:rsidRDefault="00752FA6" w:rsidP="00752FA6"/>
    <w:p w:rsidR="00752FA6" w:rsidRPr="00752FA6" w:rsidRDefault="00752FA6" w:rsidP="00752FA6"/>
    <w:p w:rsidR="00752FA6" w:rsidRPr="00752FA6" w:rsidRDefault="00752FA6" w:rsidP="00752FA6"/>
    <w:p w:rsidR="00752FA6" w:rsidRPr="00752FA6" w:rsidRDefault="00752FA6" w:rsidP="00752FA6"/>
    <w:p w:rsidR="00752FA6" w:rsidRPr="00752FA6" w:rsidRDefault="00752FA6" w:rsidP="00752FA6"/>
    <w:p w:rsidR="00752FA6" w:rsidRDefault="00752FA6" w:rsidP="00752FA6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4810760</wp:posOffset>
            </wp:positionH>
            <wp:positionV relativeFrom="margin">
              <wp:posOffset>8362950</wp:posOffset>
            </wp:positionV>
            <wp:extent cx="1367790" cy="948690"/>
            <wp:effectExtent l="19050" t="0" r="3810" b="0"/>
            <wp:wrapSquare wrapText="bothSides"/>
            <wp:docPr id="2" name="obrázek 2" descr="ŠKOLA O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KOLA OB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2FA6" w:rsidRPr="00752FA6" w:rsidRDefault="00752FA6" w:rsidP="00752FA6">
      <w:pPr>
        <w:rPr>
          <w:rFonts w:ascii="Times New Roman" w:hAnsi="Times New Roman" w:cs="Times New Roman"/>
        </w:rPr>
      </w:pPr>
      <w:r w:rsidRPr="00752FA6">
        <w:rPr>
          <w:rFonts w:ascii="Times New Roman" w:hAnsi="Times New Roman" w:cs="Times New Roman"/>
        </w:rPr>
        <w:t>Základní škola Vysoké Mýto,</w:t>
      </w:r>
      <w:proofErr w:type="spellStart"/>
      <w:r w:rsidRPr="00752FA6">
        <w:rPr>
          <w:rFonts w:ascii="Times New Roman" w:hAnsi="Times New Roman" w:cs="Times New Roman"/>
        </w:rPr>
        <w:t>Knířov</w:t>
      </w:r>
      <w:proofErr w:type="spellEnd"/>
      <w:r w:rsidRPr="00752FA6">
        <w:rPr>
          <w:rFonts w:ascii="Times New Roman" w:hAnsi="Times New Roman" w:cs="Times New Roman"/>
        </w:rPr>
        <w:t xml:space="preserve">         </w:t>
      </w:r>
      <w:hyperlink r:id="rId6" w:history="1">
        <w:r w:rsidRPr="00752FA6">
          <w:rPr>
            <w:rStyle w:val="Hypertextovodkaz"/>
            <w:rFonts w:ascii="Times New Roman" w:hAnsi="Times New Roman" w:cs="Times New Roman"/>
          </w:rPr>
          <w:t>www.zsknirov.com</w:t>
        </w:r>
      </w:hyperlink>
      <w:r w:rsidRPr="00752FA6">
        <w:rPr>
          <w:rFonts w:ascii="Times New Roman" w:hAnsi="Times New Roman" w:cs="Times New Roman"/>
        </w:rPr>
        <w:t xml:space="preserve">           465 424 939</w:t>
      </w:r>
    </w:p>
    <w:p w:rsidR="00E44B2C" w:rsidRDefault="00E44B2C" w:rsidP="008A24EC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3448266</wp:posOffset>
            </wp:positionH>
            <wp:positionV relativeFrom="paragraph">
              <wp:posOffset>573872</wp:posOffset>
            </wp:positionV>
            <wp:extent cx="2577501" cy="2337758"/>
            <wp:effectExtent l="19050" t="0" r="0" b="0"/>
            <wp:wrapNone/>
            <wp:docPr id="5" name="Obrázek 4" descr="KRAJ VYSOČ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J VYSOČINA.JPG"/>
                    <pic:cNvPicPr/>
                  </pic:nvPicPr>
                  <pic:blipFill>
                    <a:blip r:embed="rId7" cstate="print">
                      <a:biLevel thresh="50000"/>
                    </a:blip>
                    <a:srcRect l="13212" t="5900" r="10996" b="2620"/>
                    <a:stretch>
                      <a:fillRect/>
                    </a:stretch>
                  </pic:blipFill>
                  <pic:spPr>
                    <a:xfrm>
                      <a:off x="0" y="0"/>
                      <a:ext cx="2577501" cy="2337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24EC" w:rsidRPr="008A24EC">
        <w:rPr>
          <w:rFonts w:ascii="Times New Roman" w:hAnsi="Times New Roman" w:cs="Times New Roman"/>
          <w:b/>
          <w:sz w:val="72"/>
          <w:szCs w:val="72"/>
        </w:rPr>
        <w:t xml:space="preserve">KRAJ VYSOČINA </w:t>
      </w:r>
    </w:p>
    <w:p w:rsidR="008A24EC" w:rsidRPr="008A24EC" w:rsidRDefault="008A24EC" w:rsidP="008A24EC">
      <w:pPr>
        <w:rPr>
          <w:rFonts w:ascii="Times New Roman" w:hAnsi="Times New Roman" w:cs="Times New Roman"/>
          <w:b/>
          <w:sz w:val="72"/>
          <w:szCs w:val="72"/>
        </w:rPr>
      </w:pPr>
      <w:r w:rsidRPr="008A24EC">
        <w:rPr>
          <w:rFonts w:ascii="Times New Roman" w:hAnsi="Times New Roman" w:cs="Times New Roman"/>
          <w:b/>
          <w:sz w:val="72"/>
          <w:szCs w:val="72"/>
        </w:rPr>
        <w:t xml:space="preserve">         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</w:rPr>
        <w:t>Krajské město</w:t>
      </w:r>
      <w:r w:rsidRPr="008A24EC">
        <w:rPr>
          <w:rFonts w:ascii="Times New Roman" w:hAnsi="Times New Roman" w:cs="Times New Roman"/>
          <w:sz w:val="28"/>
          <w:szCs w:val="28"/>
        </w:rPr>
        <w:t>: _______________</w:t>
      </w:r>
    </w:p>
    <w:p w:rsidR="008A24EC" w:rsidRPr="008A24EC" w:rsidRDefault="008A24EC" w:rsidP="00E44B2C">
      <w:pPr>
        <w:tabs>
          <w:tab w:val="left" w:pos="7349"/>
        </w:tabs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</w:t>
      </w:r>
      <w:r w:rsidR="00E44B2C">
        <w:rPr>
          <w:rFonts w:ascii="Times New Roman" w:hAnsi="Times New Roman" w:cs="Times New Roman"/>
          <w:sz w:val="28"/>
          <w:szCs w:val="28"/>
        </w:rPr>
        <w:tab/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</w:rPr>
        <w:t>Povrch</w:t>
      </w:r>
      <w:r w:rsidRPr="008A24EC">
        <w:rPr>
          <w:rFonts w:ascii="Times New Roman" w:hAnsi="Times New Roman" w:cs="Times New Roman"/>
          <w:sz w:val="28"/>
          <w:szCs w:val="28"/>
        </w:rPr>
        <w:t>: 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</w:rPr>
        <w:t>Vodstvo</w:t>
      </w:r>
      <w:r w:rsidRPr="008A24EC">
        <w:rPr>
          <w:rFonts w:ascii="Times New Roman" w:hAnsi="Times New Roman" w:cs="Times New Roman"/>
          <w:sz w:val="28"/>
          <w:szCs w:val="28"/>
        </w:rPr>
        <w:t>: 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</w:rPr>
        <w:t>Města</w:t>
      </w:r>
      <w:r w:rsidRPr="008A24EC">
        <w:rPr>
          <w:rFonts w:ascii="Times New Roman" w:hAnsi="Times New Roman" w:cs="Times New Roman"/>
          <w:sz w:val="28"/>
          <w:szCs w:val="28"/>
        </w:rPr>
        <w:t>: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 xml:space="preserve">   Pelhřimov 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 xml:space="preserve">   Havlíčkův Brod 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 xml:space="preserve">   Žďár nad Sázavou 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 xml:space="preserve">   Třebíč 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 xml:space="preserve">   Telč 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</w:rPr>
        <w:t>Průmysl</w:t>
      </w:r>
      <w:r w:rsidRPr="008A24EC">
        <w:rPr>
          <w:rFonts w:ascii="Times New Roman" w:hAnsi="Times New Roman" w:cs="Times New Roman"/>
          <w:sz w:val="28"/>
          <w:szCs w:val="28"/>
        </w:rPr>
        <w:t>: 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</w:rPr>
        <w:t>Zemědělství</w:t>
      </w:r>
      <w:r w:rsidRPr="008A24EC">
        <w:rPr>
          <w:rFonts w:ascii="Times New Roman" w:hAnsi="Times New Roman" w:cs="Times New Roman"/>
          <w:sz w:val="28"/>
          <w:szCs w:val="28"/>
        </w:rPr>
        <w:t>: 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</w:rPr>
        <w:t>Zajímavosti</w:t>
      </w:r>
      <w:r w:rsidRPr="008A24E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E44B2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F034DF" w:rsidRDefault="00F034DF" w:rsidP="00F034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TAJENKA</w:t>
      </w:r>
      <w:r>
        <w:rPr>
          <w:rFonts w:ascii="Times New Roman" w:hAnsi="Times New Roman" w:cs="Times New Roman"/>
          <w:sz w:val="28"/>
          <w:szCs w:val="28"/>
        </w:rPr>
        <w:t>: Název města, ve kterém je Muzeum rekordů a kuriozit. Je to jediné</w:t>
      </w:r>
    </w:p>
    <w:p w:rsidR="00F034DF" w:rsidRDefault="00F034DF" w:rsidP="00F034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muzeum tohoto druhu ve střední Evropě.</w:t>
      </w:r>
    </w:p>
    <w:p w:rsidR="00F034DF" w:rsidRDefault="00F034DF" w:rsidP="00F034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 tomto městě je také expozice Zlaté české ručičky, kde jsou vystaveny</w:t>
      </w:r>
    </w:p>
    <w:p w:rsidR="00F034DF" w:rsidRDefault="00F034DF" w:rsidP="00F034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unikátní stavby ze zápalek a zápalkových hlaviček.</w:t>
      </w:r>
    </w:p>
    <w:p w:rsidR="00F034DF" w:rsidRDefault="00F034DF" w:rsidP="00F034D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465B" w:rsidRPr="00F034DF" w:rsidRDefault="007D465B" w:rsidP="00F034DF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034DF" w:rsidTr="007D465B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F034DF" w:rsidRDefault="00A50595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5.5pt;margin-top:4.2pt;width:18.95pt;height:20.6pt;z-index:251666432;mso-width-relative:margin;mso-height-relative:margin" stroked="f">
                  <v:textbox>
                    <w:txbxContent>
                      <w:p w:rsidR="00EC0503" w:rsidRPr="00EC0503" w:rsidRDefault="00EC0503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34DF" w:rsidTr="007D465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034DF" w:rsidRDefault="00A50595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7" type="#_x0000_t202" style="position:absolute;margin-left:3.15pt;margin-top:4.2pt;width:15.5pt;height:20.3pt;z-index:251668480;mso-position-horizontal-relative:text;mso-position-vertical-relative:text;mso-width-relative:margin;mso-height-relative:margin" stroked="f">
                  <v:textbox>
                    <w:txbxContent>
                      <w:p w:rsidR="00EC0503" w:rsidRPr="00EC0503" w:rsidRDefault="00EC0503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34DF" w:rsidTr="007D465B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F034DF" w:rsidRDefault="00A50595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8" type="#_x0000_t202" style="position:absolute;margin-left:29.45pt;margin-top:1.05pt;width:18.4pt;height:21.75pt;z-index:251670528;mso-position-horizontal-relative:text;mso-position-vertical-relative:text;mso-width-relative:margin;mso-height-relative:margin" stroked="f">
                  <v:textbox>
                    <w:txbxContent>
                      <w:p w:rsidR="00EC0503" w:rsidRPr="00EC0503" w:rsidRDefault="00EC0503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34DF" w:rsidTr="007D465B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F034DF" w:rsidRDefault="00A50595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9" type="#_x0000_t202" style="position:absolute;margin-left:29.45pt;margin-top:2.85pt;width:17.4pt;height:21.7pt;z-index:251672576;mso-position-horizontal-relative:text;mso-position-vertical-relative:text;mso-width-relative:margin;mso-height-relative:margin" stroked="f">
                  <v:textbox>
                    <w:txbxContent>
                      <w:p w:rsidR="00EC0503" w:rsidRPr="00EC0503" w:rsidRDefault="00EC0503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F034DF" w:rsidRDefault="00F034DF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503" w:rsidTr="007D465B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EC0503" w:rsidRDefault="00A50595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0" type="#_x0000_t202" style="position:absolute;margin-left:56.35pt;margin-top:2.75pt;width:18.65pt;height:20.8pt;z-index:251674624;mso-position-horizontal-relative:text;mso-position-vertical-relative:text;mso-width-relative:margin;mso-height-relative:margin" stroked="f">
                  <v:textbox>
                    <w:txbxContent>
                      <w:p w:rsidR="00EC0503" w:rsidRPr="00EC0503" w:rsidRDefault="00EC0503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503" w:rsidTr="007D465B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EC0503" w:rsidRDefault="00A50595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1" type="#_x0000_t202" style="position:absolute;margin-left:28.25pt;margin-top:3.5pt;width:19.6pt;height:20.4pt;z-index:251676672;mso-position-horizontal-relative:text;mso-position-vertical-relative:text;mso-width-relative:margin;mso-height-relative:margin" stroked="f">
                  <v:textbox>
                    <w:txbxContent>
                      <w:p w:rsidR="00EC0503" w:rsidRPr="00EC0503" w:rsidRDefault="00EC0503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503" w:rsidTr="007D465B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EC0503" w:rsidRDefault="00A50595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3" type="#_x0000_t202" style="position:absolute;margin-left:-.65pt;margin-top:29.65pt;width:18.75pt;height:21.7pt;z-index:251680768;mso-position-horizontal-relative:text;mso-position-vertical-relative:text;mso-width-relative:margin;mso-height-relative:margin" stroked="f">
                  <v:textbox>
                    <w:txbxContent>
                      <w:p w:rsidR="007D465B" w:rsidRPr="007D465B" w:rsidRDefault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7D465B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2" type="#_x0000_t202" style="position:absolute;margin-left:-.65pt;margin-top:2.8pt;width:19.3pt;height:20.1pt;z-index:251678720;mso-position-horizontal-relative:text;mso-position-vertical-relative:text;mso-width-relative:margin;mso-height-relative:margin" stroked="f">
                  <v:textbox>
                    <w:txbxContent>
                      <w:p w:rsidR="00EC0503" w:rsidRPr="007D465B" w:rsidRDefault="00EC0503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7D465B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503" w:rsidTr="007D465B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503" w:rsidTr="007D465B">
        <w:trPr>
          <w:gridAfter w:val="5"/>
          <w:wAfter w:w="2835" w:type="dxa"/>
          <w:trHeight w:val="567"/>
        </w:trPr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99FF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C0503" w:rsidRDefault="00EC0503" w:rsidP="007D4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24EC" w:rsidRDefault="00A50595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202" style="position:absolute;margin-left:60.1pt;margin-top:232.15pt;width:19.05pt;height:23.45pt;z-index:251682816;mso-position-horizontal-relative:text;mso-position-vertical-relative:text;mso-width-relative:margin;mso-height-relative:margin" stroked="f">
            <v:textbox>
              <w:txbxContent>
                <w:p w:rsidR="007D465B" w:rsidRPr="007D465B" w:rsidRDefault="007D465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D465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9</w:t>
                  </w:r>
                </w:p>
              </w:txbxContent>
            </v:textbox>
          </v:shape>
        </w:pict>
      </w:r>
      <w:r w:rsidR="007D465B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Zřícenina, která má v názvu …nad Sázavou.</w:t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Vodní nádrž na řece Jihlavě.</w:t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Řeka, na které je vodní nádrž </w:t>
      </w:r>
      <w:proofErr w:type="spellStart"/>
      <w:r>
        <w:rPr>
          <w:rFonts w:ascii="Times New Roman" w:hAnsi="Times New Roman" w:cs="Times New Roman"/>
          <w:sz w:val="28"/>
          <w:szCs w:val="28"/>
        </w:rPr>
        <w:t>Švihov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Krajské město a řeka.</w:t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Město zapsané do seznamu UNESCO.</w:t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Město – při jeho obléhání zemřel Jan Žižka.</w:t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Nejčastěji pěstovaná plodina v tomto kraji.</w:t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Atomová elektrárna.</w:t>
      </w:r>
    </w:p>
    <w:p w:rsidR="007D465B" w:rsidRDefault="007D465B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Řeka, která protéká Havlíčkovým Brodem.</w:t>
      </w:r>
    </w:p>
    <w:p w:rsidR="008A24EC" w:rsidRDefault="008A24EC" w:rsidP="007D465B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8A24EC" w:rsidRDefault="008A24EC" w:rsidP="008A24EC">
      <w:pPr>
        <w:rPr>
          <w:rFonts w:ascii="Times New Roman" w:hAnsi="Times New Roman" w:cs="Times New Roman"/>
          <w:sz w:val="28"/>
          <w:szCs w:val="28"/>
        </w:rPr>
      </w:pPr>
    </w:p>
    <w:p w:rsidR="008A24EC" w:rsidRDefault="008A24EC" w:rsidP="008A24EC">
      <w:pPr>
        <w:rPr>
          <w:rFonts w:ascii="Times New Roman" w:hAnsi="Times New Roman" w:cs="Times New Roman"/>
          <w:sz w:val="28"/>
          <w:szCs w:val="28"/>
        </w:rPr>
      </w:pPr>
    </w:p>
    <w:p w:rsidR="008A24EC" w:rsidRDefault="008A24EC" w:rsidP="008A24EC">
      <w:pPr>
        <w:rPr>
          <w:rFonts w:ascii="Times New Roman" w:hAnsi="Times New Roman" w:cs="Times New Roman"/>
          <w:sz w:val="28"/>
          <w:szCs w:val="28"/>
        </w:rPr>
      </w:pPr>
    </w:p>
    <w:p w:rsidR="008A24EC" w:rsidRPr="008A24EC" w:rsidRDefault="00AE5A3C" w:rsidP="008A24EC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3362002</wp:posOffset>
            </wp:positionH>
            <wp:positionV relativeFrom="paragraph">
              <wp:posOffset>108046</wp:posOffset>
            </wp:positionV>
            <wp:extent cx="2714625" cy="2432649"/>
            <wp:effectExtent l="19050" t="0" r="9525" b="0"/>
            <wp:wrapNone/>
            <wp:docPr id="8" name="obrázek 1" descr="KRAJ VYSOČI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J VYSOČINA.JPG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FFFFFF">
                          <a:tint val="45000"/>
                          <a:satMod val="400000"/>
                        </a:srgbClr>
                      </a:duotone>
                      <a:lum bright="30000"/>
                    </a:blip>
                    <a:srcRect l="7084" t="5839" r="15259" b="2555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43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24EC" w:rsidRPr="008A24EC">
        <w:rPr>
          <w:rFonts w:ascii="Times New Roman" w:hAnsi="Times New Roman" w:cs="Times New Roman"/>
          <w:b/>
          <w:sz w:val="72"/>
          <w:szCs w:val="72"/>
        </w:rPr>
        <w:t xml:space="preserve">KRAJ VYSOČINA          </w:t>
      </w:r>
    </w:p>
    <w:p w:rsidR="00E44B2C" w:rsidRDefault="00E44B2C" w:rsidP="008A24E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4B2C" w:rsidRDefault="00AE5A3C" w:rsidP="008A24E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 </w:t>
      </w:r>
    </w:p>
    <w:p w:rsidR="008A24EC" w:rsidRPr="008A24EC" w:rsidRDefault="008A24EC" w:rsidP="008A24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  <w:u w:val="single"/>
        </w:rPr>
        <w:t>Krajské město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A24EC">
        <w:rPr>
          <w:rFonts w:ascii="Times New Roman" w:hAnsi="Times New Roman" w:cs="Times New Roman"/>
          <w:b/>
          <w:sz w:val="28"/>
          <w:szCs w:val="28"/>
        </w:rPr>
        <w:t>Jihlava</w:t>
      </w:r>
    </w:p>
    <w:p w:rsidR="008A24EC" w:rsidRPr="008A24EC" w:rsidRDefault="008A24EC" w:rsidP="008A24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MPR, královské horní město (těžba</w:t>
      </w:r>
    </w:p>
    <w:p w:rsidR="008A24EC" w:rsidRPr="008A24EC" w:rsidRDefault="008A24EC" w:rsidP="008A24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stříbra, podzemní chodby</w:t>
      </w:r>
      <w:r w:rsidR="00BA3A92">
        <w:rPr>
          <w:rFonts w:ascii="Times New Roman" w:hAnsi="Times New Roman" w:cs="Times New Roman"/>
          <w:sz w:val="28"/>
          <w:szCs w:val="28"/>
        </w:rPr>
        <w:t>, hradby</w:t>
      </w:r>
      <w:r>
        <w:rPr>
          <w:rFonts w:ascii="Times New Roman" w:hAnsi="Times New Roman" w:cs="Times New Roman"/>
          <w:sz w:val="28"/>
          <w:szCs w:val="28"/>
        </w:rPr>
        <w:t>)</w:t>
      </w:r>
      <w:r w:rsidR="00E44B2C" w:rsidRPr="00E44B2C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t xml:space="preserve"> </w:t>
      </w:r>
    </w:p>
    <w:p w:rsidR="008A24EC" w:rsidRPr="008A24EC" w:rsidRDefault="00BA3A92" w:rsidP="00BA3A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Muzeum Vysočiny, ZOO</w:t>
      </w:r>
    </w:p>
    <w:p w:rsidR="008A24EC" w:rsidRPr="008A24EC" w:rsidRDefault="00BA3A92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průmysl textilní, strojírenský, potravin. </w:t>
      </w:r>
    </w:p>
    <w:p w:rsidR="008A24EC" w:rsidRDefault="008A24EC" w:rsidP="00BA3A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  <w:u w:val="single"/>
        </w:rPr>
        <w:t>Povrch</w:t>
      </w:r>
      <w:r w:rsidR="00BA3A9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A3A92" w:rsidRDefault="00BA3A92" w:rsidP="00BA3A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Českomoravská vrchovina (Javořice, vrchovinou prochází hlavní evropské </w:t>
      </w:r>
      <w:proofErr w:type="spellStart"/>
      <w:r>
        <w:rPr>
          <w:rFonts w:ascii="Times New Roman" w:hAnsi="Times New Roman" w:cs="Times New Roman"/>
          <w:sz w:val="28"/>
          <w:szCs w:val="28"/>
        </w:rPr>
        <w:t>rozvodí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A24EC" w:rsidRPr="008A24EC" w:rsidRDefault="00BA3A92" w:rsidP="00AE5A3C">
      <w:pPr>
        <w:tabs>
          <w:tab w:val="right" w:pos="9638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CHKO Žďárské vrchy (Devět skal)</w:t>
      </w:r>
      <w:r w:rsidR="00AE5A3C">
        <w:rPr>
          <w:rFonts w:ascii="Times New Roman" w:hAnsi="Times New Roman" w:cs="Times New Roman"/>
          <w:sz w:val="28"/>
          <w:szCs w:val="28"/>
        </w:rPr>
        <w:tab/>
      </w:r>
    </w:p>
    <w:p w:rsidR="008A24EC" w:rsidRPr="008A24EC" w:rsidRDefault="008A24EC" w:rsidP="006E2D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  <w:u w:val="single"/>
        </w:rPr>
        <w:t>Vodstvo</w:t>
      </w:r>
      <w:r w:rsidR="00BA3A92">
        <w:rPr>
          <w:rFonts w:ascii="Times New Roman" w:hAnsi="Times New Roman" w:cs="Times New Roman"/>
          <w:sz w:val="28"/>
          <w:szCs w:val="28"/>
        </w:rPr>
        <w:t xml:space="preserve">: Sázava, Svratka, Jihlava, </w:t>
      </w:r>
      <w:proofErr w:type="spellStart"/>
      <w:r w:rsidR="006E2DC4">
        <w:rPr>
          <w:rFonts w:ascii="Times New Roman" w:hAnsi="Times New Roman" w:cs="Times New Roman"/>
          <w:sz w:val="28"/>
          <w:szCs w:val="28"/>
        </w:rPr>
        <w:t>Želivka</w:t>
      </w:r>
      <w:proofErr w:type="spellEnd"/>
      <w:r w:rsidR="006E2DC4">
        <w:rPr>
          <w:rFonts w:ascii="Times New Roman" w:hAnsi="Times New Roman" w:cs="Times New Roman"/>
          <w:sz w:val="28"/>
          <w:szCs w:val="28"/>
        </w:rPr>
        <w:t>, Nežárka, Oslava</w:t>
      </w:r>
    </w:p>
    <w:p w:rsidR="008A24EC" w:rsidRPr="008A24EC" w:rsidRDefault="006E2DC4" w:rsidP="00AC4425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vodní nádrže: Vír (Svratka), </w:t>
      </w:r>
      <w:proofErr w:type="spellStart"/>
      <w:r>
        <w:rPr>
          <w:rFonts w:ascii="Times New Roman" w:hAnsi="Times New Roman" w:cs="Times New Roman"/>
          <w:sz w:val="28"/>
          <w:szCs w:val="28"/>
        </w:rPr>
        <w:t>Mohelno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Dalešice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(Jihlava), rybník Velké </w:t>
      </w:r>
      <w:proofErr w:type="spellStart"/>
      <w:r>
        <w:rPr>
          <w:rFonts w:ascii="Times New Roman" w:hAnsi="Times New Roman" w:cs="Times New Roman"/>
          <w:sz w:val="28"/>
          <w:szCs w:val="28"/>
        </w:rPr>
        <w:t>Dářko</w:t>
      </w:r>
      <w:proofErr w:type="spellEnd"/>
    </w:p>
    <w:p w:rsidR="008A24EC" w:rsidRPr="008A24EC" w:rsidRDefault="008A24EC" w:rsidP="006E2D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  <w:u w:val="single"/>
        </w:rPr>
        <w:t>Města</w:t>
      </w:r>
      <w:r w:rsidRPr="008A24EC">
        <w:rPr>
          <w:rFonts w:ascii="Times New Roman" w:hAnsi="Times New Roman" w:cs="Times New Roman"/>
          <w:sz w:val="28"/>
          <w:szCs w:val="28"/>
        </w:rPr>
        <w:t>:</w:t>
      </w:r>
    </w:p>
    <w:p w:rsidR="008A24EC" w:rsidRDefault="008A24EC" w:rsidP="00F3313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E2DC4">
        <w:rPr>
          <w:rFonts w:ascii="Times New Roman" w:hAnsi="Times New Roman" w:cs="Times New Roman"/>
          <w:b/>
          <w:sz w:val="28"/>
          <w:szCs w:val="28"/>
        </w:rPr>
        <w:t>Pelhřimov</w:t>
      </w:r>
      <w:proofErr w:type="spellEnd"/>
      <w:r w:rsidR="00F3313E">
        <w:rPr>
          <w:rFonts w:ascii="Times New Roman" w:hAnsi="Times New Roman" w:cs="Times New Roman"/>
          <w:b/>
          <w:sz w:val="28"/>
          <w:szCs w:val="28"/>
        </w:rPr>
        <w:t>-</w:t>
      </w:r>
      <w:r w:rsidR="006E2DC4">
        <w:rPr>
          <w:rFonts w:ascii="Times New Roman" w:hAnsi="Times New Roman" w:cs="Times New Roman"/>
          <w:sz w:val="28"/>
          <w:szCs w:val="28"/>
        </w:rPr>
        <w:t>MPR,</w:t>
      </w:r>
      <w:r w:rsidR="00F3313E">
        <w:rPr>
          <w:rFonts w:ascii="Times New Roman" w:hAnsi="Times New Roman" w:cs="Times New Roman"/>
          <w:sz w:val="28"/>
          <w:szCs w:val="28"/>
        </w:rPr>
        <w:t xml:space="preserve"> Muzeum</w:t>
      </w:r>
      <w:r w:rsidR="006E2DC4">
        <w:rPr>
          <w:rFonts w:ascii="Times New Roman" w:hAnsi="Times New Roman" w:cs="Times New Roman"/>
          <w:sz w:val="28"/>
          <w:szCs w:val="28"/>
        </w:rPr>
        <w:t xml:space="preserve"> Vysočiny, </w:t>
      </w:r>
      <w:r w:rsidR="00F3313E">
        <w:rPr>
          <w:rFonts w:ascii="Times New Roman" w:hAnsi="Times New Roman" w:cs="Times New Roman"/>
          <w:sz w:val="28"/>
          <w:szCs w:val="28"/>
        </w:rPr>
        <w:t xml:space="preserve">Muzeum </w:t>
      </w:r>
      <w:r w:rsidR="006E2DC4">
        <w:rPr>
          <w:rFonts w:ascii="Times New Roman" w:hAnsi="Times New Roman" w:cs="Times New Roman"/>
          <w:sz w:val="28"/>
          <w:szCs w:val="28"/>
        </w:rPr>
        <w:t xml:space="preserve">rekordů a kuriozit, </w:t>
      </w:r>
      <w:proofErr w:type="gramStart"/>
      <w:r w:rsidR="00F3313E">
        <w:rPr>
          <w:rFonts w:ascii="Times New Roman" w:hAnsi="Times New Roman" w:cs="Times New Roman"/>
          <w:sz w:val="28"/>
          <w:szCs w:val="28"/>
        </w:rPr>
        <w:t>Muzeum  strašidel</w:t>
      </w:r>
      <w:proofErr w:type="gramEnd"/>
    </w:p>
    <w:p w:rsidR="006E2DC4" w:rsidRPr="006E2DC4" w:rsidRDefault="006E2DC4" w:rsidP="00F3313E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průmysl potravinářský (</w:t>
      </w:r>
      <w:r w:rsidR="00F3313E">
        <w:rPr>
          <w:rFonts w:ascii="Times New Roman" w:hAnsi="Times New Roman" w:cs="Times New Roman"/>
          <w:sz w:val="28"/>
          <w:szCs w:val="28"/>
        </w:rPr>
        <w:t xml:space="preserve">škrobárny), strojírenský (zemědělské </w:t>
      </w:r>
      <w:r>
        <w:rPr>
          <w:rFonts w:ascii="Times New Roman" w:hAnsi="Times New Roman" w:cs="Times New Roman"/>
          <w:sz w:val="28"/>
          <w:szCs w:val="28"/>
        </w:rPr>
        <w:t>stroje)</w:t>
      </w:r>
    </w:p>
    <w:p w:rsidR="008A24EC" w:rsidRPr="008A24EC" w:rsidRDefault="008A24EC" w:rsidP="00F3313E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6E2DC4">
        <w:rPr>
          <w:rFonts w:ascii="Times New Roman" w:hAnsi="Times New Roman" w:cs="Times New Roman"/>
          <w:b/>
          <w:sz w:val="28"/>
          <w:szCs w:val="28"/>
        </w:rPr>
        <w:t>Havlíčkův Brod</w:t>
      </w:r>
      <w:r w:rsidR="00F3313E">
        <w:rPr>
          <w:rFonts w:ascii="Times New Roman" w:hAnsi="Times New Roman" w:cs="Times New Roman"/>
          <w:sz w:val="28"/>
          <w:szCs w:val="28"/>
        </w:rPr>
        <w:t xml:space="preserve"> – Havlíčkův dům-Muzeum, zvon Vilém, textilní průmysl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6E2DC4">
        <w:rPr>
          <w:rFonts w:ascii="Times New Roman" w:hAnsi="Times New Roman" w:cs="Times New Roman"/>
          <w:b/>
          <w:sz w:val="28"/>
          <w:szCs w:val="28"/>
        </w:rPr>
        <w:t>Žďár nad Sázavou</w:t>
      </w:r>
      <w:r w:rsidR="00F3313E">
        <w:rPr>
          <w:rFonts w:ascii="Times New Roman" w:hAnsi="Times New Roman" w:cs="Times New Roman"/>
          <w:sz w:val="28"/>
          <w:szCs w:val="28"/>
        </w:rPr>
        <w:t xml:space="preserve"> – Muzeum knihy, strojírenský průmysl</w:t>
      </w:r>
    </w:p>
    <w:p w:rsidR="00F3313E" w:rsidRPr="008A24EC" w:rsidRDefault="008A24EC" w:rsidP="00F3313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E2DC4">
        <w:rPr>
          <w:rFonts w:ascii="Times New Roman" w:hAnsi="Times New Roman" w:cs="Times New Roman"/>
          <w:b/>
          <w:sz w:val="28"/>
          <w:szCs w:val="28"/>
        </w:rPr>
        <w:t>Třebíč</w:t>
      </w:r>
      <w:r w:rsidR="00F3313E">
        <w:rPr>
          <w:rFonts w:ascii="Times New Roman" w:hAnsi="Times New Roman" w:cs="Times New Roman"/>
          <w:sz w:val="28"/>
          <w:szCs w:val="28"/>
        </w:rPr>
        <w:t xml:space="preserve">- UNESCO (židovská čtvrť, bazilika </w:t>
      </w:r>
      <w:proofErr w:type="spellStart"/>
      <w:proofErr w:type="gramStart"/>
      <w:r w:rsidR="00F3313E">
        <w:rPr>
          <w:rFonts w:ascii="Times New Roman" w:hAnsi="Times New Roman" w:cs="Times New Roman"/>
          <w:sz w:val="28"/>
          <w:szCs w:val="28"/>
        </w:rPr>
        <w:t>sv.Prokopa</w:t>
      </w:r>
      <w:proofErr w:type="spellEnd"/>
      <w:proofErr w:type="gramEnd"/>
      <w:r w:rsidR="00F3313E">
        <w:rPr>
          <w:rFonts w:ascii="Times New Roman" w:hAnsi="Times New Roman" w:cs="Times New Roman"/>
          <w:sz w:val="28"/>
          <w:szCs w:val="28"/>
        </w:rPr>
        <w:t>), Západomoravské muzeum,</w:t>
      </w:r>
    </w:p>
    <w:p w:rsidR="008A24EC" w:rsidRPr="008A24EC" w:rsidRDefault="00F3313E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571419">
        <w:rPr>
          <w:rFonts w:ascii="Times New Roman" w:hAnsi="Times New Roman" w:cs="Times New Roman"/>
          <w:sz w:val="28"/>
          <w:szCs w:val="28"/>
        </w:rPr>
        <w:t>Muzeum Vysočiny, strojírenský průmysl</w:t>
      </w:r>
    </w:p>
    <w:p w:rsidR="008A24EC" w:rsidRPr="008A24EC" w:rsidRDefault="008A24EC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6E2DC4">
        <w:rPr>
          <w:rFonts w:ascii="Times New Roman" w:hAnsi="Times New Roman" w:cs="Times New Roman"/>
          <w:b/>
          <w:sz w:val="28"/>
          <w:szCs w:val="28"/>
        </w:rPr>
        <w:t>Telč</w:t>
      </w:r>
      <w:r w:rsidR="00E054E6">
        <w:rPr>
          <w:rFonts w:ascii="Times New Roman" w:hAnsi="Times New Roman" w:cs="Times New Roman"/>
          <w:sz w:val="28"/>
          <w:szCs w:val="28"/>
        </w:rPr>
        <w:t xml:space="preserve"> – MPR, UNESCO (střed města a zámek)</w:t>
      </w:r>
    </w:p>
    <w:p w:rsidR="008A24EC" w:rsidRPr="008A24EC" w:rsidRDefault="008A24EC" w:rsidP="00E05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  <w:u w:val="single"/>
        </w:rPr>
        <w:t>Průmysl</w:t>
      </w:r>
      <w:r w:rsidR="00E054E6">
        <w:rPr>
          <w:rFonts w:ascii="Times New Roman" w:hAnsi="Times New Roman" w:cs="Times New Roman"/>
          <w:sz w:val="28"/>
          <w:szCs w:val="28"/>
        </w:rPr>
        <w:t xml:space="preserve">: těžba žuly, průmysl potravinářský (zpracování brambor-výroba škrobu a </w:t>
      </w:r>
    </w:p>
    <w:p w:rsidR="008A24EC" w:rsidRPr="008A24EC" w:rsidRDefault="00E054E6" w:rsidP="008A24EC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lihu), textilní, strojírenský, jaderná elektrárna Dukovany</w:t>
      </w:r>
    </w:p>
    <w:p w:rsidR="008A24EC" w:rsidRPr="008A24EC" w:rsidRDefault="008A24EC" w:rsidP="00AC4425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8A24EC">
        <w:rPr>
          <w:rFonts w:ascii="Times New Roman" w:hAnsi="Times New Roman" w:cs="Times New Roman"/>
          <w:b/>
          <w:sz w:val="28"/>
          <w:szCs w:val="28"/>
          <w:u w:val="single"/>
        </w:rPr>
        <w:t>Zemědělství</w:t>
      </w:r>
      <w:r w:rsidR="00E054E6">
        <w:rPr>
          <w:rFonts w:ascii="Times New Roman" w:hAnsi="Times New Roman" w:cs="Times New Roman"/>
          <w:sz w:val="28"/>
          <w:szCs w:val="28"/>
        </w:rPr>
        <w:t>: oves, žito, len, brambory, chov ovcí a skotu</w:t>
      </w:r>
    </w:p>
    <w:p w:rsidR="008A24EC" w:rsidRPr="008A24EC" w:rsidRDefault="008A24EC" w:rsidP="00AC4425">
      <w:pPr>
        <w:spacing w:after="120"/>
        <w:rPr>
          <w:rFonts w:ascii="Times New Roman" w:hAnsi="Times New Roman" w:cs="Times New Roman"/>
          <w:sz w:val="28"/>
          <w:szCs w:val="28"/>
          <w:u w:val="single"/>
        </w:rPr>
      </w:pPr>
      <w:r w:rsidRPr="008A24EC">
        <w:rPr>
          <w:rFonts w:ascii="Times New Roman" w:hAnsi="Times New Roman" w:cs="Times New Roman"/>
          <w:b/>
          <w:sz w:val="28"/>
          <w:szCs w:val="28"/>
          <w:u w:val="single"/>
        </w:rPr>
        <w:t>Zajímavosti</w:t>
      </w:r>
      <w:r w:rsidRPr="008A24EC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8A24EC" w:rsidRDefault="00E054E6" w:rsidP="00E05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4E6">
        <w:rPr>
          <w:rFonts w:ascii="Times New Roman" w:hAnsi="Times New Roman" w:cs="Times New Roman"/>
          <w:b/>
          <w:i/>
          <w:sz w:val="28"/>
          <w:szCs w:val="28"/>
        </w:rPr>
        <w:t>UNESCO-Žďár nad Sázavou -Zelená hora</w:t>
      </w:r>
      <w:r>
        <w:rPr>
          <w:rFonts w:ascii="Times New Roman" w:hAnsi="Times New Roman" w:cs="Times New Roman"/>
          <w:sz w:val="28"/>
          <w:szCs w:val="28"/>
        </w:rPr>
        <w:t xml:space="preserve"> (poutní kostel J. Nepomuckého) </w:t>
      </w:r>
    </w:p>
    <w:p w:rsidR="00C3526B" w:rsidRPr="00C3526B" w:rsidRDefault="00C3526B" w:rsidP="00E05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Pelhřimov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expozice Zlaté české ručičky (jsou zde vystaveny desítky unikátních staveb, které jsou vytvořeny ze zápalek a zápalkových hlaviček)</w:t>
      </w:r>
    </w:p>
    <w:p w:rsidR="00AC4425" w:rsidRDefault="00AC4425" w:rsidP="00E054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4425">
        <w:rPr>
          <w:rFonts w:ascii="Times New Roman" w:hAnsi="Times New Roman" w:cs="Times New Roman"/>
          <w:b/>
          <w:i/>
          <w:sz w:val="28"/>
          <w:szCs w:val="28"/>
        </w:rPr>
        <w:t>Hrady a zámky</w:t>
      </w:r>
      <w:r>
        <w:rPr>
          <w:rFonts w:ascii="Times New Roman" w:hAnsi="Times New Roman" w:cs="Times New Roman"/>
          <w:sz w:val="28"/>
          <w:szCs w:val="28"/>
        </w:rPr>
        <w:t xml:space="preserve">:Kámen, Pernštejn, Lipnice nad Sázavou, Jaroměřice nad </w:t>
      </w:r>
      <w:proofErr w:type="spellStart"/>
      <w:r>
        <w:rPr>
          <w:rFonts w:ascii="Times New Roman" w:hAnsi="Times New Roman" w:cs="Times New Roman"/>
          <w:sz w:val="28"/>
          <w:szCs w:val="28"/>
        </w:rPr>
        <w:t>Rokytnou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C4425" w:rsidRDefault="00AC4425" w:rsidP="00E054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Telč, Žirovnice,…</w:t>
      </w:r>
    </w:p>
    <w:p w:rsidR="00E054E6" w:rsidRDefault="00E054E6" w:rsidP="00E05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24EC" w:rsidRDefault="008A24EC" w:rsidP="008A24EC">
      <w:pPr>
        <w:rPr>
          <w:rFonts w:ascii="Times New Roman" w:hAnsi="Times New Roman" w:cs="Times New Roman"/>
          <w:sz w:val="28"/>
          <w:szCs w:val="28"/>
        </w:rPr>
      </w:pPr>
    </w:p>
    <w:p w:rsidR="007D465B" w:rsidRDefault="007D465B" w:rsidP="007D46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5FBF" w:rsidRPr="003E5FBF" w:rsidRDefault="003E5FBF" w:rsidP="007D46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 tajenky:</w:t>
      </w:r>
    </w:p>
    <w:p w:rsidR="003E5FBF" w:rsidRPr="00F034DF" w:rsidRDefault="003E5FBF" w:rsidP="007D465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D465B" w:rsidTr="007D465B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7D465B" w:rsidRDefault="00A50595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5" type="#_x0000_t202" style="position:absolute;margin-left:25.5pt;margin-top:4.2pt;width:18.95pt;height:20.6pt;z-index:251684864;mso-width-relative:margin;mso-height-relative:margin" stroked="f">
                  <v:textbox>
                    <w:txbxContent>
                      <w:p w:rsidR="007D465B" w:rsidRPr="00EC0503" w:rsidRDefault="007D465B" w:rsidP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vAlign w:val="center"/>
          </w:tcPr>
          <w:p w:rsidR="007D465B" w:rsidRDefault="007D465B" w:rsidP="007D4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7D465B" w:rsidRDefault="007D465B" w:rsidP="007D4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7D465B" w:rsidP="007D4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7D465B" w:rsidRDefault="007D465B" w:rsidP="007D4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7D465B" w:rsidRDefault="007D465B" w:rsidP="007D4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7D465B" w:rsidRDefault="007D465B" w:rsidP="007D4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7D465B" w:rsidRDefault="007D465B" w:rsidP="007D4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7D465B" w:rsidRDefault="007D465B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65B" w:rsidTr="009D34A4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7D465B" w:rsidRDefault="00A50595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6" type="#_x0000_t202" style="position:absolute;margin-left:3.15pt;margin-top:4.2pt;width:15.5pt;height:20.3pt;z-index:251685888;mso-position-horizontal-relative:text;mso-position-vertical-relative:text;mso-width-relative:margin;mso-height-relative:margin" stroked="f">
                  <v:textbox>
                    <w:txbxContent>
                      <w:p w:rsidR="007D465B" w:rsidRPr="00EC0503" w:rsidRDefault="007D465B" w:rsidP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7D465B" w:rsidRDefault="007D465B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65B" w:rsidTr="009D34A4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7D465B" w:rsidRDefault="00A50595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7" type="#_x0000_t202" style="position:absolute;margin-left:29.45pt;margin-top:1.05pt;width:18.4pt;height:21.75pt;z-index:251686912;mso-position-horizontal-relative:text;mso-position-vertical-relative:text;mso-width-relative:margin;mso-height-relative:margin" stroked="f">
                  <v:textbox>
                    <w:txbxContent>
                      <w:p w:rsidR="007D465B" w:rsidRPr="00EC0503" w:rsidRDefault="007D465B" w:rsidP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7D465B" w:rsidRDefault="007D465B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65B" w:rsidTr="009D34A4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7D465B" w:rsidRDefault="00A50595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8" type="#_x0000_t202" style="position:absolute;margin-left:29.45pt;margin-top:2.85pt;width:17.4pt;height:21.7pt;z-index:251687936;mso-position-horizontal-relative:text;mso-position-vertical-relative:text;mso-width-relative:margin;mso-height-relative:margin" stroked="f">
                  <v:textbox>
                    <w:txbxContent>
                      <w:p w:rsidR="007D465B" w:rsidRPr="00EC0503" w:rsidRDefault="007D465B" w:rsidP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7D465B" w:rsidRDefault="007D465B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65B" w:rsidTr="009D34A4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7D465B" w:rsidRDefault="00A50595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9" type="#_x0000_t202" style="position:absolute;margin-left:56.35pt;margin-top:2.75pt;width:18.65pt;height:20.8pt;z-index:251688960;mso-position-horizontal-relative:text;mso-position-vertical-relative:text;mso-width-relative:margin;mso-height-relative:margin" stroked="f">
                  <v:textbox>
                    <w:txbxContent>
                      <w:p w:rsidR="007D465B" w:rsidRPr="00EC0503" w:rsidRDefault="007D465B" w:rsidP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Í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7D465B" w:rsidRDefault="007D465B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65B" w:rsidTr="009D34A4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7D465B" w:rsidRDefault="00A50595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40" type="#_x0000_t202" style="position:absolute;margin-left:28.25pt;margin-top:3.5pt;width:19.6pt;height:20.4pt;z-index:251689984;mso-position-horizontal-relative:text;mso-position-vertical-relative:text;mso-width-relative:margin;mso-height-relative:margin" stroked="f">
                  <v:textbox>
                    <w:txbxContent>
                      <w:p w:rsidR="007D465B" w:rsidRPr="00EC0503" w:rsidRDefault="007D465B" w:rsidP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C050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</w:tr>
      <w:tr w:rsidR="007D465B" w:rsidTr="009D34A4">
        <w:trPr>
          <w:trHeight w:val="567"/>
        </w:trPr>
        <w:tc>
          <w:tcPr>
            <w:tcW w:w="567" w:type="dxa"/>
            <w:vMerge w:val="restart"/>
            <w:tcBorders>
              <w:top w:val="nil"/>
              <w:left w:val="nil"/>
            </w:tcBorders>
          </w:tcPr>
          <w:p w:rsidR="007D465B" w:rsidRDefault="00A50595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42" type="#_x0000_t202" style="position:absolute;margin-left:-.65pt;margin-top:29.65pt;width:18.75pt;height:21.7pt;z-index:251692032;mso-position-horizontal-relative:text;mso-position-vertical-relative:text;mso-width-relative:margin;mso-height-relative:margin" stroked="f">
                  <v:textbox>
                    <w:txbxContent>
                      <w:p w:rsidR="007D465B" w:rsidRPr="007D465B" w:rsidRDefault="007D465B" w:rsidP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7D465B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41" type="#_x0000_t202" style="position:absolute;margin-left:-.65pt;margin-top:2.8pt;width:19.3pt;height:20.1pt;z-index:251691008;mso-position-horizontal-relative:text;mso-position-vertical-relative:text;mso-width-relative:margin;mso-height-relative:margin" stroked="f">
                  <v:textbox>
                    <w:txbxContent>
                      <w:p w:rsidR="007D465B" w:rsidRPr="007D465B" w:rsidRDefault="007D465B" w:rsidP="007D465B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7D465B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7D465B" w:rsidRDefault="007D465B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65B" w:rsidTr="009D34A4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7D465B" w:rsidRDefault="007D465B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7D465B" w:rsidRDefault="007D465B" w:rsidP="002D37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65B" w:rsidTr="009D34A4">
        <w:trPr>
          <w:gridAfter w:val="5"/>
          <w:wAfter w:w="2835" w:type="dxa"/>
          <w:trHeight w:val="567"/>
        </w:trPr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Á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567" w:type="dxa"/>
            <w:shd w:val="clear" w:color="auto" w:fill="FF99FF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7D465B" w:rsidRDefault="009D34A4" w:rsidP="009D3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</w:tbl>
    <w:p w:rsidR="007D465B" w:rsidRDefault="00A50595" w:rsidP="003E5F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202" style="position:absolute;margin-left:60.1pt;margin-top:232.15pt;width:19.05pt;height:23.45pt;z-index:251693056;mso-position-horizontal-relative:text;mso-position-vertical-relative:text;mso-width-relative:margin;mso-height-relative:margin" stroked="f">
            <v:textbox>
              <w:txbxContent>
                <w:p w:rsidR="007D465B" w:rsidRPr="007D465B" w:rsidRDefault="007D465B" w:rsidP="007D465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D465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9</w:t>
                  </w:r>
                </w:p>
              </w:txbxContent>
            </v:textbox>
          </v:shape>
        </w:pict>
      </w:r>
      <w:r w:rsidR="007D465B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D465B" w:rsidRDefault="007D465B" w:rsidP="007D465B">
      <w:pPr>
        <w:rPr>
          <w:rFonts w:ascii="Times New Roman" w:hAnsi="Times New Roman" w:cs="Times New Roman"/>
          <w:sz w:val="28"/>
          <w:szCs w:val="28"/>
        </w:rPr>
      </w:pPr>
    </w:p>
    <w:p w:rsidR="007D465B" w:rsidRDefault="007D465B" w:rsidP="007D465B">
      <w:pPr>
        <w:rPr>
          <w:rFonts w:ascii="Times New Roman" w:hAnsi="Times New Roman" w:cs="Times New Roman"/>
          <w:sz w:val="28"/>
          <w:szCs w:val="28"/>
        </w:rPr>
      </w:pPr>
    </w:p>
    <w:p w:rsidR="008A24EC" w:rsidRDefault="008A24EC" w:rsidP="008A24EC">
      <w:pPr>
        <w:rPr>
          <w:rFonts w:ascii="Times New Roman" w:hAnsi="Times New Roman" w:cs="Times New Roman"/>
          <w:sz w:val="28"/>
          <w:szCs w:val="28"/>
        </w:rPr>
      </w:pPr>
    </w:p>
    <w:p w:rsidR="008A24EC" w:rsidRDefault="008A24EC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407268" w:rsidRDefault="00407268" w:rsidP="004072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Použité zdroje</w:t>
      </w:r>
      <w:r>
        <w:rPr>
          <w:rFonts w:ascii="Times New Roman" w:hAnsi="Times New Roman"/>
          <w:sz w:val="28"/>
          <w:szCs w:val="28"/>
        </w:rPr>
        <w:t>:</w:t>
      </w:r>
    </w:p>
    <w:p w:rsidR="00407268" w:rsidRDefault="00407268" w:rsidP="00407268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ŠTECOVÁ, Věra. </w:t>
      </w:r>
      <w:r>
        <w:rPr>
          <w:rFonts w:ascii="Times New Roman" w:hAnsi="Times New Roman"/>
          <w:i/>
          <w:sz w:val="26"/>
          <w:szCs w:val="26"/>
        </w:rPr>
        <w:t xml:space="preserve">Zeměpis Česká republika. </w:t>
      </w:r>
      <w:r>
        <w:rPr>
          <w:rFonts w:ascii="Times New Roman" w:hAnsi="Times New Roman"/>
          <w:sz w:val="26"/>
          <w:szCs w:val="26"/>
        </w:rPr>
        <w:t>1.vyd. Olomouc: Media DIDA, 2007.</w:t>
      </w:r>
    </w:p>
    <w:p w:rsidR="00407268" w:rsidRDefault="00407268" w:rsidP="00407268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ISBN 80-87055-06-3</w:t>
      </w:r>
    </w:p>
    <w:p w:rsidR="00407268" w:rsidRDefault="00407268" w:rsidP="00407268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CHALUPA, Petr; ŠTIKOVÁ, Věra. </w:t>
      </w:r>
      <w:proofErr w:type="gramStart"/>
      <w:r>
        <w:rPr>
          <w:rFonts w:ascii="Times New Roman" w:hAnsi="Times New Roman"/>
          <w:i/>
          <w:sz w:val="26"/>
          <w:szCs w:val="26"/>
        </w:rPr>
        <w:t>Vlastivěda 5-Česká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republika jako součást Evropy.</w:t>
      </w:r>
    </w:p>
    <w:p w:rsidR="00407268" w:rsidRDefault="00407268" w:rsidP="00407268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1.vyd. Brno: Nová škola, 2004. ISBN 80-7289-059-X</w:t>
      </w:r>
    </w:p>
    <w:p w:rsidR="00332E0D" w:rsidRDefault="00332E0D" w:rsidP="00332E0D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Mapy kraje:</w:t>
      </w:r>
    </w:p>
    <w:p w:rsidR="00332E0D" w:rsidRDefault="00332E0D" w:rsidP="00332E0D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ŠTECOVÁ, Věra. </w:t>
      </w:r>
      <w:r>
        <w:rPr>
          <w:rFonts w:ascii="Times New Roman" w:hAnsi="Times New Roman"/>
          <w:i/>
          <w:sz w:val="26"/>
          <w:szCs w:val="26"/>
        </w:rPr>
        <w:t xml:space="preserve">Zeměpis Česká </w:t>
      </w:r>
      <w:proofErr w:type="gramStart"/>
      <w:r>
        <w:rPr>
          <w:rFonts w:ascii="Times New Roman" w:hAnsi="Times New Roman"/>
          <w:i/>
          <w:sz w:val="26"/>
          <w:szCs w:val="26"/>
        </w:rPr>
        <w:t>republika.</w:t>
      </w:r>
      <w:r>
        <w:rPr>
          <w:rFonts w:ascii="Times New Roman" w:hAnsi="Times New Roman"/>
          <w:sz w:val="26"/>
          <w:szCs w:val="26"/>
        </w:rPr>
        <w:t>1.vyd.</w:t>
      </w:r>
      <w:proofErr w:type="gramEnd"/>
      <w:r>
        <w:rPr>
          <w:rFonts w:ascii="Times New Roman" w:hAnsi="Times New Roman"/>
          <w:sz w:val="26"/>
          <w:szCs w:val="26"/>
        </w:rPr>
        <w:t xml:space="preserve"> Olomouc: Media DIDA, 2007.</w:t>
      </w:r>
    </w:p>
    <w:p w:rsidR="00332E0D" w:rsidRDefault="00332E0D" w:rsidP="00332E0D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ISBN 80-87055-06-3</w:t>
      </w:r>
    </w:p>
    <w:p w:rsidR="00332E0D" w:rsidRDefault="00332E0D" w:rsidP="00332E0D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CHALUPA, Petr; ŠTIKOVÁ, Věra.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i/>
          <w:sz w:val="26"/>
          <w:szCs w:val="26"/>
        </w:rPr>
        <w:t>Vlastivěda 5-Česká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republika jako součást Evropy-pracovní sešit. </w:t>
      </w:r>
      <w:r>
        <w:rPr>
          <w:rFonts w:ascii="Times New Roman" w:hAnsi="Times New Roman"/>
          <w:sz w:val="26"/>
          <w:szCs w:val="26"/>
        </w:rPr>
        <w:t>1.vyd. Brno: Nová škola, 2004. ISBN 80-7289-064-6</w:t>
      </w:r>
    </w:p>
    <w:p w:rsidR="00332E0D" w:rsidRDefault="00332E0D" w:rsidP="00332E0D">
      <w:pPr>
        <w:spacing w:after="0"/>
        <w:rPr>
          <w:rFonts w:ascii="Times New Roman" w:hAnsi="Times New Roman"/>
          <w:sz w:val="26"/>
          <w:szCs w:val="26"/>
        </w:rPr>
      </w:pPr>
    </w:p>
    <w:p w:rsidR="00407268" w:rsidRDefault="00407268" w:rsidP="008A24EC">
      <w:pPr>
        <w:rPr>
          <w:rFonts w:ascii="Times New Roman" w:hAnsi="Times New Roman" w:cs="Times New Roman"/>
          <w:sz w:val="28"/>
          <w:szCs w:val="28"/>
        </w:rPr>
      </w:pPr>
    </w:p>
    <w:p w:rsidR="008A24EC" w:rsidRPr="008A24EC" w:rsidRDefault="008A24EC" w:rsidP="008A24EC">
      <w:pPr>
        <w:rPr>
          <w:rFonts w:ascii="Times New Roman" w:hAnsi="Times New Roman" w:cs="Times New Roman"/>
          <w:sz w:val="28"/>
          <w:szCs w:val="28"/>
        </w:rPr>
      </w:pPr>
    </w:p>
    <w:sectPr w:rsidR="008A24EC" w:rsidRPr="008A24EC" w:rsidSect="00752FA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52FA6"/>
    <w:rsid w:val="00060F7B"/>
    <w:rsid w:val="0009450F"/>
    <w:rsid w:val="00332E0D"/>
    <w:rsid w:val="003669E2"/>
    <w:rsid w:val="00367A36"/>
    <w:rsid w:val="003C410A"/>
    <w:rsid w:val="003E5FBF"/>
    <w:rsid w:val="00403DD1"/>
    <w:rsid w:val="00407268"/>
    <w:rsid w:val="00445C90"/>
    <w:rsid w:val="00482464"/>
    <w:rsid w:val="00520A5A"/>
    <w:rsid w:val="00571419"/>
    <w:rsid w:val="006D7B06"/>
    <w:rsid w:val="006E2DC4"/>
    <w:rsid w:val="00726032"/>
    <w:rsid w:val="00752FA6"/>
    <w:rsid w:val="00776EFA"/>
    <w:rsid w:val="007D465B"/>
    <w:rsid w:val="008A24EC"/>
    <w:rsid w:val="00917F2C"/>
    <w:rsid w:val="009A1C62"/>
    <w:rsid w:val="009D34A4"/>
    <w:rsid w:val="00A50595"/>
    <w:rsid w:val="00A85155"/>
    <w:rsid w:val="00AC4425"/>
    <w:rsid w:val="00AE5A3C"/>
    <w:rsid w:val="00B17CFB"/>
    <w:rsid w:val="00BA3A92"/>
    <w:rsid w:val="00BF3147"/>
    <w:rsid w:val="00C3526B"/>
    <w:rsid w:val="00C37734"/>
    <w:rsid w:val="00C90B29"/>
    <w:rsid w:val="00CA2E10"/>
    <w:rsid w:val="00D01FF5"/>
    <w:rsid w:val="00DA4775"/>
    <w:rsid w:val="00E054E6"/>
    <w:rsid w:val="00E44B2C"/>
    <w:rsid w:val="00EC0503"/>
    <w:rsid w:val="00F034DF"/>
    <w:rsid w:val="00F3313E"/>
    <w:rsid w:val="00F60FBF"/>
    <w:rsid w:val="00F65C2D"/>
    <w:rsid w:val="00F8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9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2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FA6"/>
    <w:rPr>
      <w:rFonts w:ascii="Tahoma" w:hAnsi="Tahoma" w:cs="Tahoma"/>
      <w:sz w:val="16"/>
      <w:szCs w:val="16"/>
    </w:rPr>
  </w:style>
  <w:style w:type="character" w:styleId="Hypertextovodkaz">
    <w:name w:val="Hyperlink"/>
    <w:rsid w:val="00752FA6"/>
    <w:rPr>
      <w:color w:val="0000FF"/>
      <w:u w:val="single"/>
    </w:rPr>
  </w:style>
  <w:style w:type="table" w:styleId="Mkatabulky">
    <w:name w:val="Table Grid"/>
    <w:basedOn w:val="Normlntabulka"/>
    <w:uiPriority w:val="59"/>
    <w:rsid w:val="00F034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knirov.com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761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25</cp:revision>
  <dcterms:created xsi:type="dcterms:W3CDTF">2012-05-18T20:14:00Z</dcterms:created>
  <dcterms:modified xsi:type="dcterms:W3CDTF">2012-07-20T19:09:00Z</dcterms:modified>
</cp:coreProperties>
</file>