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  <w:r>
        <w:rPr>
          <w:rFonts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 wp14:anchorId="75211AC1" wp14:editId="120C5268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2" name="Obrázek 12" descr="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Masarykova základní škola Debř, Mladá Boleslav, příspěvková organizace</w:t>
      </w: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jc w:val="center"/>
        <w:rPr>
          <w:rFonts w:cs="Calibri"/>
          <w:b/>
          <w:sz w:val="36"/>
          <w:szCs w:val="36"/>
          <w:u w:val="single"/>
        </w:rPr>
      </w:pPr>
      <w:r>
        <w:rPr>
          <w:rFonts w:cs="Calibri"/>
          <w:b/>
          <w:sz w:val="36"/>
          <w:szCs w:val="36"/>
          <w:u w:val="single"/>
        </w:rPr>
        <w:t>Název a číslo materiálu:</w:t>
      </w:r>
    </w:p>
    <w:p w:rsidR="004D6E61" w:rsidRDefault="001614FA" w:rsidP="00BE6872">
      <w:pPr>
        <w:spacing w:after="60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VY_32_INOVACE_40</w:t>
      </w:r>
      <w:r w:rsidR="004D6E61">
        <w:rPr>
          <w:rFonts w:cs="Calibri"/>
          <w:b/>
          <w:sz w:val="28"/>
          <w:szCs w:val="28"/>
        </w:rPr>
        <w:t>_Informační a komunikační techno</w:t>
      </w:r>
      <w:r w:rsidR="009C4F29">
        <w:rPr>
          <w:rFonts w:cs="Calibri"/>
          <w:b/>
          <w:sz w:val="28"/>
          <w:szCs w:val="28"/>
        </w:rPr>
        <w:t xml:space="preserve">logie_Word – Teorie - </w:t>
      </w:r>
      <w:r w:rsidRPr="001614FA">
        <w:rPr>
          <w:rFonts w:ascii="Times New Roman" w:hAnsi="Times New Roman" w:cs="Times New Roman"/>
          <w:b/>
          <w:sz w:val="28"/>
          <w:szCs w:val="28"/>
        </w:rPr>
        <w:t>Bloky</w:t>
      </w:r>
    </w:p>
    <w:p w:rsidR="004D6E61" w:rsidRDefault="004D6E61" w:rsidP="00BE6872">
      <w:pPr>
        <w:spacing w:after="60"/>
        <w:jc w:val="center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Autor: Mgr. Jakub Černý</w:t>
      </w:r>
    </w:p>
    <w:p w:rsidR="004D6E61" w:rsidRDefault="004D6E61" w:rsidP="00BE6872">
      <w:pPr>
        <w:spacing w:after="60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Číslo projektu: CZ.1.07/1.4.00/21.1185</w:t>
      </w:r>
    </w:p>
    <w:p w:rsidR="00BD18BF" w:rsidRDefault="00BD18BF" w:rsidP="00BE6872">
      <w:pPr>
        <w:spacing w:after="60"/>
        <w:rPr>
          <w:rFonts w:cs="Calibri"/>
          <w:b/>
          <w:sz w:val="28"/>
          <w:szCs w:val="28"/>
        </w:rPr>
      </w:pPr>
    </w:p>
    <w:p w:rsidR="004D6E61" w:rsidRDefault="004D6E61" w:rsidP="00BE6872">
      <w:pPr>
        <w:spacing w:after="60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7DC20FA8" wp14:editId="18DFA2DC">
            <wp:extent cx="3914775" cy="851420"/>
            <wp:effectExtent l="0" t="0" r="0" b="635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8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8BF" w:rsidRDefault="00BD18BF" w:rsidP="00BE6872">
      <w:pPr>
        <w:spacing w:after="6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  <w:br w:type="page"/>
      </w:r>
    </w:p>
    <w:p w:rsidR="002E7A59" w:rsidRPr="002E7A59" w:rsidRDefault="00212EEF" w:rsidP="00BE6872">
      <w:pPr>
        <w:spacing w:after="6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Bloky</w:t>
      </w:r>
    </w:p>
    <w:p w:rsidR="002E7A59" w:rsidRDefault="002E7A59" w:rsidP="00BE6872">
      <w:pPr>
        <w:spacing w:after="60"/>
        <w:ind w:firstLine="284"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Odstavec známe i z literatury. </w:t>
      </w:r>
      <w:r w:rsidRPr="002E7A59">
        <w:rPr>
          <w:rFonts w:ascii="Times New Roman" w:hAnsi="Times New Roman" w:cs="Times New Roman"/>
          <w:lang w:eastAsia="cs-CZ"/>
        </w:rPr>
        <w:t xml:space="preserve">V aplikaci Word bychom jej mohli definovat jako </w:t>
      </w:r>
      <w:r w:rsidRPr="002E7A59">
        <w:rPr>
          <w:rFonts w:ascii="Times New Roman" w:hAnsi="Times New Roman" w:cs="Times New Roman"/>
          <w:b/>
          <w:i/>
          <w:lang w:eastAsia="cs-CZ"/>
        </w:rPr>
        <w:t>úsek textu vymezený dvěma stisknutími klávesy Enter</w:t>
      </w:r>
      <w:r w:rsidRPr="002E7A59">
        <w:rPr>
          <w:rFonts w:ascii="Times New Roman" w:hAnsi="Times New Roman" w:cs="Times New Roman"/>
          <w:lang w:eastAsia="cs-CZ"/>
        </w:rPr>
        <w:t xml:space="preserve"> nebo jako tu část textu, jež se nám </w:t>
      </w:r>
      <w:r w:rsidRPr="002E7A59">
        <w:rPr>
          <w:rFonts w:ascii="Times New Roman" w:hAnsi="Times New Roman" w:cs="Times New Roman"/>
          <w:b/>
          <w:i/>
          <w:lang w:eastAsia="cs-CZ"/>
        </w:rPr>
        <w:t>označí třemi kliknutími na text</w:t>
      </w:r>
      <w:r w:rsidRPr="002E7A59">
        <w:rPr>
          <w:rFonts w:ascii="Times New Roman" w:hAnsi="Times New Roman" w:cs="Times New Roman"/>
          <w:lang w:eastAsia="cs-CZ"/>
        </w:rPr>
        <w:t xml:space="preserve">. </w:t>
      </w:r>
    </w:p>
    <w:p w:rsidR="00633CDC" w:rsidRDefault="00633CDC" w:rsidP="00BE6872">
      <w:pPr>
        <w:spacing w:after="60"/>
        <w:ind w:firstLine="284"/>
        <w:rPr>
          <w:rFonts w:ascii="Times New Roman" w:hAnsi="Times New Roman" w:cs="Times New Roman"/>
          <w:lang w:eastAsia="cs-CZ"/>
        </w:rPr>
      </w:pPr>
      <w:r w:rsidRPr="002E7A5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85888" behindDoc="0" locked="0" layoutInCell="1" allowOverlap="1" wp14:anchorId="56778AF1" wp14:editId="431A2228">
            <wp:simplePos x="0" y="0"/>
            <wp:positionH relativeFrom="column">
              <wp:posOffset>2141220</wp:posOffset>
            </wp:positionH>
            <wp:positionV relativeFrom="paragraph">
              <wp:posOffset>198120</wp:posOffset>
            </wp:positionV>
            <wp:extent cx="223520" cy="215265"/>
            <wp:effectExtent l="0" t="0" r="5080" b="0"/>
            <wp:wrapSquare wrapText="bothSides"/>
            <wp:docPr id="463" name="obrázek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7A59" w:rsidRPr="002E7A59">
        <w:rPr>
          <w:rFonts w:ascii="Times New Roman" w:hAnsi="Times New Roman" w:cs="Times New Roman"/>
          <w:lang w:eastAsia="cs-CZ"/>
        </w:rPr>
        <w:t xml:space="preserve">Pro lepší ilustrativnost této definice si právě </w:t>
      </w:r>
      <w:r w:rsidRPr="00633CDC">
        <w:rPr>
          <w:rFonts w:ascii="Times New Roman" w:hAnsi="Times New Roman" w:cs="Times New Roman"/>
          <w:b/>
          <w:lang w:eastAsia="cs-CZ"/>
        </w:rPr>
        <w:t>v kartě Domů</w:t>
      </w:r>
      <w:r>
        <w:rPr>
          <w:rFonts w:ascii="Times New Roman" w:hAnsi="Times New Roman" w:cs="Times New Roman"/>
          <w:lang w:eastAsia="cs-CZ"/>
        </w:rPr>
        <w:t xml:space="preserve">, </w:t>
      </w:r>
      <w:r w:rsidR="002E7A59" w:rsidRPr="002E7A59">
        <w:rPr>
          <w:rFonts w:ascii="Times New Roman" w:hAnsi="Times New Roman" w:cs="Times New Roman"/>
          <w:lang w:eastAsia="cs-CZ"/>
        </w:rPr>
        <w:t xml:space="preserve">ve skupině příkazů </w:t>
      </w:r>
      <w:r w:rsidRPr="00633CDC">
        <w:rPr>
          <w:rFonts w:ascii="Times New Roman" w:hAnsi="Times New Roman" w:cs="Times New Roman"/>
          <w:b/>
          <w:lang w:eastAsia="cs-CZ"/>
        </w:rPr>
        <w:t>Odstavec</w:t>
      </w:r>
      <w:r w:rsidR="002E7A59" w:rsidRPr="00633CDC">
        <w:rPr>
          <w:rFonts w:ascii="Times New Roman" w:hAnsi="Times New Roman" w:cs="Times New Roman"/>
          <w:lang w:eastAsia="cs-CZ"/>
        </w:rPr>
        <w:t xml:space="preserve"> </w:t>
      </w:r>
      <w:r w:rsidR="002E7A59" w:rsidRPr="002E7A59">
        <w:rPr>
          <w:rFonts w:ascii="Times New Roman" w:hAnsi="Times New Roman" w:cs="Times New Roman"/>
          <w:lang w:eastAsia="cs-CZ"/>
        </w:rPr>
        <w:t xml:space="preserve">zapněme tlačítko, které zobrazuje skryté znaky (tedy znaky, které se netisknou) a nyní již získáme lepší </w:t>
      </w:r>
      <w:r w:rsidR="002E7A59" w:rsidRPr="003C31F3">
        <w:rPr>
          <w:rFonts w:ascii="Times New Roman" w:hAnsi="Times New Roman" w:cs="Times New Roman"/>
          <w:b/>
          <w:i/>
          <w:lang w:eastAsia="cs-CZ"/>
        </w:rPr>
        <w:t>představu, jak je odstavec vymezen.</w:t>
      </w:r>
      <w:r w:rsidR="002E7A59" w:rsidRPr="002E7A59">
        <w:rPr>
          <w:rFonts w:ascii="Times New Roman" w:hAnsi="Times New Roman" w:cs="Times New Roman"/>
          <w:lang w:eastAsia="cs-CZ"/>
        </w:rPr>
        <w:t xml:space="preserve"> </w:t>
      </w:r>
    </w:p>
    <w:p w:rsidR="009D7214" w:rsidRPr="009D7214" w:rsidRDefault="009D7214" w:rsidP="00BE6872">
      <w:pPr>
        <w:spacing w:after="60"/>
        <w:ind w:firstLine="284"/>
        <w:rPr>
          <w:rFonts w:ascii="Times New Roman" w:hAnsi="Times New Roman" w:cs="Times New Roman"/>
          <w:lang w:eastAsia="cs-CZ"/>
        </w:rPr>
      </w:pPr>
      <w:r w:rsidRPr="009D7214">
        <w:rPr>
          <w:rFonts w:ascii="Times New Roman" w:hAnsi="Times New Roman" w:cs="Times New Roman"/>
          <w:lang w:eastAsia="cs-CZ"/>
        </w:rPr>
        <w:t>Odstavec je</w:t>
      </w:r>
      <w:r>
        <w:rPr>
          <w:rFonts w:ascii="Times New Roman" w:hAnsi="Times New Roman" w:cs="Times New Roman"/>
          <w:lang w:eastAsia="cs-CZ"/>
        </w:rPr>
        <w:t xml:space="preserve"> </w:t>
      </w:r>
      <w:r w:rsidRPr="009D7214">
        <w:rPr>
          <w:rFonts w:ascii="Times New Roman" w:hAnsi="Times New Roman" w:cs="Times New Roman"/>
          <w:lang w:eastAsia="cs-CZ"/>
        </w:rPr>
        <w:t>pro Word vše, co je na začátku a na konci odděleno klávesou Enter. Odstavec je tedy například</w:t>
      </w:r>
      <w:r>
        <w:rPr>
          <w:rFonts w:ascii="Times New Roman" w:hAnsi="Times New Roman" w:cs="Times New Roman"/>
          <w:lang w:eastAsia="cs-CZ"/>
        </w:rPr>
        <w:t xml:space="preserve"> </w:t>
      </w:r>
      <w:r w:rsidRPr="009D7214">
        <w:rPr>
          <w:rFonts w:ascii="Times New Roman" w:hAnsi="Times New Roman" w:cs="Times New Roman"/>
          <w:lang w:eastAsia="cs-CZ"/>
        </w:rPr>
        <w:t>nadpis. Odstavec je i jedno slovo, které je samo na řádku. Odstavec je ale i dlouhý nepřerušovaný</w:t>
      </w:r>
      <w:r>
        <w:rPr>
          <w:rFonts w:ascii="Times New Roman" w:hAnsi="Times New Roman" w:cs="Times New Roman"/>
          <w:lang w:eastAsia="cs-CZ"/>
        </w:rPr>
        <w:t xml:space="preserve"> </w:t>
      </w:r>
      <w:r w:rsidRPr="009D7214">
        <w:rPr>
          <w:rFonts w:ascii="Times New Roman" w:hAnsi="Times New Roman" w:cs="Times New Roman"/>
          <w:lang w:eastAsia="cs-CZ"/>
        </w:rPr>
        <w:t>text na několik řádků.</w:t>
      </w:r>
    </w:p>
    <w:p w:rsidR="009D7214" w:rsidRPr="009D7214" w:rsidRDefault="009D7214" w:rsidP="00BE6872">
      <w:pPr>
        <w:spacing w:after="60"/>
        <w:ind w:firstLine="284"/>
        <w:rPr>
          <w:rFonts w:ascii="Times New Roman" w:hAnsi="Times New Roman" w:cs="Times New Roman"/>
          <w:lang w:eastAsia="cs-CZ"/>
        </w:rPr>
      </w:pPr>
      <w:r w:rsidRPr="009D7214">
        <w:rPr>
          <w:rFonts w:ascii="Times New Roman" w:hAnsi="Times New Roman" w:cs="Times New Roman"/>
          <w:lang w:eastAsia="cs-CZ"/>
        </w:rPr>
        <w:t>Podle odstavce Word formátuje text. Je tedy důležité, abyste i vy věděli, jak Word chápe odstavec,</w:t>
      </w:r>
      <w:r>
        <w:rPr>
          <w:rFonts w:ascii="Times New Roman" w:hAnsi="Times New Roman" w:cs="Times New Roman"/>
          <w:lang w:eastAsia="cs-CZ"/>
        </w:rPr>
        <w:t xml:space="preserve"> </w:t>
      </w:r>
      <w:r w:rsidRPr="009D7214">
        <w:rPr>
          <w:rFonts w:ascii="Times New Roman" w:hAnsi="Times New Roman" w:cs="Times New Roman"/>
          <w:lang w:eastAsia="cs-CZ"/>
        </w:rPr>
        <w:t>a abyste potom po Wordu nepožadovali něco</w:t>
      </w:r>
      <w:r>
        <w:rPr>
          <w:rFonts w:ascii="Times New Roman" w:hAnsi="Times New Roman" w:cs="Times New Roman"/>
          <w:lang w:eastAsia="cs-CZ"/>
        </w:rPr>
        <w:t>, co prostě</w:t>
      </w:r>
      <w:r w:rsidRPr="009D7214">
        <w:rPr>
          <w:rFonts w:ascii="Times New Roman" w:hAnsi="Times New Roman" w:cs="Times New Roman"/>
          <w:lang w:eastAsia="cs-CZ"/>
        </w:rPr>
        <w:t xml:space="preserve"> není proveditelné. Tomu musíte částečné</w:t>
      </w:r>
      <w:r>
        <w:rPr>
          <w:rFonts w:ascii="Times New Roman" w:hAnsi="Times New Roman" w:cs="Times New Roman"/>
          <w:lang w:eastAsia="cs-CZ"/>
        </w:rPr>
        <w:t xml:space="preserve"> </w:t>
      </w:r>
      <w:r w:rsidRPr="009D7214">
        <w:rPr>
          <w:rFonts w:ascii="Times New Roman" w:hAnsi="Times New Roman" w:cs="Times New Roman"/>
          <w:lang w:eastAsia="cs-CZ"/>
        </w:rPr>
        <w:t>přizpůsobit i způsob psaní textu ve Wordu.</w:t>
      </w:r>
    </w:p>
    <w:p w:rsidR="009D7214" w:rsidRPr="009D7214" w:rsidRDefault="009D7214" w:rsidP="00BE6872">
      <w:pPr>
        <w:spacing w:after="60"/>
        <w:ind w:firstLine="284"/>
        <w:rPr>
          <w:rFonts w:ascii="Times New Roman" w:hAnsi="Times New Roman" w:cs="Times New Roman"/>
          <w:lang w:eastAsia="cs-CZ"/>
        </w:rPr>
      </w:pPr>
      <w:r w:rsidRPr="009D7214">
        <w:rPr>
          <w:rFonts w:ascii="Times New Roman" w:hAnsi="Times New Roman" w:cs="Times New Roman"/>
          <w:lang w:eastAsia="cs-CZ"/>
        </w:rPr>
        <w:t xml:space="preserve">V podstatě jde o to zažít si </w:t>
      </w:r>
      <w:r w:rsidRPr="003C31F3">
        <w:rPr>
          <w:rFonts w:ascii="Times New Roman" w:hAnsi="Times New Roman" w:cs="Times New Roman"/>
          <w:b/>
          <w:i/>
          <w:lang w:eastAsia="cs-CZ"/>
        </w:rPr>
        <w:t>dvě základní pravidla</w:t>
      </w:r>
      <w:r w:rsidRPr="009D7214">
        <w:rPr>
          <w:rFonts w:ascii="Times New Roman" w:hAnsi="Times New Roman" w:cs="Times New Roman"/>
          <w:lang w:eastAsia="cs-CZ"/>
        </w:rPr>
        <w:t>:</w:t>
      </w:r>
    </w:p>
    <w:p w:rsidR="00167D54" w:rsidRDefault="00412B2E" w:rsidP="00BE6872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lang w:eastAsia="cs-CZ"/>
        </w:rPr>
        <w:t xml:space="preserve">Když </w:t>
      </w:r>
      <w:r w:rsidR="009D7214" w:rsidRPr="009D7214">
        <w:rPr>
          <w:rFonts w:ascii="Times New Roman" w:hAnsi="Times New Roman" w:cs="Times New Roman"/>
          <w:lang w:eastAsia="cs-CZ"/>
        </w:rPr>
        <w:t xml:space="preserve">píšete souvislý text, pak </w:t>
      </w:r>
      <w:r w:rsidR="009D7214" w:rsidRPr="003C31F3">
        <w:rPr>
          <w:rFonts w:ascii="Times New Roman" w:hAnsi="Times New Roman" w:cs="Times New Roman"/>
          <w:b/>
          <w:i/>
          <w:lang w:eastAsia="cs-CZ"/>
        </w:rPr>
        <w:t>neukončujte řádek klávesou Enter</w:t>
      </w:r>
      <w:r w:rsidR="009D7214" w:rsidRPr="009D7214">
        <w:rPr>
          <w:rFonts w:ascii="Times New Roman" w:hAnsi="Times New Roman" w:cs="Times New Roman"/>
          <w:lang w:eastAsia="cs-CZ"/>
        </w:rPr>
        <w:t>! Word „sám přeskočí“ na další řádek –</w:t>
      </w:r>
      <w:r w:rsidR="009D7214">
        <w:rPr>
          <w:rFonts w:ascii="Times New Roman" w:hAnsi="Times New Roman" w:cs="Times New Roman"/>
          <w:lang w:eastAsia="cs-CZ"/>
        </w:rPr>
        <w:t xml:space="preserve"> </w:t>
      </w:r>
      <w:r w:rsidR="009D7214" w:rsidRPr="009D7214">
        <w:rPr>
          <w:rFonts w:ascii="Times New Roman" w:hAnsi="Times New Roman" w:cs="Times New Roman"/>
          <w:lang w:eastAsia="cs-CZ"/>
        </w:rPr>
        <w:t xml:space="preserve">provede automaticky zalomení </w:t>
      </w:r>
      <w:r w:rsidR="009D7214">
        <w:rPr>
          <w:rFonts w:ascii="Times New Roman" w:hAnsi="Times New Roman" w:cs="Times New Roman"/>
          <w:lang w:eastAsia="cs-CZ"/>
        </w:rPr>
        <w:t>řádku</w:t>
      </w:r>
      <w:r w:rsidR="009D7214" w:rsidRPr="009D7214">
        <w:rPr>
          <w:rFonts w:ascii="Times New Roman" w:hAnsi="Times New Roman" w:cs="Times New Roman"/>
          <w:lang w:eastAsia="cs-CZ"/>
        </w:rPr>
        <w:t>. Mějte na paměti, že pouze souvislý text muže brát jako jeden</w:t>
      </w:r>
      <w:r>
        <w:rPr>
          <w:rFonts w:ascii="Times New Roman" w:hAnsi="Times New Roman" w:cs="Times New Roman"/>
          <w:lang w:eastAsia="cs-CZ"/>
        </w:rPr>
        <w:t xml:space="preserve"> </w:t>
      </w:r>
      <w:r w:rsidRPr="009924AF">
        <w:rPr>
          <w:rFonts w:ascii="Times New Roman" w:hAnsi="Times New Roman" w:cs="Times New Roman"/>
          <w:sz w:val="24"/>
          <w:szCs w:val="24"/>
        </w:rPr>
        <w:t xml:space="preserve">odstavec. Vše, co je odděleno klávesou Enter, je pro Word nový odstavec. </w:t>
      </w:r>
      <w:r w:rsidR="003C31F3" w:rsidRPr="009924AF">
        <w:rPr>
          <w:rFonts w:ascii="Times New Roman" w:hAnsi="Times New Roman" w:cs="Times New Roman"/>
          <w:sz w:val="24"/>
          <w:szCs w:val="24"/>
        </w:rPr>
        <w:t xml:space="preserve">Pokud </w:t>
      </w:r>
      <w:r w:rsidR="003C31F3">
        <w:rPr>
          <w:rFonts w:ascii="Times New Roman" w:hAnsi="Times New Roman" w:cs="Times New Roman"/>
          <w:sz w:val="24"/>
          <w:szCs w:val="24"/>
        </w:rPr>
        <w:t xml:space="preserve">byste </w:t>
      </w:r>
      <w:r w:rsidRPr="009924AF">
        <w:rPr>
          <w:rFonts w:ascii="Times New Roman" w:hAnsi="Times New Roman" w:cs="Times New Roman"/>
          <w:sz w:val="24"/>
          <w:szCs w:val="24"/>
        </w:rPr>
        <w:t>sami oddělovali řádky klávesou Enter, pak by nebylo možné provést například zarovnání textu</w:t>
      </w:r>
      <w:r w:rsidR="003C31F3">
        <w:rPr>
          <w:rFonts w:ascii="Times New Roman" w:hAnsi="Times New Roman" w:cs="Times New Roman"/>
          <w:sz w:val="24"/>
          <w:szCs w:val="24"/>
        </w:rPr>
        <w:t>.</w:t>
      </w:r>
      <w:r w:rsidRPr="009924AF">
        <w:rPr>
          <w:rFonts w:ascii="Times New Roman" w:hAnsi="Times New Roman" w:cs="Times New Roman"/>
          <w:sz w:val="24"/>
          <w:szCs w:val="24"/>
        </w:rPr>
        <w:t xml:space="preserve"> </w:t>
      </w:r>
      <w:r w:rsidR="003C31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7D54" w:rsidRPr="002E7A59" w:rsidRDefault="00167D54" w:rsidP="00BE6872">
      <w:pPr>
        <w:spacing w:after="60"/>
        <w:ind w:firstLine="284"/>
        <w:rPr>
          <w:rFonts w:ascii="Times New Roman" w:hAnsi="Times New Roman" w:cs="Times New Roman"/>
          <w:lang w:eastAsia="cs-CZ"/>
        </w:rPr>
      </w:pPr>
      <w:r w:rsidRPr="002E7A59">
        <w:rPr>
          <w:rFonts w:ascii="Times New Roman" w:hAnsi="Times New Roman" w:cs="Times New Roman"/>
          <w:lang w:eastAsia="cs-CZ"/>
        </w:rPr>
        <w:t xml:space="preserve">Tato definice je důležitá i z praktického hlediska, jelikož v aplikaci Word </w:t>
      </w:r>
      <w:r w:rsidRPr="002E7A59">
        <w:rPr>
          <w:rFonts w:ascii="Times New Roman" w:hAnsi="Times New Roman" w:cs="Times New Roman"/>
          <w:u w:val="single"/>
          <w:lang w:eastAsia="cs-CZ"/>
        </w:rPr>
        <w:t>každý odstavec lze formátovat samostatně</w:t>
      </w:r>
      <w:r w:rsidRPr="002E7A59">
        <w:rPr>
          <w:rFonts w:ascii="Times New Roman" w:hAnsi="Times New Roman" w:cs="Times New Roman"/>
          <w:lang w:eastAsia="cs-CZ"/>
        </w:rPr>
        <w:t>.</w:t>
      </w:r>
    </w:p>
    <w:p w:rsidR="009D7214" w:rsidRDefault="00412B2E" w:rsidP="00BE6872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  <w:r w:rsidRPr="009924AF">
        <w:rPr>
          <w:rFonts w:ascii="Times New Roman" w:hAnsi="Times New Roman" w:cs="Times New Roman"/>
          <w:sz w:val="24"/>
          <w:szCs w:val="24"/>
        </w:rPr>
        <w:t xml:space="preserve">At již píšete text, dopis, knihu, či jakýkoliv jiný dokument, vždy je lepší </w:t>
      </w:r>
      <w:r w:rsidRPr="003C31F3">
        <w:rPr>
          <w:rFonts w:ascii="Times New Roman" w:hAnsi="Times New Roman" w:cs="Times New Roman"/>
          <w:b/>
          <w:i/>
          <w:sz w:val="24"/>
          <w:szCs w:val="24"/>
        </w:rPr>
        <w:t>nejprve text napsat a teprve potom jej upravovat</w:t>
      </w:r>
      <w:r w:rsidRPr="009924AF">
        <w:rPr>
          <w:rFonts w:ascii="Times New Roman" w:hAnsi="Times New Roman" w:cs="Times New Roman"/>
          <w:sz w:val="24"/>
          <w:szCs w:val="24"/>
        </w:rPr>
        <w:t>. Ač se to na první pohled nezdá, řídit se tímto pra</w:t>
      </w:r>
      <w:r w:rsidR="003C31F3">
        <w:rPr>
          <w:rFonts w:ascii="Times New Roman" w:hAnsi="Times New Roman" w:cs="Times New Roman"/>
          <w:sz w:val="24"/>
          <w:szCs w:val="24"/>
        </w:rPr>
        <w:t>vidlem znamená ušetřit spoustu č</w:t>
      </w:r>
      <w:r w:rsidRPr="009924AF">
        <w:rPr>
          <w:rFonts w:ascii="Times New Roman" w:hAnsi="Times New Roman" w:cs="Times New Roman"/>
          <w:sz w:val="24"/>
          <w:szCs w:val="24"/>
        </w:rPr>
        <w:t>asu při vytváření konečného vzhledu dokumentu.</w:t>
      </w:r>
    </w:p>
    <w:p w:rsidR="00167D54" w:rsidRDefault="00167D54" w:rsidP="00BE6872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212EEF" w:rsidRPr="00212EEF" w:rsidRDefault="00212EEF" w:rsidP="00212EEF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  <w:r w:rsidRPr="00212EEF">
        <w:rPr>
          <w:rFonts w:ascii="Times New Roman" w:hAnsi="Times New Roman" w:cs="Times New Roman"/>
          <w:sz w:val="24"/>
          <w:szCs w:val="24"/>
        </w:rPr>
        <w:t>V úvodu kapitoly bylo zmíněno základní pravidlo: „Nejprve je dobré text napsat a teprve potom 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 xml:space="preserve">upravovat“. </w:t>
      </w:r>
      <w:r w:rsidRPr="00B7308A">
        <w:rPr>
          <w:rFonts w:ascii="Times New Roman" w:hAnsi="Times New Roman" w:cs="Times New Roman"/>
          <w:b/>
          <w:sz w:val="24"/>
          <w:szCs w:val="24"/>
        </w:rPr>
        <w:t>Aby bylo možné text v dokumentu upravovat, je potřeba sdělit Wordu, s jakou částí textu budeme pracovat, resp. jakou cást textu budeme upravovat.</w:t>
      </w:r>
      <w:r w:rsidRPr="00212EEF">
        <w:rPr>
          <w:rFonts w:ascii="Times New Roman" w:hAnsi="Times New Roman" w:cs="Times New Roman"/>
          <w:sz w:val="24"/>
          <w:szCs w:val="24"/>
        </w:rPr>
        <w:t xml:space="preserve"> K tomu slouží takzvané bloky.</w:t>
      </w:r>
    </w:p>
    <w:p w:rsidR="00212EEF" w:rsidRPr="00212EEF" w:rsidRDefault="00212EEF" w:rsidP="00212EEF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  <w:r w:rsidRPr="00B7308A">
        <w:rPr>
          <w:rFonts w:ascii="Times New Roman" w:hAnsi="Times New Roman" w:cs="Times New Roman"/>
          <w:b/>
          <w:sz w:val="24"/>
          <w:szCs w:val="24"/>
          <w:u w:val="single"/>
        </w:rPr>
        <w:t>Blok</w:t>
      </w:r>
      <w:r>
        <w:rPr>
          <w:rFonts w:ascii="Times New Roman" w:hAnsi="Times New Roman" w:cs="Times New Roman"/>
          <w:sz w:val="24"/>
          <w:szCs w:val="24"/>
        </w:rPr>
        <w:t xml:space="preserve"> je </w:t>
      </w:r>
      <w:r w:rsidRPr="00B7308A">
        <w:rPr>
          <w:rFonts w:ascii="Times New Roman" w:hAnsi="Times New Roman" w:cs="Times New Roman"/>
          <w:b/>
          <w:i/>
          <w:sz w:val="24"/>
          <w:szCs w:val="24"/>
        </w:rPr>
        <w:t>ohraničení určité části textu, na který se budou vztahovat další operace</w:t>
      </w:r>
      <w:r w:rsidRPr="00212EEF">
        <w:rPr>
          <w:rFonts w:ascii="Times New Roman" w:hAnsi="Times New Roman" w:cs="Times New Roman"/>
          <w:sz w:val="24"/>
          <w:szCs w:val="24"/>
        </w:rPr>
        <w:t>. Do bloku můžeme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ohraničit jeden znak, jeden odstavec nebo třeba dvacet stránek. Velikost bloku není nijak omezena.</w:t>
      </w:r>
    </w:p>
    <w:p w:rsidR="00212EEF" w:rsidRDefault="00212EEF" w:rsidP="00212EEF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  <w:r w:rsidRPr="00B7308A">
        <w:rPr>
          <w:rFonts w:ascii="Times New Roman" w:hAnsi="Times New Roman" w:cs="Times New Roman"/>
          <w:b/>
          <w:i/>
          <w:sz w:val="24"/>
          <w:szCs w:val="24"/>
        </w:rPr>
        <w:t>Text ohraničený do bloku se jeví jako inverzní.</w:t>
      </w:r>
      <w:r w:rsidRPr="00212EEF">
        <w:rPr>
          <w:rFonts w:ascii="Times New Roman" w:hAnsi="Times New Roman" w:cs="Times New Roman"/>
          <w:sz w:val="24"/>
          <w:szCs w:val="24"/>
        </w:rPr>
        <w:t xml:space="preserve"> Nejběžněji se do bloku označuje text</w:t>
      </w:r>
      <w:r w:rsid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prostřednictvím myši:</w:t>
      </w:r>
    </w:p>
    <w:p w:rsidR="00B7308A" w:rsidRDefault="00B7308A" w:rsidP="00B7308A">
      <w:pPr>
        <w:spacing w:after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AE83DBE" wp14:editId="1A9579FE">
            <wp:extent cx="5705475" cy="552450"/>
            <wp:effectExtent l="19050" t="19050" r="28575" b="1905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552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7308A" w:rsidRDefault="00B7308A" w:rsidP="00B7308A">
      <w:pPr>
        <w:spacing w:after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619750" cy="504825"/>
            <wp:effectExtent l="19050" t="19050" r="19050" b="2857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504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12EEF" w:rsidRPr="00BF6AD0" w:rsidRDefault="00212EEF" w:rsidP="009B4901">
      <w:pPr>
        <w:pStyle w:val="Odstavecseseznamem"/>
        <w:numPr>
          <w:ilvl w:val="0"/>
          <w:numId w:val="25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F6AD0">
        <w:rPr>
          <w:rFonts w:ascii="Times New Roman" w:hAnsi="Times New Roman" w:cs="Times New Roman"/>
          <w:sz w:val="24"/>
          <w:szCs w:val="24"/>
        </w:rPr>
        <w:t>Nastavte se kurzorem na místo v textu, kde bude začátek bloku.</w:t>
      </w:r>
    </w:p>
    <w:p w:rsidR="00212EEF" w:rsidRPr="00BF6AD0" w:rsidRDefault="00212EEF" w:rsidP="009B4901">
      <w:pPr>
        <w:pStyle w:val="Odstavecseseznamem"/>
        <w:numPr>
          <w:ilvl w:val="0"/>
          <w:numId w:val="25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F6AD0">
        <w:rPr>
          <w:rFonts w:ascii="Times New Roman" w:hAnsi="Times New Roman" w:cs="Times New Roman"/>
          <w:sz w:val="24"/>
          <w:szCs w:val="24"/>
        </w:rPr>
        <w:t>Stisknete a držte levé tlačítko myši.</w:t>
      </w:r>
    </w:p>
    <w:p w:rsidR="00212EEF" w:rsidRPr="00BF6AD0" w:rsidRDefault="00212EEF" w:rsidP="009B4901">
      <w:pPr>
        <w:pStyle w:val="Odstavecseseznamem"/>
        <w:numPr>
          <w:ilvl w:val="0"/>
          <w:numId w:val="25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F6AD0">
        <w:rPr>
          <w:rFonts w:ascii="Times New Roman" w:hAnsi="Times New Roman" w:cs="Times New Roman"/>
          <w:sz w:val="24"/>
          <w:szCs w:val="24"/>
        </w:rPr>
        <w:t>Táhnete myší směrem k budoucímu konci bloku (např. směrem vpravo). Při taženi si můžete</w:t>
      </w:r>
    </w:p>
    <w:p w:rsidR="00212EEF" w:rsidRPr="00BF6AD0" w:rsidRDefault="00212EEF" w:rsidP="009B4901">
      <w:pPr>
        <w:pStyle w:val="Odstavecseseznamem"/>
        <w:numPr>
          <w:ilvl w:val="0"/>
          <w:numId w:val="25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F6AD0">
        <w:rPr>
          <w:rFonts w:ascii="Times New Roman" w:hAnsi="Times New Roman" w:cs="Times New Roman"/>
          <w:sz w:val="24"/>
          <w:szCs w:val="24"/>
        </w:rPr>
        <w:t>všimnout, jak se blok začíná vytvářet.</w:t>
      </w:r>
    </w:p>
    <w:p w:rsidR="00212EEF" w:rsidRPr="00BF6AD0" w:rsidRDefault="00212EEF" w:rsidP="009B4901">
      <w:pPr>
        <w:pStyle w:val="Odstavecseseznamem"/>
        <w:numPr>
          <w:ilvl w:val="0"/>
          <w:numId w:val="25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F6AD0">
        <w:rPr>
          <w:rFonts w:ascii="Times New Roman" w:hAnsi="Times New Roman" w:cs="Times New Roman"/>
          <w:sz w:val="24"/>
          <w:szCs w:val="24"/>
        </w:rPr>
        <w:t>Jakmile bude označen veškerý požadovaný text, uvolněte levé tlačítko myši – blok je hotov.</w:t>
      </w:r>
    </w:p>
    <w:p w:rsidR="00212EEF" w:rsidRPr="00BF6AD0" w:rsidRDefault="00212EEF" w:rsidP="009B4901">
      <w:pPr>
        <w:pStyle w:val="Odstavecseseznamem"/>
        <w:numPr>
          <w:ilvl w:val="0"/>
          <w:numId w:val="25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F6AD0">
        <w:rPr>
          <w:rFonts w:ascii="Times New Roman" w:hAnsi="Times New Roman" w:cs="Times New Roman"/>
          <w:sz w:val="24"/>
          <w:szCs w:val="24"/>
        </w:rPr>
        <w:t>Označení bloku zrušíte klepnutím levým tlačítkem myši kamkoliv do textu či stisknutím některé z</w:t>
      </w:r>
      <w:r w:rsidR="00BF6AD0" w:rsidRP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BF6AD0">
        <w:rPr>
          <w:rFonts w:ascii="Times New Roman" w:hAnsi="Times New Roman" w:cs="Times New Roman"/>
          <w:sz w:val="24"/>
          <w:szCs w:val="24"/>
        </w:rPr>
        <w:t>šipek na klávesnici.</w:t>
      </w:r>
    </w:p>
    <w:p w:rsidR="00212EEF" w:rsidRPr="00212EEF" w:rsidRDefault="00212EEF" w:rsidP="00212EEF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  <w:r w:rsidRPr="00212EEF">
        <w:rPr>
          <w:rFonts w:ascii="Times New Roman" w:hAnsi="Times New Roman" w:cs="Times New Roman"/>
          <w:sz w:val="24"/>
          <w:szCs w:val="24"/>
        </w:rPr>
        <w:t>Ve Wordu existuje několik zjednodušených postupu jak označit do bloku například pouze jedno</w:t>
      </w:r>
      <w:r w:rsid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slovo, jeden odstavec apod. Zde je výčet nejpoužívanějších:</w:t>
      </w:r>
    </w:p>
    <w:p w:rsidR="00212EEF" w:rsidRPr="00BF6AD0" w:rsidRDefault="00212EEF" w:rsidP="00BF6AD0">
      <w:pPr>
        <w:tabs>
          <w:tab w:val="left" w:pos="2552"/>
        </w:tabs>
        <w:spacing w:after="6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BF6AD0">
        <w:rPr>
          <w:rFonts w:ascii="Times New Roman" w:hAnsi="Times New Roman" w:cs="Times New Roman"/>
          <w:b/>
          <w:i/>
          <w:sz w:val="24"/>
          <w:szCs w:val="24"/>
        </w:rPr>
        <w:t xml:space="preserve">Co označit </w:t>
      </w:r>
      <w:r w:rsidR="00BF6AD0" w:rsidRPr="00BF6AD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F6AD0">
        <w:rPr>
          <w:rFonts w:ascii="Times New Roman" w:hAnsi="Times New Roman" w:cs="Times New Roman"/>
          <w:b/>
          <w:i/>
          <w:sz w:val="24"/>
          <w:szCs w:val="24"/>
        </w:rPr>
        <w:t>Jak postupovat</w:t>
      </w:r>
    </w:p>
    <w:p w:rsidR="00212EEF" w:rsidRPr="00212EEF" w:rsidRDefault="00212EEF" w:rsidP="00BF6A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</w:tabs>
        <w:spacing w:after="60"/>
        <w:ind w:left="2552" w:hanging="2268"/>
        <w:rPr>
          <w:rFonts w:ascii="Times New Roman" w:hAnsi="Times New Roman" w:cs="Times New Roman"/>
          <w:sz w:val="24"/>
          <w:szCs w:val="24"/>
        </w:rPr>
      </w:pPr>
      <w:r w:rsidRPr="00212EEF">
        <w:rPr>
          <w:rFonts w:ascii="Times New Roman" w:hAnsi="Times New Roman" w:cs="Times New Roman"/>
          <w:sz w:val="24"/>
          <w:szCs w:val="24"/>
        </w:rPr>
        <w:t xml:space="preserve">Jedno slovo </w:t>
      </w:r>
      <w:r w:rsidR="00BF6AD0">
        <w:rPr>
          <w:rFonts w:ascii="Times New Roman" w:hAnsi="Times New Roman" w:cs="Times New Roman"/>
          <w:sz w:val="24"/>
          <w:szCs w:val="24"/>
        </w:rPr>
        <w:tab/>
      </w:r>
      <w:r w:rsidRPr="00212EEF">
        <w:rPr>
          <w:rFonts w:ascii="Times New Roman" w:hAnsi="Times New Roman" w:cs="Times New Roman"/>
          <w:sz w:val="24"/>
          <w:szCs w:val="24"/>
        </w:rPr>
        <w:t>Na slovo poklepejte levým tlačítkem myši.</w:t>
      </w:r>
    </w:p>
    <w:p w:rsidR="00BF6AD0" w:rsidRDefault="00BF6AD0" w:rsidP="00BF6AD0">
      <w:pPr>
        <w:tabs>
          <w:tab w:val="left" w:pos="2552"/>
        </w:tabs>
        <w:spacing w:after="60"/>
        <w:ind w:left="2552" w:hanging="2268"/>
        <w:rPr>
          <w:rFonts w:ascii="Times New Roman" w:hAnsi="Times New Roman" w:cs="Times New Roman"/>
          <w:sz w:val="24"/>
          <w:szCs w:val="24"/>
        </w:rPr>
      </w:pPr>
    </w:p>
    <w:p w:rsidR="00212EEF" w:rsidRPr="00212EEF" w:rsidRDefault="00212EEF" w:rsidP="00BF6A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</w:tabs>
        <w:spacing w:after="60"/>
        <w:ind w:left="2552" w:hanging="2268"/>
        <w:rPr>
          <w:rFonts w:ascii="Times New Roman" w:hAnsi="Times New Roman" w:cs="Times New Roman"/>
          <w:sz w:val="24"/>
          <w:szCs w:val="24"/>
        </w:rPr>
      </w:pPr>
      <w:r w:rsidRPr="00212EEF">
        <w:rPr>
          <w:rFonts w:ascii="Times New Roman" w:hAnsi="Times New Roman" w:cs="Times New Roman"/>
          <w:sz w:val="24"/>
          <w:szCs w:val="24"/>
        </w:rPr>
        <w:t xml:space="preserve">Dvě a více slov </w:t>
      </w:r>
      <w:r w:rsidR="00BF6AD0">
        <w:rPr>
          <w:rFonts w:ascii="Times New Roman" w:hAnsi="Times New Roman" w:cs="Times New Roman"/>
          <w:sz w:val="24"/>
          <w:szCs w:val="24"/>
        </w:rPr>
        <w:tab/>
      </w:r>
      <w:r w:rsidRPr="00212EEF">
        <w:rPr>
          <w:rFonts w:ascii="Times New Roman" w:hAnsi="Times New Roman" w:cs="Times New Roman"/>
          <w:sz w:val="24"/>
          <w:szCs w:val="24"/>
        </w:rPr>
        <w:t>Jednou levým tlačítkem myši klepnete na první slovo, které si přejete označit,</w:t>
      </w:r>
      <w:r w:rsid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držte tlačítko stisknuté a táhnete směrem k dalšímu slovu vpravo nebo vlevo.</w:t>
      </w:r>
      <w:r w:rsid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Tímto způsobem je možné označit i rozsáhlý blok.</w:t>
      </w:r>
    </w:p>
    <w:p w:rsidR="00BF6AD0" w:rsidRDefault="00BF6AD0" w:rsidP="00BF6AD0">
      <w:pPr>
        <w:tabs>
          <w:tab w:val="left" w:pos="2552"/>
        </w:tabs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212EEF" w:rsidRPr="00212EEF" w:rsidRDefault="00212EEF" w:rsidP="00BF6A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</w:tabs>
        <w:spacing w:after="60"/>
        <w:ind w:left="2552" w:hanging="2268"/>
        <w:rPr>
          <w:rFonts w:ascii="Times New Roman" w:hAnsi="Times New Roman" w:cs="Times New Roman"/>
          <w:sz w:val="24"/>
          <w:szCs w:val="24"/>
        </w:rPr>
      </w:pPr>
      <w:r w:rsidRPr="00212EEF">
        <w:rPr>
          <w:rFonts w:ascii="Times New Roman" w:hAnsi="Times New Roman" w:cs="Times New Roman"/>
          <w:sz w:val="24"/>
          <w:szCs w:val="24"/>
        </w:rPr>
        <w:t xml:space="preserve">Celý odstavec </w:t>
      </w:r>
      <w:r w:rsidR="00BF6AD0">
        <w:rPr>
          <w:rFonts w:ascii="Times New Roman" w:hAnsi="Times New Roman" w:cs="Times New Roman"/>
          <w:sz w:val="24"/>
          <w:szCs w:val="24"/>
        </w:rPr>
        <w:tab/>
      </w:r>
      <w:r w:rsidRPr="00212EEF">
        <w:rPr>
          <w:rFonts w:ascii="Times New Roman" w:hAnsi="Times New Roman" w:cs="Times New Roman"/>
          <w:sz w:val="24"/>
          <w:szCs w:val="24"/>
        </w:rPr>
        <w:t>Uprostřed odstavce třikrát klepnete levým tlačítkem myši.</w:t>
      </w:r>
    </w:p>
    <w:p w:rsidR="00BF6AD0" w:rsidRDefault="00BF6AD0" w:rsidP="00BF6AD0">
      <w:pPr>
        <w:tabs>
          <w:tab w:val="left" w:pos="2552"/>
        </w:tabs>
        <w:spacing w:after="60"/>
        <w:ind w:left="2552" w:hanging="2268"/>
        <w:rPr>
          <w:rFonts w:ascii="Times New Roman" w:hAnsi="Times New Roman" w:cs="Times New Roman"/>
          <w:sz w:val="24"/>
          <w:szCs w:val="24"/>
        </w:rPr>
      </w:pPr>
    </w:p>
    <w:p w:rsidR="00212EEF" w:rsidRPr="00212EEF" w:rsidRDefault="00212EEF" w:rsidP="00BF6A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</w:tabs>
        <w:spacing w:after="60"/>
        <w:ind w:left="2552" w:hanging="2268"/>
        <w:rPr>
          <w:rFonts w:ascii="Times New Roman" w:hAnsi="Times New Roman" w:cs="Times New Roman"/>
          <w:sz w:val="24"/>
          <w:szCs w:val="24"/>
        </w:rPr>
      </w:pPr>
      <w:r w:rsidRPr="00212EEF">
        <w:rPr>
          <w:rFonts w:ascii="Times New Roman" w:hAnsi="Times New Roman" w:cs="Times New Roman"/>
          <w:sz w:val="24"/>
          <w:szCs w:val="24"/>
        </w:rPr>
        <w:t xml:space="preserve">Celý řádek </w:t>
      </w:r>
      <w:r w:rsidR="00BF6AD0">
        <w:rPr>
          <w:rFonts w:ascii="Times New Roman" w:hAnsi="Times New Roman" w:cs="Times New Roman"/>
          <w:sz w:val="24"/>
          <w:szCs w:val="24"/>
        </w:rPr>
        <w:tab/>
      </w:r>
      <w:r w:rsidRPr="00212EEF">
        <w:rPr>
          <w:rFonts w:ascii="Times New Roman" w:hAnsi="Times New Roman" w:cs="Times New Roman"/>
          <w:sz w:val="24"/>
          <w:szCs w:val="24"/>
        </w:rPr>
        <w:t>Nastavte kurzor myši za levý okraj dokumentu tak, aby se šipka myši zobrazila</w:t>
      </w:r>
      <w:r w:rsid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 xml:space="preserve">zrcadlové překlopená, a </w:t>
      </w:r>
      <w:r w:rsidR="00BF6AD0">
        <w:rPr>
          <w:rFonts w:ascii="Times New Roman" w:hAnsi="Times New Roman" w:cs="Times New Roman"/>
          <w:sz w:val="24"/>
          <w:szCs w:val="24"/>
        </w:rPr>
        <w:t>klepnete levým tlačítkem myši. Řá</w:t>
      </w:r>
      <w:r w:rsidRPr="00212EEF">
        <w:rPr>
          <w:rFonts w:ascii="Times New Roman" w:hAnsi="Times New Roman" w:cs="Times New Roman"/>
          <w:sz w:val="24"/>
          <w:szCs w:val="24"/>
        </w:rPr>
        <w:t>dek, u kterého byla</w:t>
      </w:r>
      <w:r w:rsid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myš postavena, bude označen.</w:t>
      </w:r>
    </w:p>
    <w:p w:rsidR="00BF6AD0" w:rsidRDefault="00BF6AD0" w:rsidP="00BF6AD0">
      <w:pPr>
        <w:tabs>
          <w:tab w:val="left" w:pos="2552"/>
        </w:tabs>
        <w:spacing w:after="60"/>
        <w:ind w:left="2552" w:hanging="2268"/>
        <w:rPr>
          <w:rFonts w:ascii="Times New Roman" w:hAnsi="Times New Roman" w:cs="Times New Roman"/>
          <w:sz w:val="24"/>
          <w:szCs w:val="24"/>
        </w:rPr>
      </w:pPr>
    </w:p>
    <w:p w:rsidR="00212EEF" w:rsidRDefault="00212EEF" w:rsidP="00BF6A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</w:tabs>
        <w:spacing w:after="60"/>
        <w:ind w:left="2552" w:hanging="2268"/>
        <w:rPr>
          <w:rFonts w:ascii="Times New Roman" w:hAnsi="Times New Roman" w:cs="Times New Roman"/>
          <w:sz w:val="24"/>
          <w:szCs w:val="24"/>
        </w:rPr>
      </w:pPr>
      <w:r w:rsidRPr="00212EEF">
        <w:rPr>
          <w:rFonts w:ascii="Times New Roman" w:hAnsi="Times New Roman" w:cs="Times New Roman"/>
          <w:sz w:val="24"/>
          <w:szCs w:val="24"/>
        </w:rPr>
        <w:t xml:space="preserve">Celý dokument </w:t>
      </w:r>
      <w:r w:rsidR="00BF6AD0">
        <w:rPr>
          <w:rFonts w:ascii="Times New Roman" w:hAnsi="Times New Roman" w:cs="Times New Roman"/>
          <w:sz w:val="24"/>
          <w:szCs w:val="24"/>
        </w:rPr>
        <w:tab/>
      </w:r>
      <w:r w:rsidRPr="00212EEF">
        <w:rPr>
          <w:rFonts w:ascii="Times New Roman" w:hAnsi="Times New Roman" w:cs="Times New Roman"/>
          <w:sz w:val="24"/>
          <w:szCs w:val="24"/>
        </w:rPr>
        <w:t>Někdy je třeba provést změnu v celém dokumentu. Označovat celý soubor</w:t>
      </w:r>
      <w:r w:rsid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některým z uvedených způsobu muže být v případě desítek stran nepříjemné. Pro</w:t>
      </w:r>
      <w:r w:rsid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označení celého dokumentu do bloku nastavte myš za levý okraj dokumentu tak,</w:t>
      </w:r>
      <w:r w:rsid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aby se šipka zrcadlové překlopila. Poté klepnete třikrát za sebou levým tlačítkem</w:t>
      </w:r>
      <w:r w:rsidR="00BF6AD0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myši.</w:t>
      </w:r>
    </w:p>
    <w:p w:rsidR="00BF6AD0" w:rsidRPr="00212EEF" w:rsidRDefault="00BF6AD0" w:rsidP="00BF6AD0">
      <w:pPr>
        <w:tabs>
          <w:tab w:val="left" w:pos="2552"/>
        </w:tabs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212EEF" w:rsidRDefault="00212EEF" w:rsidP="00212EEF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  <w:r w:rsidRPr="00212EEF">
        <w:rPr>
          <w:rFonts w:ascii="Times New Roman" w:hAnsi="Times New Roman" w:cs="Times New Roman"/>
          <w:sz w:val="24"/>
          <w:szCs w:val="24"/>
        </w:rPr>
        <w:t xml:space="preserve">Klávesami </w:t>
      </w:r>
      <w:r w:rsidR="00DC5A83" w:rsidRPr="00212EEF">
        <w:rPr>
          <w:rFonts w:ascii="Times New Roman" w:hAnsi="Times New Roman" w:cs="Times New Roman"/>
          <w:sz w:val="24"/>
          <w:szCs w:val="24"/>
        </w:rPr>
        <w:t xml:space="preserve">lze </w:t>
      </w:r>
      <w:r w:rsidRPr="00212EEF">
        <w:rPr>
          <w:rFonts w:ascii="Times New Roman" w:hAnsi="Times New Roman" w:cs="Times New Roman"/>
          <w:sz w:val="24"/>
          <w:szCs w:val="24"/>
        </w:rPr>
        <w:t>Blok označit i prostřednictvím klávesnice. Nastavte se na začátek budoucího</w:t>
      </w:r>
      <w:r w:rsidR="00DC5A83">
        <w:rPr>
          <w:rFonts w:ascii="Times New Roman" w:hAnsi="Times New Roman" w:cs="Times New Roman"/>
          <w:sz w:val="24"/>
          <w:szCs w:val="24"/>
        </w:rPr>
        <w:t xml:space="preserve"> bloku a stiskně</w:t>
      </w:r>
      <w:r w:rsidRPr="00212EEF">
        <w:rPr>
          <w:rFonts w:ascii="Times New Roman" w:hAnsi="Times New Roman" w:cs="Times New Roman"/>
          <w:sz w:val="24"/>
          <w:szCs w:val="24"/>
        </w:rPr>
        <w:t>te klávesu Shift. Za současného držení klávesy Shift stisknete a</w:t>
      </w:r>
      <w:r w:rsidR="00DC5A83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držte některou z kurzorových kláves (šipek). Blok se za</w:t>
      </w:r>
      <w:r w:rsidR="00DC5A83">
        <w:rPr>
          <w:rFonts w:ascii="Times New Roman" w:hAnsi="Times New Roman" w:cs="Times New Roman"/>
          <w:sz w:val="24"/>
          <w:szCs w:val="24"/>
        </w:rPr>
        <w:t xml:space="preserve">čne </w:t>
      </w:r>
      <w:r w:rsidRPr="00212EEF">
        <w:rPr>
          <w:rFonts w:ascii="Times New Roman" w:hAnsi="Times New Roman" w:cs="Times New Roman"/>
          <w:sz w:val="24"/>
          <w:szCs w:val="24"/>
        </w:rPr>
        <w:t>označovat.</w:t>
      </w:r>
    </w:p>
    <w:p w:rsidR="00DC5A83" w:rsidRPr="00212EEF" w:rsidRDefault="00DC5A83" w:rsidP="00212EEF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212EEF" w:rsidRPr="009B4901" w:rsidRDefault="00212EEF" w:rsidP="00212EEF">
      <w:pPr>
        <w:spacing w:after="6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9B4901">
        <w:rPr>
          <w:rFonts w:ascii="Times New Roman" w:hAnsi="Times New Roman" w:cs="Times New Roman"/>
          <w:b/>
          <w:i/>
          <w:sz w:val="24"/>
          <w:szCs w:val="24"/>
        </w:rPr>
        <w:t>Upřesnění pojmu:</w:t>
      </w:r>
    </w:p>
    <w:p w:rsidR="00212EEF" w:rsidRPr="00DC5A83" w:rsidRDefault="00212EEF" w:rsidP="00DC5A83">
      <w:pPr>
        <w:pStyle w:val="Odstavecseseznamem"/>
        <w:numPr>
          <w:ilvl w:val="0"/>
          <w:numId w:val="22"/>
        </w:numPr>
        <w:spacing w:after="6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5A83">
        <w:rPr>
          <w:rFonts w:ascii="Times New Roman" w:hAnsi="Times New Roman" w:cs="Times New Roman"/>
          <w:sz w:val="24"/>
          <w:szCs w:val="24"/>
        </w:rPr>
        <w:t>klepnutí myší – jedno stisknutí tlačítka myši</w:t>
      </w:r>
    </w:p>
    <w:p w:rsidR="00212EEF" w:rsidRDefault="00212EEF" w:rsidP="00DC5A83">
      <w:pPr>
        <w:pStyle w:val="Odstavecseseznamem"/>
        <w:numPr>
          <w:ilvl w:val="0"/>
          <w:numId w:val="22"/>
        </w:numPr>
        <w:spacing w:after="6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5A83">
        <w:rPr>
          <w:rFonts w:ascii="Times New Roman" w:hAnsi="Times New Roman" w:cs="Times New Roman"/>
          <w:sz w:val="24"/>
          <w:szCs w:val="24"/>
        </w:rPr>
        <w:t>poklepání myší – dvojí stisknuti tlačítka myši (rychlost poklepání se nastavuje v</w:t>
      </w:r>
      <w:r w:rsidR="00DC5A83" w:rsidRPr="00DC5A83">
        <w:rPr>
          <w:rFonts w:ascii="Times New Roman" w:hAnsi="Times New Roman" w:cs="Times New Roman"/>
          <w:sz w:val="24"/>
          <w:szCs w:val="24"/>
        </w:rPr>
        <w:t> </w:t>
      </w:r>
      <w:r w:rsidRPr="00DC5A83">
        <w:rPr>
          <w:rFonts w:ascii="Times New Roman" w:hAnsi="Times New Roman" w:cs="Times New Roman"/>
          <w:sz w:val="24"/>
          <w:szCs w:val="24"/>
        </w:rPr>
        <w:t>Ovládacích</w:t>
      </w:r>
      <w:r w:rsidR="00DC5A83" w:rsidRPr="00DC5A83">
        <w:rPr>
          <w:rFonts w:ascii="Times New Roman" w:hAnsi="Times New Roman" w:cs="Times New Roman"/>
          <w:sz w:val="24"/>
          <w:szCs w:val="24"/>
        </w:rPr>
        <w:t xml:space="preserve"> </w:t>
      </w:r>
      <w:r w:rsidRPr="00DC5A83">
        <w:rPr>
          <w:rFonts w:ascii="Times New Roman" w:hAnsi="Times New Roman" w:cs="Times New Roman"/>
          <w:sz w:val="24"/>
          <w:szCs w:val="24"/>
        </w:rPr>
        <w:t>panelech Windows).</w:t>
      </w:r>
    </w:p>
    <w:p w:rsidR="00DC5A83" w:rsidRPr="00DC5A83" w:rsidRDefault="00DC5A83" w:rsidP="00DC5A83">
      <w:pPr>
        <w:pStyle w:val="Odstavecseseznamem"/>
        <w:spacing w:after="60"/>
        <w:ind w:left="284"/>
        <w:rPr>
          <w:rFonts w:ascii="Times New Roman" w:hAnsi="Times New Roman" w:cs="Times New Roman"/>
          <w:sz w:val="24"/>
          <w:szCs w:val="24"/>
        </w:rPr>
      </w:pPr>
    </w:p>
    <w:p w:rsidR="00212EEF" w:rsidRPr="00DC5A83" w:rsidRDefault="00212EEF" w:rsidP="00212EEF">
      <w:pPr>
        <w:spacing w:after="60"/>
        <w:ind w:firstLine="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5A83">
        <w:rPr>
          <w:rFonts w:ascii="Times New Roman" w:hAnsi="Times New Roman" w:cs="Times New Roman"/>
          <w:b/>
          <w:sz w:val="24"/>
          <w:szCs w:val="24"/>
          <w:u w:val="single"/>
        </w:rPr>
        <w:t>Upozornění:</w:t>
      </w:r>
    </w:p>
    <w:p w:rsidR="00DC5A83" w:rsidRDefault="00212EEF" w:rsidP="00212EEF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  <w:r w:rsidRPr="00212EEF">
        <w:rPr>
          <w:rFonts w:ascii="Times New Roman" w:hAnsi="Times New Roman" w:cs="Times New Roman"/>
          <w:sz w:val="24"/>
          <w:szCs w:val="24"/>
        </w:rPr>
        <w:t>Pozor na označený blok! Jestliže máte kdekoliv v dokumentu označený blok a zaceňte například</w:t>
      </w:r>
      <w:r w:rsidR="00DC5A83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psát text, pak Word smaže obsah bloku a nahradí jej tímto textem. Word to pochopí tak, že již</w:t>
      </w:r>
      <w:r w:rsidR="00DC5A83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označenou část textu nepotřebujete, a že ji chcete nahradit novým, právě psaným textem.</w:t>
      </w:r>
    </w:p>
    <w:p w:rsidR="00DC5A83" w:rsidRDefault="00DC5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12EEF" w:rsidRPr="00212EEF" w:rsidRDefault="00212EEF" w:rsidP="00212EEF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212EEF" w:rsidRPr="00DC5A83" w:rsidRDefault="00212EEF" w:rsidP="00212EEF">
      <w:pPr>
        <w:spacing w:after="60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DC5A83">
        <w:rPr>
          <w:rFonts w:ascii="Times New Roman" w:hAnsi="Times New Roman" w:cs="Times New Roman"/>
          <w:b/>
          <w:sz w:val="28"/>
          <w:szCs w:val="28"/>
        </w:rPr>
        <w:t>Sloupcový blok</w:t>
      </w:r>
    </w:p>
    <w:p w:rsidR="00212EEF" w:rsidRPr="00212EEF" w:rsidRDefault="00212EEF" w:rsidP="00212EEF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  <w:r w:rsidRPr="00212EEF">
        <w:rPr>
          <w:rFonts w:ascii="Times New Roman" w:hAnsi="Times New Roman" w:cs="Times New Roman"/>
          <w:sz w:val="24"/>
          <w:szCs w:val="24"/>
        </w:rPr>
        <w:t>Speciálním případem bloku je takzvaný sloupcový blok. Tento typ bloku má tu vlastnost, že</w:t>
      </w:r>
      <w:r w:rsidR="00DC5A83">
        <w:rPr>
          <w:rFonts w:ascii="Times New Roman" w:hAnsi="Times New Roman" w:cs="Times New Roman"/>
          <w:sz w:val="24"/>
          <w:szCs w:val="24"/>
        </w:rPr>
        <w:t xml:space="preserve"> </w:t>
      </w:r>
      <w:r w:rsidR="00DC5A83">
        <w:rPr>
          <w:rFonts w:ascii="Times New Roman" w:hAnsi="Times New Roman" w:cs="Times New Roman"/>
          <w:b/>
          <w:i/>
          <w:sz w:val="24"/>
          <w:szCs w:val="24"/>
        </w:rPr>
        <w:t>neoznačuje slova po ř</w:t>
      </w:r>
      <w:r w:rsidRPr="00DC5A83">
        <w:rPr>
          <w:rFonts w:ascii="Times New Roman" w:hAnsi="Times New Roman" w:cs="Times New Roman"/>
          <w:b/>
          <w:i/>
          <w:sz w:val="24"/>
          <w:szCs w:val="24"/>
        </w:rPr>
        <w:t>ádcích</w:t>
      </w:r>
      <w:r w:rsidR="00DC5A83">
        <w:rPr>
          <w:rFonts w:ascii="Times New Roman" w:hAnsi="Times New Roman" w:cs="Times New Roman"/>
          <w:sz w:val="24"/>
          <w:szCs w:val="24"/>
        </w:rPr>
        <w:t>, ale mů</w:t>
      </w:r>
      <w:r w:rsidRPr="00212EEF">
        <w:rPr>
          <w:rFonts w:ascii="Times New Roman" w:hAnsi="Times New Roman" w:cs="Times New Roman"/>
          <w:sz w:val="24"/>
          <w:szCs w:val="24"/>
        </w:rPr>
        <w:t xml:space="preserve">že označit libovolný výsek textu jako sloupec. A k </w:t>
      </w:r>
      <w:r w:rsidR="00DC5A83">
        <w:rPr>
          <w:rFonts w:ascii="Times New Roman" w:hAnsi="Times New Roman" w:cs="Times New Roman"/>
          <w:sz w:val="24"/>
          <w:szCs w:val="24"/>
        </w:rPr>
        <w:t>čemu</w:t>
      </w:r>
      <w:r w:rsidRPr="00212EEF">
        <w:rPr>
          <w:rFonts w:ascii="Times New Roman" w:hAnsi="Times New Roman" w:cs="Times New Roman"/>
          <w:sz w:val="24"/>
          <w:szCs w:val="24"/>
        </w:rPr>
        <w:t xml:space="preserve"> je to</w:t>
      </w:r>
      <w:r w:rsidR="00DC5A83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dobré? Dejme tomu, že byste chtěli smazat desetinná místa u všech čísel. Pokud byste ale použili</w:t>
      </w:r>
      <w:r w:rsidR="00DC5A83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klasický blok, pak by se označily i řádky, a tedy i zbývající text, nejen desetiny. Zde s</w:t>
      </w:r>
      <w:r w:rsidR="00DC5A83">
        <w:rPr>
          <w:rFonts w:ascii="Times New Roman" w:hAnsi="Times New Roman" w:cs="Times New Roman"/>
          <w:sz w:val="24"/>
          <w:szCs w:val="24"/>
        </w:rPr>
        <w:t> </w:t>
      </w:r>
      <w:r w:rsidRPr="00212EEF">
        <w:rPr>
          <w:rFonts w:ascii="Times New Roman" w:hAnsi="Times New Roman" w:cs="Times New Roman"/>
          <w:sz w:val="24"/>
          <w:szCs w:val="24"/>
        </w:rPr>
        <w:t>použití</w:t>
      </w:r>
      <w:r w:rsidR="00DC5A83">
        <w:rPr>
          <w:rFonts w:ascii="Times New Roman" w:hAnsi="Times New Roman" w:cs="Times New Roman"/>
          <w:sz w:val="24"/>
          <w:szCs w:val="24"/>
        </w:rPr>
        <w:t xml:space="preserve"> </w:t>
      </w:r>
      <w:r w:rsidRPr="00212EEF">
        <w:rPr>
          <w:rFonts w:ascii="Times New Roman" w:hAnsi="Times New Roman" w:cs="Times New Roman"/>
          <w:sz w:val="24"/>
          <w:szCs w:val="24"/>
        </w:rPr>
        <w:t>sloupcového bloku přímo nabízí.</w:t>
      </w:r>
    </w:p>
    <w:p w:rsidR="00212EEF" w:rsidRPr="00DC5A83" w:rsidRDefault="00212EEF" w:rsidP="00DC5A83">
      <w:pPr>
        <w:pStyle w:val="Odstavecseseznamem"/>
        <w:numPr>
          <w:ilvl w:val="0"/>
          <w:numId w:val="24"/>
        </w:numPr>
        <w:spacing w:after="6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5A83">
        <w:rPr>
          <w:rFonts w:ascii="Times New Roman" w:hAnsi="Times New Roman" w:cs="Times New Roman"/>
          <w:sz w:val="24"/>
          <w:szCs w:val="24"/>
        </w:rPr>
        <w:lastRenderedPageBreak/>
        <w:t>Nastavte se kurzorem do prostoru dokumentu, kde bude levý horní roh budoucího sloupcového</w:t>
      </w:r>
      <w:r w:rsidR="00DC5A83" w:rsidRPr="00DC5A83">
        <w:rPr>
          <w:rFonts w:ascii="Times New Roman" w:hAnsi="Times New Roman" w:cs="Times New Roman"/>
          <w:sz w:val="24"/>
          <w:szCs w:val="24"/>
        </w:rPr>
        <w:t xml:space="preserve"> </w:t>
      </w:r>
      <w:r w:rsidRPr="00DC5A83">
        <w:rPr>
          <w:rFonts w:ascii="Times New Roman" w:hAnsi="Times New Roman" w:cs="Times New Roman"/>
          <w:sz w:val="24"/>
          <w:szCs w:val="24"/>
        </w:rPr>
        <w:t>bloku.</w:t>
      </w:r>
    </w:p>
    <w:p w:rsidR="00212EEF" w:rsidRPr="00DC5A83" w:rsidRDefault="00212EEF" w:rsidP="00DC5A83">
      <w:pPr>
        <w:pStyle w:val="Odstavecseseznamem"/>
        <w:numPr>
          <w:ilvl w:val="0"/>
          <w:numId w:val="24"/>
        </w:numPr>
        <w:spacing w:after="6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5A83">
        <w:rPr>
          <w:rFonts w:ascii="Times New Roman" w:hAnsi="Times New Roman" w:cs="Times New Roman"/>
          <w:sz w:val="24"/>
          <w:szCs w:val="24"/>
        </w:rPr>
        <w:t>Stisknete klávesu Alt.</w:t>
      </w:r>
    </w:p>
    <w:p w:rsidR="00212EEF" w:rsidRPr="00DC5A83" w:rsidRDefault="00212EEF" w:rsidP="00DC5A83">
      <w:pPr>
        <w:pStyle w:val="Odstavecseseznamem"/>
        <w:numPr>
          <w:ilvl w:val="0"/>
          <w:numId w:val="24"/>
        </w:numPr>
        <w:spacing w:after="6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5A83">
        <w:rPr>
          <w:rFonts w:ascii="Times New Roman" w:hAnsi="Times New Roman" w:cs="Times New Roman"/>
          <w:sz w:val="24"/>
          <w:szCs w:val="24"/>
        </w:rPr>
        <w:t>Stisknete a držte levé tlačítko myši.</w:t>
      </w:r>
    </w:p>
    <w:p w:rsidR="00212EEF" w:rsidRPr="00DC5A83" w:rsidRDefault="00212EEF" w:rsidP="00DC5A83">
      <w:pPr>
        <w:pStyle w:val="Odstavecseseznamem"/>
        <w:numPr>
          <w:ilvl w:val="0"/>
          <w:numId w:val="24"/>
        </w:numPr>
        <w:spacing w:after="6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5A83">
        <w:rPr>
          <w:rFonts w:ascii="Times New Roman" w:hAnsi="Times New Roman" w:cs="Times New Roman"/>
          <w:sz w:val="24"/>
          <w:szCs w:val="24"/>
        </w:rPr>
        <w:t>Táhnete myší směrem k pravému dolnímu rohu okna. Stále musí být stisknutá klávesa Alt i levé</w:t>
      </w:r>
      <w:r w:rsidR="00DC5A83" w:rsidRPr="00DC5A83">
        <w:rPr>
          <w:rFonts w:ascii="Times New Roman" w:hAnsi="Times New Roman" w:cs="Times New Roman"/>
          <w:sz w:val="24"/>
          <w:szCs w:val="24"/>
        </w:rPr>
        <w:t xml:space="preserve"> </w:t>
      </w:r>
      <w:r w:rsidRPr="00DC5A83">
        <w:rPr>
          <w:rFonts w:ascii="Times New Roman" w:hAnsi="Times New Roman" w:cs="Times New Roman"/>
          <w:sz w:val="24"/>
          <w:szCs w:val="24"/>
        </w:rPr>
        <w:t>tlačítko myši.</w:t>
      </w:r>
    </w:p>
    <w:p w:rsidR="00212EEF" w:rsidRPr="00DC5A83" w:rsidRDefault="00212EEF" w:rsidP="00DC5A83">
      <w:pPr>
        <w:pStyle w:val="Odstavecseseznamem"/>
        <w:numPr>
          <w:ilvl w:val="0"/>
          <w:numId w:val="24"/>
        </w:numPr>
        <w:spacing w:after="6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5A83">
        <w:rPr>
          <w:rFonts w:ascii="Times New Roman" w:hAnsi="Times New Roman" w:cs="Times New Roman"/>
          <w:sz w:val="24"/>
          <w:szCs w:val="24"/>
        </w:rPr>
        <w:t>Na požadované pozici uvolněte nejprve levé tlačítko myši a následně pusťte klávesu Alt.</w:t>
      </w:r>
    </w:p>
    <w:p w:rsidR="00212EEF" w:rsidRPr="00DC5A83" w:rsidRDefault="00212EEF" w:rsidP="00DC5A83">
      <w:pPr>
        <w:pStyle w:val="Odstavecseseznamem"/>
        <w:numPr>
          <w:ilvl w:val="0"/>
          <w:numId w:val="24"/>
        </w:numPr>
        <w:spacing w:after="6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5A83">
        <w:rPr>
          <w:rFonts w:ascii="Times New Roman" w:hAnsi="Times New Roman" w:cs="Times New Roman"/>
          <w:sz w:val="24"/>
          <w:szCs w:val="24"/>
        </w:rPr>
        <w:t>Sloupcový blok je vytvořen. Lze s ním pracovat naprosto stejné a provádět všechny operace jako</w:t>
      </w:r>
      <w:r w:rsidR="00DC5A83" w:rsidRPr="00DC5A83">
        <w:rPr>
          <w:rFonts w:ascii="Times New Roman" w:hAnsi="Times New Roman" w:cs="Times New Roman"/>
          <w:sz w:val="24"/>
          <w:szCs w:val="24"/>
        </w:rPr>
        <w:t xml:space="preserve"> </w:t>
      </w:r>
      <w:r w:rsidRPr="00DC5A83">
        <w:rPr>
          <w:rFonts w:ascii="Times New Roman" w:hAnsi="Times New Roman" w:cs="Times New Roman"/>
          <w:sz w:val="24"/>
          <w:szCs w:val="24"/>
        </w:rPr>
        <w:t>s běžným řádkovým blokem.</w:t>
      </w:r>
    </w:p>
    <w:p w:rsidR="00212EEF" w:rsidRDefault="00212EEF" w:rsidP="00BE6872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B7308A" w:rsidRDefault="00B7308A" w:rsidP="00BE6872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B7308A" w:rsidRPr="00B7308A" w:rsidRDefault="00B7308A" w:rsidP="00BE6872">
      <w:pPr>
        <w:spacing w:after="6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B7308A">
        <w:rPr>
          <w:rFonts w:ascii="Times New Roman" w:hAnsi="Times New Roman" w:cs="Times New Roman"/>
          <w:b/>
          <w:sz w:val="24"/>
          <w:szCs w:val="24"/>
        </w:rPr>
        <w:t xml:space="preserve">Nebo </w:t>
      </w:r>
      <w:r w:rsidRPr="00B7308A">
        <w:rPr>
          <w:rFonts w:ascii="Times New Roman" w:hAnsi="Times New Roman" w:cs="Times New Roman"/>
          <w:b/>
          <w:sz w:val="24"/>
          <w:szCs w:val="24"/>
        </w:rPr>
        <w:sym w:font="Wingdings" w:char="F04A"/>
      </w:r>
    </w:p>
    <w:p w:rsidR="006223B4" w:rsidRDefault="006223B4" w:rsidP="006223B4">
      <w:pPr>
        <w:spacing w:after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000750" cy="781050"/>
            <wp:effectExtent l="19050" t="19050" r="19050" b="1905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81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223B4" w:rsidRDefault="006223B4" w:rsidP="006223B4">
      <w:pPr>
        <w:spacing w:after="60"/>
        <w:rPr>
          <w:rFonts w:ascii="Times New Roman" w:hAnsi="Times New Roman" w:cs="Times New Roman"/>
          <w:sz w:val="24"/>
          <w:szCs w:val="24"/>
        </w:rPr>
      </w:pPr>
    </w:p>
    <w:p w:rsidR="006223B4" w:rsidRDefault="006223B4" w:rsidP="006223B4">
      <w:pPr>
        <w:spacing w:after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057900" cy="923925"/>
            <wp:effectExtent l="19050" t="19050" r="19050" b="2857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9239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223B4" w:rsidRDefault="006223B4" w:rsidP="006223B4">
      <w:pPr>
        <w:spacing w:after="60"/>
        <w:rPr>
          <w:rFonts w:ascii="Times New Roman" w:hAnsi="Times New Roman" w:cs="Times New Roman"/>
          <w:sz w:val="24"/>
          <w:szCs w:val="24"/>
        </w:rPr>
      </w:pPr>
    </w:p>
    <w:p w:rsidR="006223B4" w:rsidRDefault="006223B4" w:rsidP="006223B4">
      <w:pPr>
        <w:spacing w:after="60"/>
        <w:rPr>
          <w:rFonts w:ascii="Times New Roman" w:hAnsi="Times New Roman" w:cs="Times New Roman"/>
          <w:sz w:val="24"/>
          <w:szCs w:val="24"/>
        </w:rPr>
      </w:pPr>
    </w:p>
    <w:p w:rsidR="006223B4" w:rsidRDefault="00B7308A" w:rsidP="006223B4">
      <w:pPr>
        <w:spacing w:after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029325" cy="1657350"/>
            <wp:effectExtent l="19050" t="19050" r="28575" b="1905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16573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223B4" w:rsidRDefault="006223B4" w:rsidP="006223B4">
      <w:pPr>
        <w:spacing w:after="60"/>
        <w:rPr>
          <w:rFonts w:ascii="Times New Roman" w:hAnsi="Times New Roman" w:cs="Times New Roman"/>
          <w:sz w:val="24"/>
          <w:szCs w:val="24"/>
        </w:rPr>
      </w:pPr>
    </w:p>
    <w:p w:rsidR="006223B4" w:rsidRDefault="006223B4" w:rsidP="006223B4">
      <w:pPr>
        <w:spacing w:after="60"/>
        <w:rPr>
          <w:rFonts w:ascii="Times New Roman" w:hAnsi="Times New Roman" w:cs="Times New Roman"/>
          <w:sz w:val="24"/>
          <w:szCs w:val="24"/>
        </w:rPr>
      </w:pPr>
    </w:p>
    <w:p w:rsidR="00212EEF" w:rsidRDefault="00212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12EEF" w:rsidRDefault="00212EEF" w:rsidP="00BE6872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CC4ECA" w:rsidRDefault="000B7709" w:rsidP="00BE6872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  <w:r>
        <w:rPr>
          <w:rStyle w:val="editsection"/>
          <w:sz w:val="24"/>
          <w:szCs w:val="24"/>
        </w:rPr>
        <w:t>Použité zdroje:</w:t>
      </w:r>
    </w:p>
    <w:p w:rsidR="00C828F2" w:rsidRPr="009B4901" w:rsidRDefault="009B4901" w:rsidP="009B4901">
      <w:pPr>
        <w:pStyle w:val="Odstavecseseznamem"/>
        <w:numPr>
          <w:ilvl w:val="0"/>
          <w:numId w:val="20"/>
        </w:numPr>
        <w:spacing w:after="60"/>
        <w:ind w:left="426" w:hanging="426"/>
        <w:rPr>
          <w:color w:val="000000" w:themeColor="text1"/>
          <w:u w:val="single"/>
        </w:rPr>
      </w:pPr>
      <w:hyperlink r:id="rId14" w:history="1">
        <w:r w:rsidRPr="009B4901">
          <w:rPr>
            <w:rStyle w:val="Hypertextovodkaz"/>
            <w:color w:val="000000" w:themeColor="text1"/>
          </w:rPr>
          <w:t>http://office.microsoft.com/cs-cz/frontpage-help/formatovani-textu-HP005270272.aspx?CTT=1</w:t>
        </w:r>
      </w:hyperlink>
    </w:p>
    <w:p w:rsidR="009F44E3" w:rsidRPr="009B4901" w:rsidRDefault="00212EEF" w:rsidP="009B4901">
      <w:pPr>
        <w:pStyle w:val="Odstavecseseznamem"/>
        <w:numPr>
          <w:ilvl w:val="0"/>
          <w:numId w:val="20"/>
        </w:numPr>
        <w:spacing w:after="60"/>
        <w:ind w:left="426" w:hanging="426"/>
        <w:rPr>
          <w:color w:val="000000" w:themeColor="text1"/>
          <w:u w:val="single"/>
        </w:rPr>
      </w:pPr>
      <w:hyperlink r:id="rId15" w:history="1">
        <w:r w:rsidR="009D7214" w:rsidRPr="009B4901">
          <w:rPr>
            <w:rStyle w:val="Hypertextovodkaz"/>
            <w:color w:val="000000" w:themeColor="text1"/>
          </w:rPr>
          <w:t>http://www.ped.muni.cz/wtech/03_studium/ATT.pdf</w:t>
        </w:r>
      </w:hyperlink>
    </w:p>
    <w:p w:rsidR="009D7214" w:rsidRDefault="009D7214" w:rsidP="00BE6872">
      <w:pPr>
        <w:spacing w:after="60"/>
        <w:ind w:firstLine="284"/>
      </w:pPr>
    </w:p>
    <w:p w:rsidR="000B7709" w:rsidRDefault="000B7709" w:rsidP="00BE6872">
      <w:pPr>
        <w:spacing w:after="60"/>
        <w:ind w:firstLine="284"/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B7709"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Navrátil</w:t>
      </w:r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P.: S počítačem nejen k maturitě 1. díl, Computer Media, Kralice na Hané 2009, </w:t>
      </w:r>
    </w:p>
    <w:p w:rsidR="000B7709" w:rsidRPr="000B7709" w:rsidRDefault="000B7709" w:rsidP="00BE6872">
      <w:pPr>
        <w:spacing w:after="6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ISBN 978-80-7402-020-9</w:t>
      </w:r>
    </w:p>
    <w:p w:rsidR="000C7BD1" w:rsidRPr="00971F0A" w:rsidRDefault="000C7BD1" w:rsidP="00BE6872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0C7BD1" w:rsidRPr="00971F0A" w:rsidRDefault="000C7BD1" w:rsidP="00BE6872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C7BD1" w:rsidRPr="00971F0A" w:rsidSect="00695D61">
      <w:type w:val="continuous"/>
      <w:pgSz w:w="11906" w:h="16838"/>
      <w:pgMar w:top="851" w:right="1558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3" type="#_x0000_t75" style="width:9pt;height:9pt" o:bullet="t">
        <v:imagedata r:id="rId1" o:title="j0115844"/>
      </v:shape>
    </w:pict>
  </w:numPicBullet>
  <w:abstractNum w:abstractNumId="0">
    <w:nsid w:val="01B52640"/>
    <w:multiLevelType w:val="hybridMultilevel"/>
    <w:tmpl w:val="635AE6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B7EB7"/>
    <w:multiLevelType w:val="hybridMultilevel"/>
    <w:tmpl w:val="153E5852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0D43989"/>
    <w:multiLevelType w:val="hybridMultilevel"/>
    <w:tmpl w:val="14C427F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DF499C"/>
    <w:multiLevelType w:val="hybridMultilevel"/>
    <w:tmpl w:val="3820A116"/>
    <w:lvl w:ilvl="0" w:tplc="7E60B3E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44B04C0"/>
    <w:multiLevelType w:val="hybridMultilevel"/>
    <w:tmpl w:val="9F4A7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C05991"/>
    <w:multiLevelType w:val="hybridMultilevel"/>
    <w:tmpl w:val="B4BAF814"/>
    <w:lvl w:ilvl="0" w:tplc="7E60B3E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B618E3"/>
    <w:multiLevelType w:val="hybridMultilevel"/>
    <w:tmpl w:val="C396FBF0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9642BCB"/>
    <w:multiLevelType w:val="hybridMultilevel"/>
    <w:tmpl w:val="7598D7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000E7"/>
    <w:multiLevelType w:val="hybridMultilevel"/>
    <w:tmpl w:val="7A3CD826"/>
    <w:lvl w:ilvl="0" w:tplc="040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C917322"/>
    <w:multiLevelType w:val="multilevel"/>
    <w:tmpl w:val="8614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5C3165"/>
    <w:multiLevelType w:val="hybridMultilevel"/>
    <w:tmpl w:val="5D0CF0D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F8C462F"/>
    <w:multiLevelType w:val="hybridMultilevel"/>
    <w:tmpl w:val="5BE618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520C89"/>
    <w:multiLevelType w:val="hybridMultilevel"/>
    <w:tmpl w:val="44085C3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9A4274"/>
    <w:multiLevelType w:val="hybridMultilevel"/>
    <w:tmpl w:val="4C0AABD0"/>
    <w:lvl w:ilvl="0" w:tplc="040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DDD1817"/>
    <w:multiLevelType w:val="hybridMultilevel"/>
    <w:tmpl w:val="174E82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7E5C1F"/>
    <w:multiLevelType w:val="hybridMultilevel"/>
    <w:tmpl w:val="A118A9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4E32F1"/>
    <w:multiLevelType w:val="hybridMultilevel"/>
    <w:tmpl w:val="EB5CCECA"/>
    <w:lvl w:ilvl="0" w:tplc="040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53EB1CCF"/>
    <w:multiLevelType w:val="hybridMultilevel"/>
    <w:tmpl w:val="F11C47F8"/>
    <w:lvl w:ilvl="0" w:tplc="7E60B3EA">
      <w:start w:val="1"/>
      <w:numFmt w:val="bullet"/>
      <w:lvlText w:val=""/>
      <w:lvlPicBulletId w:val="0"/>
      <w:lvlJc w:val="left"/>
      <w:pPr>
        <w:ind w:left="812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18">
    <w:nsid w:val="547B4D4B"/>
    <w:multiLevelType w:val="hybridMultilevel"/>
    <w:tmpl w:val="ED9AB032"/>
    <w:lvl w:ilvl="0" w:tplc="7E60B3E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41242E"/>
    <w:multiLevelType w:val="hybridMultilevel"/>
    <w:tmpl w:val="779896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C5660B"/>
    <w:multiLevelType w:val="hybridMultilevel"/>
    <w:tmpl w:val="0E202490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27D1BB0"/>
    <w:multiLevelType w:val="multilevel"/>
    <w:tmpl w:val="CC22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88F6443"/>
    <w:multiLevelType w:val="hybridMultilevel"/>
    <w:tmpl w:val="B73272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C84BC6"/>
    <w:multiLevelType w:val="hybridMultilevel"/>
    <w:tmpl w:val="74067F1C"/>
    <w:lvl w:ilvl="0" w:tplc="0405000B">
      <w:start w:val="1"/>
      <w:numFmt w:val="bullet"/>
      <w:lvlText w:val=""/>
      <w:lvlJc w:val="left"/>
      <w:pPr>
        <w:ind w:left="812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24">
    <w:nsid w:val="7FAD5BAB"/>
    <w:multiLevelType w:val="hybridMultilevel"/>
    <w:tmpl w:val="D27A481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11"/>
  </w:num>
  <w:num w:numId="4">
    <w:abstractNumId w:val="0"/>
  </w:num>
  <w:num w:numId="5">
    <w:abstractNumId w:val="18"/>
  </w:num>
  <w:num w:numId="6">
    <w:abstractNumId w:val="12"/>
  </w:num>
  <w:num w:numId="7">
    <w:abstractNumId w:val="2"/>
  </w:num>
  <w:num w:numId="8">
    <w:abstractNumId w:val="14"/>
  </w:num>
  <w:num w:numId="9">
    <w:abstractNumId w:val="15"/>
  </w:num>
  <w:num w:numId="10">
    <w:abstractNumId w:val="17"/>
  </w:num>
  <w:num w:numId="11">
    <w:abstractNumId w:val="22"/>
  </w:num>
  <w:num w:numId="12">
    <w:abstractNumId w:val="23"/>
  </w:num>
  <w:num w:numId="13">
    <w:abstractNumId w:val="19"/>
  </w:num>
  <w:num w:numId="14">
    <w:abstractNumId w:val="5"/>
  </w:num>
  <w:num w:numId="15">
    <w:abstractNumId w:val="3"/>
  </w:num>
  <w:num w:numId="16">
    <w:abstractNumId w:val="4"/>
  </w:num>
  <w:num w:numId="17">
    <w:abstractNumId w:val="7"/>
  </w:num>
  <w:num w:numId="18">
    <w:abstractNumId w:val="20"/>
  </w:num>
  <w:num w:numId="19">
    <w:abstractNumId w:val="8"/>
  </w:num>
  <w:num w:numId="20">
    <w:abstractNumId w:val="24"/>
  </w:num>
  <w:num w:numId="21">
    <w:abstractNumId w:val="10"/>
  </w:num>
  <w:num w:numId="22">
    <w:abstractNumId w:val="1"/>
  </w:num>
  <w:num w:numId="23">
    <w:abstractNumId w:val="6"/>
  </w:num>
  <w:num w:numId="24">
    <w:abstractNumId w:val="13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BD1"/>
    <w:rsid w:val="00006B25"/>
    <w:rsid w:val="000B7709"/>
    <w:rsid w:val="000C7BD1"/>
    <w:rsid w:val="000F36F4"/>
    <w:rsid w:val="000F695A"/>
    <w:rsid w:val="0011788F"/>
    <w:rsid w:val="00132C9F"/>
    <w:rsid w:val="001614FA"/>
    <w:rsid w:val="00167D54"/>
    <w:rsid w:val="001A3DCF"/>
    <w:rsid w:val="001D4C10"/>
    <w:rsid w:val="001E7107"/>
    <w:rsid w:val="00212EEF"/>
    <w:rsid w:val="00284500"/>
    <w:rsid w:val="00285F2F"/>
    <w:rsid w:val="002E7A59"/>
    <w:rsid w:val="0031277B"/>
    <w:rsid w:val="003442A6"/>
    <w:rsid w:val="00353BCD"/>
    <w:rsid w:val="003617CC"/>
    <w:rsid w:val="003A42E3"/>
    <w:rsid w:val="003B6676"/>
    <w:rsid w:val="003C31F3"/>
    <w:rsid w:val="00412B2E"/>
    <w:rsid w:val="004448D2"/>
    <w:rsid w:val="00492F5B"/>
    <w:rsid w:val="004A6F2B"/>
    <w:rsid w:val="004D6E61"/>
    <w:rsid w:val="004E6E5E"/>
    <w:rsid w:val="005A5792"/>
    <w:rsid w:val="005A7F0A"/>
    <w:rsid w:val="005D47BF"/>
    <w:rsid w:val="006223B4"/>
    <w:rsid w:val="00633CDC"/>
    <w:rsid w:val="00691500"/>
    <w:rsid w:val="00695D61"/>
    <w:rsid w:val="006B10DE"/>
    <w:rsid w:val="00742AAF"/>
    <w:rsid w:val="007C6970"/>
    <w:rsid w:val="008629FB"/>
    <w:rsid w:val="0086526D"/>
    <w:rsid w:val="008A04BC"/>
    <w:rsid w:val="008F762F"/>
    <w:rsid w:val="00971F0A"/>
    <w:rsid w:val="009A6F78"/>
    <w:rsid w:val="009B4901"/>
    <w:rsid w:val="009C4F29"/>
    <w:rsid w:val="009D7214"/>
    <w:rsid w:val="009D7D47"/>
    <w:rsid w:val="009F1643"/>
    <w:rsid w:val="009F44E3"/>
    <w:rsid w:val="00A05204"/>
    <w:rsid w:val="00A422A8"/>
    <w:rsid w:val="00A97AC3"/>
    <w:rsid w:val="00AA6BFF"/>
    <w:rsid w:val="00B415BD"/>
    <w:rsid w:val="00B4586A"/>
    <w:rsid w:val="00B7308A"/>
    <w:rsid w:val="00BA546A"/>
    <w:rsid w:val="00BC5B31"/>
    <w:rsid w:val="00BD18BF"/>
    <w:rsid w:val="00BE6872"/>
    <w:rsid w:val="00BF6AD0"/>
    <w:rsid w:val="00C0302A"/>
    <w:rsid w:val="00C828F2"/>
    <w:rsid w:val="00CC4ECA"/>
    <w:rsid w:val="00CD0665"/>
    <w:rsid w:val="00CE43E5"/>
    <w:rsid w:val="00DC5A83"/>
    <w:rsid w:val="00DE5A5D"/>
    <w:rsid w:val="00DF7D70"/>
    <w:rsid w:val="00E3679F"/>
    <w:rsid w:val="00E66C75"/>
    <w:rsid w:val="00F02060"/>
    <w:rsid w:val="00F15260"/>
    <w:rsid w:val="00F5444E"/>
    <w:rsid w:val="00F62E26"/>
    <w:rsid w:val="00FB4F20"/>
    <w:rsid w:val="00FC24D9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  <w:style w:type="paragraph" w:styleId="Odstavecseseznamem">
    <w:name w:val="List Paragraph"/>
    <w:basedOn w:val="Normln"/>
    <w:uiPriority w:val="34"/>
    <w:qFormat/>
    <w:rsid w:val="00C828F2"/>
    <w:pPr>
      <w:ind w:left="720"/>
      <w:contextualSpacing/>
    </w:pPr>
  </w:style>
  <w:style w:type="table" w:styleId="Mkatabulky">
    <w:name w:val="Table Grid"/>
    <w:basedOn w:val="Normlntabulka"/>
    <w:uiPriority w:val="59"/>
    <w:rsid w:val="002E7A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9B490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  <w:style w:type="paragraph" w:styleId="Odstavecseseznamem">
    <w:name w:val="List Paragraph"/>
    <w:basedOn w:val="Normln"/>
    <w:uiPriority w:val="34"/>
    <w:qFormat/>
    <w:rsid w:val="00C828F2"/>
    <w:pPr>
      <w:ind w:left="720"/>
      <w:contextualSpacing/>
    </w:pPr>
  </w:style>
  <w:style w:type="table" w:styleId="Mkatabulky">
    <w:name w:val="Table Grid"/>
    <w:basedOn w:val="Normlntabulka"/>
    <w:uiPriority w:val="59"/>
    <w:rsid w:val="002E7A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9B490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95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4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35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1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2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3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0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2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79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47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7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55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4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66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52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26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23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13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13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168">
                      <w:marLeft w:val="0"/>
                      <w:marRight w:val="0"/>
                      <w:marTop w:val="345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1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5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462927">
                      <w:marLeft w:val="-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93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222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2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5910">
          <w:marLeft w:val="300"/>
          <w:marRight w:val="0"/>
          <w:marTop w:val="46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73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079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5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5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0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8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8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55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149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73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53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25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9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753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7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0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5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53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7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992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92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19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0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89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35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84254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9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9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5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8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4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0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57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16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1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86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7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36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9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1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3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6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73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96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0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2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7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56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72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8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2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61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54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hyperlink" Target="http://www.ped.muni.cz/wtech/03_studium/ATT.pdf" TargetMode="Externa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hyperlink" Target="http://office.microsoft.com/cs-cz/frontpage-help/formatovani-textu-HP005270272.aspx?CTT=1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887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Masarykova ZŠ Debř - učitel</dc:creator>
  <cp:lastModifiedBy>Jakub Černý</cp:lastModifiedBy>
  <cp:revision>3</cp:revision>
  <dcterms:created xsi:type="dcterms:W3CDTF">2012-08-08T09:08:00Z</dcterms:created>
  <dcterms:modified xsi:type="dcterms:W3CDTF">2012-08-08T09:41:00Z</dcterms:modified>
</cp:coreProperties>
</file>