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2275" w:rsidRDefault="00232275" w:rsidP="00232275">
      <w:pPr>
        <w:jc w:val="center"/>
        <w:rPr>
          <w:b/>
          <w:szCs w:val="24"/>
        </w:rPr>
      </w:pPr>
      <w:r>
        <w:rPr>
          <w:b/>
          <w:noProof/>
          <w:szCs w:val="24"/>
        </w:rPr>
        <w:drawing>
          <wp:anchor distT="0" distB="0" distL="0" distR="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-501015</wp:posOffset>
            </wp:positionV>
            <wp:extent cx="3766185" cy="1323975"/>
            <wp:effectExtent l="19050" t="0" r="5715" b="0"/>
            <wp:wrapTight wrapText="largest">
              <wp:wrapPolygon edited="0">
                <wp:start x="-109" y="0"/>
                <wp:lineTo x="-109" y="21445"/>
                <wp:lineTo x="21633" y="21445"/>
                <wp:lineTo x="21633" y="0"/>
                <wp:lineTo x="-109" y="0"/>
              </wp:wrapPolygon>
            </wp:wrapTight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6185" cy="13239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32275" w:rsidRDefault="00232275" w:rsidP="00505C40">
      <w:pPr>
        <w:jc w:val="center"/>
        <w:rPr>
          <w:b/>
          <w:szCs w:val="24"/>
        </w:rPr>
      </w:pPr>
    </w:p>
    <w:p w:rsidR="00232275" w:rsidRDefault="00232275" w:rsidP="00505C40">
      <w:pPr>
        <w:jc w:val="center"/>
        <w:rPr>
          <w:b/>
          <w:szCs w:val="24"/>
        </w:rPr>
      </w:pPr>
    </w:p>
    <w:p w:rsidR="00232275" w:rsidRDefault="00232275" w:rsidP="00505C40">
      <w:pPr>
        <w:jc w:val="center"/>
        <w:rPr>
          <w:b/>
          <w:szCs w:val="24"/>
        </w:rPr>
      </w:pPr>
    </w:p>
    <w:p w:rsidR="00232275" w:rsidRDefault="00232275" w:rsidP="00505C40">
      <w:pPr>
        <w:jc w:val="center"/>
        <w:rPr>
          <w:b/>
          <w:szCs w:val="24"/>
        </w:rPr>
      </w:pPr>
    </w:p>
    <w:p w:rsidR="00232275" w:rsidRDefault="00232275" w:rsidP="00505C40">
      <w:pPr>
        <w:jc w:val="center"/>
        <w:rPr>
          <w:b/>
          <w:szCs w:val="24"/>
        </w:rPr>
      </w:pPr>
      <w:r>
        <w:rPr>
          <w:b/>
          <w:szCs w:val="24"/>
        </w:rPr>
        <w:t>Základní škola, Mateřská škola a Základní umělecká škola, Jablonec nad Jizerou</w:t>
      </w:r>
    </w:p>
    <w:p w:rsidR="00232275" w:rsidRDefault="00232275" w:rsidP="00505C40">
      <w:pPr>
        <w:jc w:val="center"/>
        <w:rPr>
          <w:b/>
          <w:szCs w:val="24"/>
        </w:rPr>
      </w:pPr>
    </w:p>
    <w:p w:rsidR="00232275" w:rsidRDefault="00232275" w:rsidP="00505C40">
      <w:pPr>
        <w:jc w:val="center"/>
        <w:rPr>
          <w:b/>
          <w:szCs w:val="24"/>
        </w:rPr>
      </w:pPr>
    </w:p>
    <w:p w:rsidR="00232275" w:rsidRDefault="00232275" w:rsidP="00505C40">
      <w:pPr>
        <w:rPr>
          <w:b/>
          <w:szCs w:val="24"/>
        </w:rPr>
      </w:pPr>
      <w:r>
        <w:rPr>
          <w:b/>
          <w:szCs w:val="24"/>
        </w:rPr>
        <w:t>VY_</w:t>
      </w:r>
      <w:r w:rsidRPr="00232275">
        <w:rPr>
          <w:b/>
          <w:szCs w:val="24"/>
        </w:rPr>
        <w:t>32</w:t>
      </w:r>
      <w:r>
        <w:rPr>
          <w:b/>
          <w:szCs w:val="24"/>
        </w:rPr>
        <w:t>_INOVACE_</w:t>
      </w:r>
      <w:r w:rsidR="00502CF6" w:rsidRPr="00502CF6">
        <w:rPr>
          <w:b/>
          <w:szCs w:val="24"/>
        </w:rPr>
        <w:t>19</w:t>
      </w:r>
      <w:r w:rsidR="00365458" w:rsidRPr="00502CF6">
        <w:rPr>
          <w:b/>
          <w:szCs w:val="24"/>
        </w:rPr>
        <w:t>_</w:t>
      </w:r>
      <w:r w:rsidR="005C2E8C">
        <w:rPr>
          <w:b/>
          <w:szCs w:val="24"/>
        </w:rPr>
        <w:t>Kraje ČR varianta B</w:t>
      </w:r>
      <w:r>
        <w:rPr>
          <w:b/>
          <w:szCs w:val="24"/>
        </w:rPr>
        <w:t xml:space="preserve"> </w:t>
      </w:r>
    </w:p>
    <w:p w:rsidR="00232275" w:rsidRDefault="00232275" w:rsidP="00505C40">
      <w:pPr>
        <w:rPr>
          <w:b/>
          <w:szCs w:val="24"/>
        </w:rPr>
      </w:pPr>
    </w:p>
    <w:p w:rsidR="00505C40" w:rsidRDefault="00505C40" w:rsidP="00505C40">
      <w:pPr>
        <w:rPr>
          <w:b/>
          <w:szCs w:val="24"/>
        </w:rPr>
      </w:pPr>
    </w:p>
    <w:tbl>
      <w:tblPr>
        <w:tblW w:w="9635" w:type="dxa"/>
        <w:jc w:val="center"/>
        <w:tblLayout w:type="fixed"/>
        <w:tblLook w:val="04A0"/>
      </w:tblPr>
      <w:tblGrid>
        <w:gridCol w:w="2888"/>
        <w:gridCol w:w="6747"/>
      </w:tblGrid>
      <w:tr w:rsidR="00F20E5A" w:rsidRPr="00141978" w:rsidTr="00F20E5A">
        <w:trPr>
          <w:jc w:val="center"/>
        </w:trPr>
        <w:tc>
          <w:tcPr>
            <w:tcW w:w="2888" w:type="dxa"/>
          </w:tcPr>
          <w:p w:rsidR="00F20E5A" w:rsidRPr="00141978" w:rsidRDefault="00F20E5A" w:rsidP="00505C40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Autor:</w:t>
            </w:r>
          </w:p>
        </w:tc>
        <w:tc>
          <w:tcPr>
            <w:tcW w:w="6747" w:type="dxa"/>
          </w:tcPr>
          <w:p w:rsidR="00F20E5A" w:rsidRPr="009115CA" w:rsidRDefault="00F20E5A" w:rsidP="00505C40">
            <w:pPr>
              <w:rPr>
                <w:szCs w:val="24"/>
              </w:rPr>
            </w:pPr>
            <w:r w:rsidRPr="009115CA">
              <w:rPr>
                <w:szCs w:val="24"/>
              </w:rPr>
              <w:t>Mgr.</w:t>
            </w:r>
            <w:r>
              <w:rPr>
                <w:szCs w:val="24"/>
              </w:rPr>
              <w:t xml:space="preserve"> Milan Javůrek</w:t>
            </w:r>
          </w:p>
        </w:tc>
      </w:tr>
      <w:tr w:rsidR="00F20E5A" w:rsidRPr="00141978" w:rsidTr="00F20E5A">
        <w:trPr>
          <w:jc w:val="center"/>
        </w:trPr>
        <w:tc>
          <w:tcPr>
            <w:tcW w:w="2888" w:type="dxa"/>
          </w:tcPr>
          <w:p w:rsidR="00F20E5A" w:rsidRPr="00141978" w:rsidRDefault="00F20E5A" w:rsidP="00505C40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F20E5A" w:rsidRPr="00141978" w:rsidRDefault="00F20E5A" w:rsidP="00505C40">
            <w:pPr>
              <w:rPr>
                <w:b/>
                <w:szCs w:val="24"/>
              </w:rPr>
            </w:pPr>
          </w:p>
        </w:tc>
      </w:tr>
      <w:tr w:rsidR="00F20E5A" w:rsidRPr="00141978" w:rsidTr="00F20E5A">
        <w:trPr>
          <w:jc w:val="center"/>
        </w:trPr>
        <w:tc>
          <w:tcPr>
            <w:tcW w:w="2888" w:type="dxa"/>
          </w:tcPr>
          <w:p w:rsidR="00F20E5A" w:rsidRPr="00141978" w:rsidRDefault="00F20E5A" w:rsidP="00505C40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Anotace:</w:t>
            </w:r>
          </w:p>
        </w:tc>
        <w:tc>
          <w:tcPr>
            <w:tcW w:w="6747" w:type="dxa"/>
          </w:tcPr>
          <w:p w:rsidR="00F20E5A" w:rsidRPr="00141978" w:rsidRDefault="00F20E5A" w:rsidP="00505C40">
            <w:pPr>
              <w:rPr>
                <w:b/>
                <w:szCs w:val="24"/>
              </w:rPr>
            </w:pPr>
            <w:r>
              <w:rPr>
                <w:szCs w:val="24"/>
              </w:rPr>
              <w:t xml:space="preserve">žáci si zopakují a rozšíří probrané učivo. Písemně odpovídají na vybrané otázky. Z několika odpovědí vybírají jednu správnou. Přiřazují k sobě správné pojmy. Pracují se slepou mapou. Počítají příklady z demografie. </w:t>
            </w:r>
          </w:p>
        </w:tc>
      </w:tr>
      <w:tr w:rsidR="00F20E5A" w:rsidRPr="00141978" w:rsidTr="00F20E5A">
        <w:trPr>
          <w:jc w:val="center"/>
        </w:trPr>
        <w:tc>
          <w:tcPr>
            <w:tcW w:w="2888" w:type="dxa"/>
          </w:tcPr>
          <w:p w:rsidR="00F20E5A" w:rsidRPr="00141978" w:rsidRDefault="00F20E5A" w:rsidP="00505C40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F20E5A" w:rsidRDefault="00F20E5A" w:rsidP="00505C40">
            <w:pPr>
              <w:rPr>
                <w:szCs w:val="24"/>
              </w:rPr>
            </w:pPr>
            <w:r>
              <w:rPr>
                <w:szCs w:val="24"/>
              </w:rPr>
              <w:t>Žáci písemně odpovídají do tabulkových rámečků na vybrané otázky.</w:t>
            </w:r>
          </w:p>
          <w:p w:rsidR="00F20E5A" w:rsidRDefault="00F20E5A" w:rsidP="00505C40">
            <w:pPr>
              <w:rPr>
                <w:szCs w:val="24"/>
              </w:rPr>
            </w:pPr>
            <w:r>
              <w:rPr>
                <w:szCs w:val="24"/>
              </w:rPr>
              <w:t>Vybírají si jednu správnou odpověď z vybraných otázek.</w:t>
            </w:r>
          </w:p>
          <w:p w:rsidR="00F20E5A" w:rsidRDefault="00F20E5A" w:rsidP="00505C40">
            <w:pPr>
              <w:rPr>
                <w:szCs w:val="24"/>
              </w:rPr>
            </w:pPr>
            <w:r>
              <w:rPr>
                <w:szCs w:val="24"/>
              </w:rPr>
              <w:t xml:space="preserve">Přiřazují k sobě správné pojmy pomocí vložených tvarů. </w:t>
            </w:r>
          </w:p>
          <w:p w:rsidR="00F20E5A" w:rsidRDefault="00F20E5A" w:rsidP="00505C40">
            <w:pPr>
              <w:rPr>
                <w:szCs w:val="24"/>
              </w:rPr>
            </w:pPr>
            <w:r>
              <w:rPr>
                <w:szCs w:val="24"/>
              </w:rPr>
              <w:t>Ve slepé mapě hledají a zobrazují známá nebo důležitá místa v kraji.</w:t>
            </w:r>
          </w:p>
          <w:p w:rsidR="00F20E5A" w:rsidRPr="0066618F" w:rsidRDefault="00F20E5A" w:rsidP="00505C40">
            <w:pPr>
              <w:rPr>
                <w:szCs w:val="24"/>
              </w:rPr>
            </w:pPr>
            <w:r>
              <w:rPr>
                <w:szCs w:val="24"/>
              </w:rPr>
              <w:t>Pomocí funkcí počítají příklady na hustotu zalidnění a velikost kraje.</w:t>
            </w:r>
          </w:p>
        </w:tc>
      </w:tr>
      <w:tr w:rsidR="00F20E5A" w:rsidRPr="00141978" w:rsidTr="00F20E5A">
        <w:trPr>
          <w:jc w:val="center"/>
        </w:trPr>
        <w:tc>
          <w:tcPr>
            <w:tcW w:w="2888" w:type="dxa"/>
          </w:tcPr>
          <w:p w:rsidR="00F20E5A" w:rsidRPr="00141978" w:rsidRDefault="00F20E5A" w:rsidP="00505C40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F20E5A" w:rsidRPr="00141978" w:rsidRDefault="00F20E5A" w:rsidP="00505C40">
            <w:pPr>
              <w:rPr>
                <w:b/>
                <w:szCs w:val="24"/>
              </w:rPr>
            </w:pPr>
          </w:p>
        </w:tc>
      </w:tr>
      <w:tr w:rsidR="00F20E5A" w:rsidRPr="00141978" w:rsidTr="00F20E5A">
        <w:trPr>
          <w:trHeight w:val="951"/>
          <w:jc w:val="center"/>
        </w:trPr>
        <w:tc>
          <w:tcPr>
            <w:tcW w:w="2888" w:type="dxa"/>
          </w:tcPr>
          <w:p w:rsidR="00F20E5A" w:rsidRPr="00141978" w:rsidRDefault="00F20E5A" w:rsidP="00505C40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Očekávaný výstup:</w:t>
            </w:r>
          </w:p>
        </w:tc>
        <w:tc>
          <w:tcPr>
            <w:tcW w:w="6747" w:type="dxa"/>
          </w:tcPr>
          <w:p w:rsidR="00F20E5A" w:rsidRPr="00141978" w:rsidRDefault="00F20E5A" w:rsidP="00505C40">
            <w:pPr>
              <w:rPr>
                <w:b/>
                <w:szCs w:val="24"/>
              </w:rPr>
            </w:pPr>
            <w:r>
              <w:rPr>
                <w:szCs w:val="24"/>
              </w:rPr>
              <w:t>žáci si zopakují probrané učivo a rozšíří si základní znalosti o tématu, zopakují si počítaní s demografickými údaji, zdokonalují si práci s textovým editorem – vypisování textu do tabulek, úprava písma, práce s tvary, vkládání funkcí</w:t>
            </w:r>
          </w:p>
        </w:tc>
      </w:tr>
      <w:tr w:rsidR="00F20E5A" w:rsidRPr="00141978" w:rsidTr="00F20E5A">
        <w:trPr>
          <w:jc w:val="center"/>
        </w:trPr>
        <w:tc>
          <w:tcPr>
            <w:tcW w:w="2888" w:type="dxa"/>
          </w:tcPr>
          <w:p w:rsidR="00F20E5A" w:rsidRPr="00141978" w:rsidRDefault="00F20E5A" w:rsidP="00505C40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F20E5A" w:rsidRPr="00141978" w:rsidRDefault="00F20E5A" w:rsidP="00505C40">
            <w:pPr>
              <w:rPr>
                <w:b/>
                <w:szCs w:val="24"/>
              </w:rPr>
            </w:pPr>
          </w:p>
        </w:tc>
      </w:tr>
      <w:tr w:rsidR="00F20E5A" w:rsidRPr="00141978" w:rsidTr="00F20E5A">
        <w:trPr>
          <w:jc w:val="center"/>
        </w:trPr>
        <w:tc>
          <w:tcPr>
            <w:tcW w:w="2888" w:type="dxa"/>
          </w:tcPr>
          <w:p w:rsidR="00F20E5A" w:rsidRPr="00141978" w:rsidRDefault="00F20E5A" w:rsidP="00505C40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Klíčová slova:</w:t>
            </w:r>
          </w:p>
        </w:tc>
        <w:tc>
          <w:tcPr>
            <w:tcW w:w="6747" w:type="dxa"/>
          </w:tcPr>
          <w:p w:rsidR="00F20E5A" w:rsidRPr="00141978" w:rsidRDefault="00502CF6" w:rsidP="00505C40">
            <w:pPr>
              <w:rPr>
                <w:b/>
                <w:szCs w:val="24"/>
              </w:rPr>
            </w:pPr>
            <w:r>
              <w:rPr>
                <w:szCs w:val="24"/>
              </w:rPr>
              <w:t>kraj</w:t>
            </w:r>
          </w:p>
        </w:tc>
      </w:tr>
      <w:tr w:rsidR="00F20E5A" w:rsidRPr="00141978" w:rsidTr="00F20E5A">
        <w:trPr>
          <w:jc w:val="center"/>
        </w:trPr>
        <w:tc>
          <w:tcPr>
            <w:tcW w:w="2888" w:type="dxa"/>
          </w:tcPr>
          <w:p w:rsidR="00F20E5A" w:rsidRPr="00141978" w:rsidRDefault="00F20E5A" w:rsidP="00505C40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F20E5A" w:rsidRPr="00FC595B" w:rsidRDefault="00F20E5A" w:rsidP="00505C40"/>
        </w:tc>
      </w:tr>
      <w:tr w:rsidR="00F20E5A" w:rsidRPr="00141978" w:rsidTr="00F20E5A">
        <w:trPr>
          <w:jc w:val="center"/>
        </w:trPr>
        <w:tc>
          <w:tcPr>
            <w:tcW w:w="2888" w:type="dxa"/>
          </w:tcPr>
          <w:p w:rsidR="00F20E5A" w:rsidRPr="00141978" w:rsidRDefault="00F20E5A" w:rsidP="00505C40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F20E5A" w:rsidRPr="00141978" w:rsidRDefault="00F20E5A" w:rsidP="00505C40">
            <w:pPr>
              <w:rPr>
                <w:b/>
                <w:szCs w:val="24"/>
              </w:rPr>
            </w:pPr>
          </w:p>
        </w:tc>
      </w:tr>
      <w:tr w:rsidR="00F20E5A" w:rsidRPr="00141978" w:rsidTr="00F20E5A">
        <w:trPr>
          <w:jc w:val="center"/>
        </w:trPr>
        <w:tc>
          <w:tcPr>
            <w:tcW w:w="2888" w:type="dxa"/>
          </w:tcPr>
          <w:p w:rsidR="00F20E5A" w:rsidRPr="00141978" w:rsidRDefault="00F20E5A" w:rsidP="00505C40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F20E5A" w:rsidRPr="00141978" w:rsidRDefault="00F20E5A" w:rsidP="00505C40">
            <w:pPr>
              <w:rPr>
                <w:b/>
                <w:szCs w:val="24"/>
              </w:rPr>
            </w:pPr>
          </w:p>
        </w:tc>
      </w:tr>
      <w:tr w:rsidR="00F20E5A" w:rsidRPr="00141978" w:rsidTr="00F20E5A">
        <w:trPr>
          <w:jc w:val="center"/>
        </w:trPr>
        <w:tc>
          <w:tcPr>
            <w:tcW w:w="2888" w:type="dxa"/>
          </w:tcPr>
          <w:p w:rsidR="00F20E5A" w:rsidRPr="00141978" w:rsidRDefault="00F20E5A" w:rsidP="00505C40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Druh učebního materiálu:</w:t>
            </w:r>
          </w:p>
        </w:tc>
        <w:tc>
          <w:tcPr>
            <w:tcW w:w="6747" w:type="dxa"/>
          </w:tcPr>
          <w:p w:rsidR="00F20E5A" w:rsidRPr="00280AA4" w:rsidRDefault="00F20E5A" w:rsidP="00505C40">
            <w:pPr>
              <w:rPr>
                <w:kern w:val="0"/>
                <w:szCs w:val="24"/>
              </w:rPr>
            </w:pPr>
          </w:p>
        </w:tc>
      </w:tr>
      <w:tr w:rsidR="00F20E5A" w:rsidRPr="00141978" w:rsidTr="00F20E5A">
        <w:trPr>
          <w:jc w:val="center"/>
        </w:trPr>
        <w:tc>
          <w:tcPr>
            <w:tcW w:w="2888" w:type="dxa"/>
          </w:tcPr>
          <w:p w:rsidR="00F20E5A" w:rsidRPr="00141978" w:rsidRDefault="00F20E5A" w:rsidP="00505C40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F20E5A" w:rsidRPr="009115CA" w:rsidRDefault="00F20E5A" w:rsidP="00505C40">
            <w:pPr>
              <w:rPr>
                <w:szCs w:val="24"/>
              </w:rPr>
            </w:pPr>
          </w:p>
        </w:tc>
      </w:tr>
      <w:tr w:rsidR="00F20E5A" w:rsidRPr="00141978" w:rsidTr="00F20E5A">
        <w:trPr>
          <w:jc w:val="center"/>
        </w:trPr>
        <w:tc>
          <w:tcPr>
            <w:tcW w:w="2888" w:type="dxa"/>
          </w:tcPr>
          <w:p w:rsidR="00F20E5A" w:rsidRPr="00141978" w:rsidRDefault="00F20E5A" w:rsidP="00505C40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F20E5A" w:rsidRPr="009115CA" w:rsidRDefault="00F20E5A" w:rsidP="00505C40">
            <w:pPr>
              <w:rPr>
                <w:szCs w:val="24"/>
              </w:rPr>
            </w:pPr>
          </w:p>
        </w:tc>
      </w:tr>
      <w:tr w:rsidR="00F20E5A" w:rsidRPr="00141978" w:rsidTr="00F20E5A">
        <w:trPr>
          <w:jc w:val="center"/>
        </w:trPr>
        <w:tc>
          <w:tcPr>
            <w:tcW w:w="2888" w:type="dxa"/>
          </w:tcPr>
          <w:p w:rsidR="00F20E5A" w:rsidRPr="00141978" w:rsidRDefault="00F20E5A" w:rsidP="00505C40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Druh aktivity:</w:t>
            </w:r>
          </w:p>
        </w:tc>
        <w:tc>
          <w:tcPr>
            <w:tcW w:w="6747" w:type="dxa"/>
          </w:tcPr>
          <w:p w:rsidR="00F20E5A" w:rsidRPr="00832020" w:rsidRDefault="00F20E5A" w:rsidP="00505C40">
            <w:pPr>
              <w:rPr>
                <w:szCs w:val="24"/>
              </w:rPr>
            </w:pPr>
            <w:r>
              <w:rPr>
                <w:szCs w:val="24"/>
              </w:rPr>
              <w:t>aktivita</w:t>
            </w:r>
          </w:p>
        </w:tc>
      </w:tr>
      <w:tr w:rsidR="00F20E5A" w:rsidRPr="00141978" w:rsidTr="00F20E5A">
        <w:trPr>
          <w:jc w:val="center"/>
        </w:trPr>
        <w:tc>
          <w:tcPr>
            <w:tcW w:w="2888" w:type="dxa"/>
          </w:tcPr>
          <w:p w:rsidR="00F20E5A" w:rsidRPr="00141978" w:rsidRDefault="00F20E5A" w:rsidP="00505C40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F20E5A" w:rsidRPr="00141978" w:rsidRDefault="00F20E5A" w:rsidP="00505C40">
            <w:pPr>
              <w:rPr>
                <w:b/>
                <w:szCs w:val="24"/>
              </w:rPr>
            </w:pPr>
          </w:p>
        </w:tc>
      </w:tr>
      <w:tr w:rsidR="00F20E5A" w:rsidRPr="00141978" w:rsidTr="00F20E5A">
        <w:trPr>
          <w:jc w:val="center"/>
        </w:trPr>
        <w:tc>
          <w:tcPr>
            <w:tcW w:w="2888" w:type="dxa"/>
          </w:tcPr>
          <w:p w:rsidR="00F20E5A" w:rsidRPr="00141978" w:rsidRDefault="00F20E5A" w:rsidP="00505C40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Cílová skupina:</w:t>
            </w:r>
          </w:p>
        </w:tc>
        <w:tc>
          <w:tcPr>
            <w:tcW w:w="6747" w:type="dxa"/>
          </w:tcPr>
          <w:p w:rsidR="00F20E5A" w:rsidRPr="009115CA" w:rsidRDefault="00F20E5A" w:rsidP="00505C40">
            <w:pPr>
              <w:rPr>
                <w:szCs w:val="24"/>
              </w:rPr>
            </w:pPr>
            <w:r w:rsidRPr="009115CA">
              <w:rPr>
                <w:szCs w:val="24"/>
              </w:rPr>
              <w:t>žáci</w:t>
            </w:r>
          </w:p>
        </w:tc>
      </w:tr>
      <w:tr w:rsidR="00F20E5A" w:rsidRPr="00141978" w:rsidTr="00F20E5A">
        <w:trPr>
          <w:jc w:val="center"/>
        </w:trPr>
        <w:tc>
          <w:tcPr>
            <w:tcW w:w="2888" w:type="dxa"/>
          </w:tcPr>
          <w:p w:rsidR="00F20E5A" w:rsidRPr="00141978" w:rsidRDefault="00F20E5A" w:rsidP="00505C40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F20E5A" w:rsidRPr="00141978" w:rsidRDefault="00F20E5A" w:rsidP="00505C40">
            <w:pPr>
              <w:rPr>
                <w:b/>
                <w:szCs w:val="24"/>
              </w:rPr>
            </w:pPr>
          </w:p>
        </w:tc>
      </w:tr>
      <w:tr w:rsidR="00F20E5A" w:rsidRPr="00141978" w:rsidTr="00F20E5A">
        <w:trPr>
          <w:jc w:val="center"/>
        </w:trPr>
        <w:tc>
          <w:tcPr>
            <w:tcW w:w="2888" w:type="dxa"/>
          </w:tcPr>
          <w:p w:rsidR="00F20E5A" w:rsidRPr="00141978" w:rsidRDefault="00F20E5A" w:rsidP="00505C40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Stupeň a typ vzdělávání:</w:t>
            </w:r>
          </w:p>
        </w:tc>
        <w:tc>
          <w:tcPr>
            <w:tcW w:w="6747" w:type="dxa"/>
          </w:tcPr>
          <w:p w:rsidR="00F20E5A" w:rsidRPr="00141978" w:rsidRDefault="00F20E5A" w:rsidP="00505C40">
            <w:pPr>
              <w:rPr>
                <w:b/>
                <w:szCs w:val="24"/>
              </w:rPr>
            </w:pPr>
            <w:r>
              <w:rPr>
                <w:szCs w:val="24"/>
              </w:rPr>
              <w:t xml:space="preserve">základní vzdělávání, 2. stupeň  </w:t>
            </w:r>
          </w:p>
        </w:tc>
      </w:tr>
      <w:tr w:rsidR="00F20E5A" w:rsidRPr="00141978" w:rsidTr="00F20E5A">
        <w:trPr>
          <w:jc w:val="center"/>
        </w:trPr>
        <w:tc>
          <w:tcPr>
            <w:tcW w:w="2888" w:type="dxa"/>
          </w:tcPr>
          <w:p w:rsidR="00F20E5A" w:rsidRPr="00141978" w:rsidRDefault="00F20E5A" w:rsidP="00505C40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F20E5A" w:rsidRDefault="00F20E5A" w:rsidP="00505C40">
            <w:pPr>
              <w:rPr>
                <w:szCs w:val="24"/>
              </w:rPr>
            </w:pPr>
          </w:p>
        </w:tc>
      </w:tr>
      <w:tr w:rsidR="00F20E5A" w:rsidRPr="00141978" w:rsidTr="00F20E5A">
        <w:trPr>
          <w:jc w:val="center"/>
        </w:trPr>
        <w:tc>
          <w:tcPr>
            <w:tcW w:w="2888" w:type="dxa"/>
          </w:tcPr>
          <w:p w:rsidR="00F20E5A" w:rsidRPr="00141978" w:rsidRDefault="00F20E5A" w:rsidP="00505C40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Typická věková skupina:</w:t>
            </w:r>
          </w:p>
        </w:tc>
        <w:tc>
          <w:tcPr>
            <w:tcW w:w="6747" w:type="dxa"/>
          </w:tcPr>
          <w:p w:rsidR="00F20E5A" w:rsidRDefault="00F20E5A" w:rsidP="00505C40">
            <w:pPr>
              <w:rPr>
                <w:szCs w:val="24"/>
              </w:rPr>
            </w:pPr>
            <w:r>
              <w:rPr>
                <w:szCs w:val="24"/>
              </w:rPr>
              <w:t>14 – 15 let</w:t>
            </w:r>
          </w:p>
        </w:tc>
      </w:tr>
    </w:tbl>
    <w:p w:rsidR="00232275" w:rsidRDefault="00232275" w:rsidP="00505C40"/>
    <w:p w:rsidR="00365458" w:rsidRDefault="00365458" w:rsidP="00505C40"/>
    <w:p w:rsidR="00365458" w:rsidRDefault="00365458" w:rsidP="00505C40"/>
    <w:p w:rsidR="00F20E5A" w:rsidRDefault="00F20E5A" w:rsidP="00505C40"/>
    <w:p w:rsidR="00F20E5A" w:rsidRPr="00502CF6" w:rsidRDefault="00F20E5A" w:rsidP="00F20E5A">
      <w:pPr>
        <w:jc w:val="right"/>
        <w:rPr>
          <w:rFonts w:ascii="Arial" w:hAnsi="Arial" w:cs="Arial"/>
          <w:b/>
          <w:i/>
          <w:color w:val="FF0000"/>
        </w:rPr>
      </w:pPr>
      <w:r w:rsidRPr="00502CF6">
        <w:rPr>
          <w:rFonts w:ascii="Arial" w:hAnsi="Arial" w:cs="Arial"/>
          <w:b/>
          <w:i/>
          <w:color w:val="FF0000"/>
        </w:rPr>
        <w:lastRenderedPageBreak/>
        <w:t>.............................................jméno</w:t>
      </w:r>
    </w:p>
    <w:p w:rsidR="00365458" w:rsidRDefault="00365458"/>
    <w:p w:rsidR="00365458" w:rsidRDefault="00365458"/>
    <w:p w:rsidR="005C2E8C" w:rsidRPr="00502CF6" w:rsidRDefault="005C2E8C" w:rsidP="005C2E8C">
      <w:pPr>
        <w:spacing w:line="360" w:lineRule="auto"/>
        <w:rPr>
          <w:rFonts w:ascii="Arial" w:hAnsi="Arial" w:cs="Arial"/>
          <w:b/>
          <w:color w:val="365F91" w:themeColor="accent1" w:themeShade="BF"/>
        </w:rPr>
      </w:pPr>
      <w:r w:rsidRPr="00502CF6">
        <w:rPr>
          <w:rFonts w:ascii="Arial" w:hAnsi="Arial" w:cs="Arial"/>
          <w:b/>
          <w:color w:val="365F91" w:themeColor="accent1" w:themeShade="BF"/>
        </w:rPr>
        <w:t>Doplň do rámečků správně odpovědi:</w:t>
      </w:r>
    </w:p>
    <w:p w:rsidR="005C2E8C" w:rsidRDefault="005C2E8C" w:rsidP="005C2E8C">
      <w:pPr>
        <w:spacing w:line="360" w:lineRule="auto"/>
        <w:rPr>
          <w:rFonts w:ascii="Arial" w:hAnsi="Arial" w:cs="Arial"/>
          <w:sz w:val="18"/>
          <w:szCs w:val="18"/>
        </w:rPr>
      </w:pPr>
    </w:p>
    <w:p w:rsidR="005C2E8C" w:rsidRDefault="005C2E8C" w:rsidP="005C2E8C">
      <w:pPr>
        <w:widowControl/>
        <w:numPr>
          <w:ilvl w:val="0"/>
          <w:numId w:val="2"/>
        </w:numPr>
        <w:suppressAutoHyphens w:val="0"/>
        <w:overflowPunct/>
        <w:autoSpaceDE/>
        <w:autoSpaceDN/>
        <w:adjustRightInd/>
        <w:spacing w:line="360" w:lineRule="auto"/>
        <w:textAlignment w:val="auto"/>
        <w:rPr>
          <w:rFonts w:ascii="Arial" w:hAnsi="Arial" w:cs="Arial"/>
          <w:sz w:val="22"/>
          <w:szCs w:val="22"/>
        </w:rPr>
      </w:pPr>
      <w:r w:rsidRPr="000D173B">
        <w:rPr>
          <w:rFonts w:ascii="Arial" w:hAnsi="Arial" w:cs="Arial"/>
          <w:sz w:val="22"/>
          <w:szCs w:val="22"/>
        </w:rPr>
        <w:t>Napiš dva příklady měst, která jsou v ČR pod ochranou UNESCO.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167"/>
        <w:gridCol w:w="3167"/>
      </w:tblGrid>
      <w:tr w:rsidR="005C2E8C" w:rsidRPr="000D173B" w:rsidTr="00387B3C">
        <w:trPr>
          <w:trHeight w:val="128"/>
        </w:trPr>
        <w:tc>
          <w:tcPr>
            <w:tcW w:w="3167" w:type="dxa"/>
          </w:tcPr>
          <w:p w:rsidR="005C2E8C" w:rsidRPr="000D173B" w:rsidRDefault="005C2E8C" w:rsidP="00387B3C">
            <w:pPr>
              <w:rPr>
                <w:rFonts w:ascii="Arial" w:hAnsi="Arial" w:cs="Arial"/>
                <w:color w:val="FF0000"/>
                <w:szCs w:val="22"/>
              </w:rPr>
            </w:pPr>
          </w:p>
        </w:tc>
        <w:tc>
          <w:tcPr>
            <w:tcW w:w="3167" w:type="dxa"/>
          </w:tcPr>
          <w:p w:rsidR="005C2E8C" w:rsidRPr="000D173B" w:rsidRDefault="005C2E8C" w:rsidP="00387B3C">
            <w:pPr>
              <w:rPr>
                <w:rFonts w:ascii="Arial" w:hAnsi="Arial" w:cs="Arial"/>
                <w:color w:val="FF0000"/>
                <w:szCs w:val="22"/>
              </w:rPr>
            </w:pPr>
          </w:p>
        </w:tc>
      </w:tr>
    </w:tbl>
    <w:p w:rsidR="005C2E8C" w:rsidRPr="000D173B" w:rsidRDefault="005C2E8C" w:rsidP="005C2E8C">
      <w:pPr>
        <w:spacing w:line="360" w:lineRule="auto"/>
        <w:rPr>
          <w:rFonts w:ascii="Arial" w:hAnsi="Arial" w:cs="Arial"/>
          <w:sz w:val="22"/>
          <w:szCs w:val="22"/>
        </w:rPr>
      </w:pPr>
    </w:p>
    <w:p w:rsidR="005C2E8C" w:rsidRDefault="005C2E8C" w:rsidP="005C2E8C">
      <w:pPr>
        <w:widowControl/>
        <w:numPr>
          <w:ilvl w:val="0"/>
          <w:numId w:val="2"/>
        </w:numPr>
        <w:suppressAutoHyphens w:val="0"/>
        <w:overflowPunct/>
        <w:autoSpaceDE/>
        <w:autoSpaceDN/>
        <w:adjustRightInd/>
        <w:spacing w:line="360" w:lineRule="auto"/>
        <w:textAlignment w:val="auto"/>
        <w:rPr>
          <w:rFonts w:ascii="Arial" w:hAnsi="Arial" w:cs="Arial"/>
          <w:sz w:val="22"/>
          <w:szCs w:val="22"/>
        </w:rPr>
      </w:pPr>
      <w:r w:rsidRPr="000D173B">
        <w:rPr>
          <w:rFonts w:ascii="Arial" w:hAnsi="Arial" w:cs="Arial"/>
          <w:sz w:val="22"/>
          <w:szCs w:val="22"/>
        </w:rPr>
        <w:t>Vypiš alespoň  „tři“ kraje, kterými protéká řeka Labe?</w:t>
      </w:r>
    </w:p>
    <w:tbl>
      <w:tblPr>
        <w:tblW w:w="8744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14"/>
        <w:gridCol w:w="2915"/>
        <w:gridCol w:w="2915"/>
      </w:tblGrid>
      <w:tr w:rsidR="005C2E8C" w:rsidRPr="000D173B" w:rsidTr="00387B3C">
        <w:trPr>
          <w:trHeight w:val="128"/>
        </w:trPr>
        <w:tc>
          <w:tcPr>
            <w:tcW w:w="2914" w:type="dxa"/>
          </w:tcPr>
          <w:p w:rsidR="005C2E8C" w:rsidRPr="000D173B" w:rsidRDefault="005C2E8C" w:rsidP="00387B3C">
            <w:pPr>
              <w:rPr>
                <w:rFonts w:ascii="Arial" w:hAnsi="Arial" w:cs="Arial"/>
                <w:color w:val="FF0000"/>
                <w:szCs w:val="22"/>
              </w:rPr>
            </w:pPr>
          </w:p>
        </w:tc>
        <w:tc>
          <w:tcPr>
            <w:tcW w:w="2915" w:type="dxa"/>
          </w:tcPr>
          <w:p w:rsidR="005C2E8C" w:rsidRPr="000D173B" w:rsidRDefault="005C2E8C" w:rsidP="00387B3C">
            <w:pPr>
              <w:rPr>
                <w:rFonts w:ascii="Arial" w:hAnsi="Arial" w:cs="Arial"/>
                <w:color w:val="FF0000"/>
                <w:szCs w:val="22"/>
              </w:rPr>
            </w:pPr>
          </w:p>
        </w:tc>
        <w:tc>
          <w:tcPr>
            <w:tcW w:w="2915" w:type="dxa"/>
          </w:tcPr>
          <w:p w:rsidR="005C2E8C" w:rsidRPr="000D173B" w:rsidRDefault="005C2E8C" w:rsidP="00387B3C">
            <w:pPr>
              <w:rPr>
                <w:rFonts w:ascii="Arial" w:hAnsi="Arial" w:cs="Arial"/>
                <w:color w:val="FF0000"/>
                <w:szCs w:val="22"/>
              </w:rPr>
            </w:pPr>
          </w:p>
        </w:tc>
      </w:tr>
    </w:tbl>
    <w:p w:rsidR="005C2E8C" w:rsidRPr="000D173B" w:rsidRDefault="005C2E8C" w:rsidP="005C2E8C">
      <w:pPr>
        <w:spacing w:line="360" w:lineRule="auto"/>
        <w:ind w:left="720"/>
        <w:rPr>
          <w:rFonts w:ascii="Arial" w:hAnsi="Arial" w:cs="Arial"/>
          <w:b/>
          <w:sz w:val="22"/>
          <w:szCs w:val="22"/>
        </w:rPr>
      </w:pPr>
    </w:p>
    <w:tbl>
      <w:tblPr>
        <w:tblpPr w:leftFromText="141" w:rightFromText="141" w:vertAnchor="text" w:horzAnchor="margin" w:tblpXSpec="right" w:tblpY="-7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235"/>
      </w:tblGrid>
      <w:tr w:rsidR="005C2E8C" w:rsidRPr="000D173B" w:rsidTr="00387B3C">
        <w:tc>
          <w:tcPr>
            <w:tcW w:w="2235" w:type="dxa"/>
          </w:tcPr>
          <w:p w:rsidR="005C2E8C" w:rsidRPr="000D173B" w:rsidRDefault="005C2E8C" w:rsidP="00387B3C">
            <w:pPr>
              <w:rPr>
                <w:rFonts w:ascii="Arial" w:hAnsi="Arial" w:cs="Arial"/>
                <w:color w:val="FF0000"/>
                <w:szCs w:val="22"/>
              </w:rPr>
            </w:pPr>
          </w:p>
        </w:tc>
      </w:tr>
    </w:tbl>
    <w:p w:rsidR="005C2E8C" w:rsidRDefault="005C2E8C" w:rsidP="005C2E8C">
      <w:pPr>
        <w:widowControl/>
        <w:numPr>
          <w:ilvl w:val="0"/>
          <w:numId w:val="2"/>
        </w:numPr>
        <w:suppressAutoHyphens w:val="0"/>
        <w:overflowPunct/>
        <w:autoSpaceDE/>
        <w:autoSpaceDN/>
        <w:adjustRightInd/>
        <w:spacing w:line="360" w:lineRule="auto"/>
        <w:textAlignment w:val="auto"/>
        <w:rPr>
          <w:rFonts w:ascii="Arial" w:hAnsi="Arial" w:cs="Arial"/>
          <w:sz w:val="22"/>
          <w:szCs w:val="22"/>
        </w:rPr>
      </w:pPr>
      <w:r w:rsidRPr="000D173B">
        <w:rPr>
          <w:rFonts w:ascii="Arial" w:hAnsi="Arial" w:cs="Arial"/>
          <w:sz w:val="22"/>
          <w:szCs w:val="22"/>
        </w:rPr>
        <w:t>V jakém kraji se nachází město Aš - nejzápadnější obec v ČR.</w:t>
      </w:r>
      <w:r>
        <w:rPr>
          <w:rFonts w:ascii="Arial" w:hAnsi="Arial" w:cs="Arial"/>
          <w:sz w:val="22"/>
          <w:szCs w:val="22"/>
        </w:rPr>
        <w:t xml:space="preserve"> </w:t>
      </w:r>
    </w:p>
    <w:p w:rsidR="005C2E8C" w:rsidRPr="000D173B" w:rsidRDefault="005C2E8C" w:rsidP="005C2E8C">
      <w:pPr>
        <w:spacing w:line="360" w:lineRule="auto"/>
        <w:ind w:left="720"/>
        <w:rPr>
          <w:rFonts w:ascii="Arial" w:hAnsi="Arial" w:cs="Arial"/>
          <w:sz w:val="22"/>
          <w:szCs w:val="22"/>
        </w:rPr>
      </w:pPr>
    </w:p>
    <w:tbl>
      <w:tblPr>
        <w:tblpPr w:leftFromText="141" w:rightFromText="141" w:vertAnchor="text" w:horzAnchor="page" w:tblpX="6673" w:tblpY="-7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51"/>
      </w:tblGrid>
      <w:tr w:rsidR="005C2E8C" w:rsidRPr="000D173B" w:rsidTr="00387B3C">
        <w:tc>
          <w:tcPr>
            <w:tcW w:w="1951" w:type="dxa"/>
          </w:tcPr>
          <w:p w:rsidR="005C2E8C" w:rsidRPr="000D173B" w:rsidRDefault="005C2E8C" w:rsidP="00387B3C">
            <w:pPr>
              <w:rPr>
                <w:rFonts w:ascii="Arial" w:hAnsi="Arial" w:cs="Arial"/>
                <w:color w:val="FF0000"/>
                <w:szCs w:val="22"/>
              </w:rPr>
            </w:pPr>
          </w:p>
        </w:tc>
      </w:tr>
    </w:tbl>
    <w:p w:rsidR="005C2E8C" w:rsidRPr="000D173B" w:rsidRDefault="005C2E8C" w:rsidP="005C2E8C">
      <w:pPr>
        <w:widowControl/>
        <w:numPr>
          <w:ilvl w:val="0"/>
          <w:numId w:val="2"/>
        </w:numPr>
        <w:suppressAutoHyphens w:val="0"/>
        <w:overflowPunct/>
        <w:autoSpaceDE/>
        <w:autoSpaceDN/>
        <w:adjustRightInd/>
        <w:spacing w:line="360" w:lineRule="auto"/>
        <w:textAlignment w:val="auto"/>
        <w:rPr>
          <w:rFonts w:ascii="Arial" w:hAnsi="Arial" w:cs="Arial"/>
          <w:sz w:val="22"/>
          <w:szCs w:val="22"/>
        </w:rPr>
      </w:pPr>
      <w:r w:rsidRPr="000D173B">
        <w:rPr>
          <w:rFonts w:ascii="Arial" w:hAnsi="Arial" w:cs="Arial"/>
          <w:sz w:val="22"/>
          <w:szCs w:val="22"/>
        </w:rPr>
        <w:t>Jak se nazývá čtvrté největší město ČR?</w:t>
      </w:r>
      <w:r>
        <w:rPr>
          <w:rFonts w:ascii="Arial" w:hAnsi="Arial" w:cs="Arial"/>
          <w:sz w:val="22"/>
          <w:szCs w:val="22"/>
        </w:rPr>
        <w:tab/>
      </w:r>
    </w:p>
    <w:tbl>
      <w:tblPr>
        <w:tblpPr w:leftFromText="141" w:rightFromText="141" w:vertAnchor="text" w:horzAnchor="page" w:tblpX="5878" w:tblpY="42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51"/>
      </w:tblGrid>
      <w:tr w:rsidR="005C2E8C" w:rsidRPr="000D173B" w:rsidTr="00387B3C">
        <w:tc>
          <w:tcPr>
            <w:tcW w:w="1951" w:type="dxa"/>
          </w:tcPr>
          <w:p w:rsidR="005C2E8C" w:rsidRPr="000D173B" w:rsidRDefault="005C2E8C" w:rsidP="00387B3C">
            <w:pPr>
              <w:rPr>
                <w:rFonts w:ascii="Arial" w:hAnsi="Arial" w:cs="Arial"/>
                <w:color w:val="FF0000"/>
                <w:szCs w:val="22"/>
              </w:rPr>
            </w:pPr>
          </w:p>
        </w:tc>
      </w:tr>
    </w:tbl>
    <w:p w:rsidR="005C2E8C" w:rsidRPr="000D173B" w:rsidRDefault="005C2E8C" w:rsidP="005C2E8C">
      <w:pPr>
        <w:spacing w:line="360" w:lineRule="auto"/>
        <w:rPr>
          <w:rFonts w:ascii="Arial" w:hAnsi="Arial" w:cs="Arial"/>
          <w:sz w:val="22"/>
          <w:szCs w:val="22"/>
        </w:rPr>
      </w:pPr>
    </w:p>
    <w:p w:rsidR="005C2E8C" w:rsidRPr="000D173B" w:rsidRDefault="005C2E8C" w:rsidP="005C2E8C">
      <w:pPr>
        <w:widowControl/>
        <w:numPr>
          <w:ilvl w:val="0"/>
          <w:numId w:val="2"/>
        </w:numPr>
        <w:suppressAutoHyphens w:val="0"/>
        <w:overflowPunct/>
        <w:autoSpaceDE/>
        <w:autoSpaceDN/>
        <w:adjustRightInd/>
        <w:spacing w:line="360" w:lineRule="auto"/>
        <w:textAlignment w:val="auto"/>
        <w:rPr>
          <w:rFonts w:ascii="Arial" w:hAnsi="Arial" w:cs="Arial"/>
          <w:sz w:val="22"/>
          <w:szCs w:val="22"/>
        </w:rPr>
      </w:pPr>
      <w:r w:rsidRPr="000D173B">
        <w:rPr>
          <w:rFonts w:ascii="Arial" w:hAnsi="Arial" w:cs="Arial"/>
          <w:sz w:val="22"/>
          <w:szCs w:val="22"/>
        </w:rPr>
        <w:t>Na jaké řece leží město Olomouc?</w:t>
      </w:r>
    </w:p>
    <w:p w:rsidR="005C2E8C" w:rsidRDefault="005C2E8C" w:rsidP="005C2E8C">
      <w:pPr>
        <w:rPr>
          <w:rFonts w:ascii="Arial" w:hAnsi="Arial" w:cs="Arial"/>
          <w:b/>
          <w:i/>
          <w:sz w:val="18"/>
          <w:szCs w:val="18"/>
        </w:rPr>
      </w:pPr>
    </w:p>
    <w:p w:rsidR="005C2E8C" w:rsidRDefault="004F4F9F" w:rsidP="005C2E8C">
      <w:pPr>
        <w:rPr>
          <w:rFonts w:ascii="Arial" w:hAnsi="Arial" w:cs="Arial"/>
          <w:b/>
          <w:i/>
          <w:sz w:val="18"/>
          <w:szCs w:val="18"/>
        </w:rPr>
      </w:pPr>
      <w:r w:rsidRPr="004F4F9F">
        <w:rPr>
          <w:rFonts w:ascii="Arial" w:hAnsi="Arial" w:cs="Arial"/>
          <w:noProof/>
          <w:sz w:val="18"/>
          <w:szCs w:val="18"/>
        </w:rPr>
        <w:pict>
          <v:line id="_x0000_s1026" style="position:absolute;z-index:251660288;mso-position-horizontal:center;mso-position-horizontal-relative:margin" from="0,2.9pt" to="486pt,2.9pt">
            <w10:wrap anchorx="margin"/>
          </v:line>
        </w:pict>
      </w:r>
    </w:p>
    <w:p w:rsidR="005C2E8C" w:rsidRDefault="005C2E8C" w:rsidP="005C2E8C">
      <w:pPr>
        <w:rPr>
          <w:rFonts w:ascii="Arial" w:hAnsi="Arial" w:cs="Arial"/>
          <w:b/>
        </w:rPr>
      </w:pPr>
    </w:p>
    <w:p w:rsidR="005C2E8C" w:rsidRPr="006A21F5" w:rsidRDefault="005C2E8C" w:rsidP="005C2E8C">
      <w:pPr>
        <w:rPr>
          <w:rFonts w:ascii="Arial" w:hAnsi="Arial" w:cs="Arial"/>
          <w:b/>
        </w:rPr>
      </w:pPr>
      <w:r w:rsidRPr="00502CF6">
        <w:rPr>
          <w:rFonts w:ascii="Arial" w:hAnsi="Arial" w:cs="Arial"/>
          <w:b/>
          <w:color w:val="365F91" w:themeColor="accent1" w:themeShade="BF"/>
        </w:rPr>
        <w:t>Označ</w:t>
      </w:r>
      <w:r w:rsidRPr="006A21F5">
        <w:rPr>
          <w:rFonts w:ascii="Arial" w:hAnsi="Arial" w:cs="Arial"/>
          <w:b/>
        </w:rPr>
        <w:t xml:space="preserve"> </w:t>
      </w:r>
      <w:r w:rsidRPr="006A21F5">
        <w:rPr>
          <w:rFonts w:ascii="Arial" w:hAnsi="Arial" w:cs="Arial"/>
          <w:b/>
          <w:color w:val="FF0000"/>
        </w:rPr>
        <w:t>červeně</w:t>
      </w:r>
      <w:r w:rsidRPr="006A21F5">
        <w:rPr>
          <w:rFonts w:ascii="Arial" w:hAnsi="Arial" w:cs="Arial"/>
          <w:b/>
        </w:rPr>
        <w:t xml:space="preserve"> </w:t>
      </w:r>
      <w:r w:rsidRPr="00502CF6">
        <w:rPr>
          <w:rFonts w:ascii="Arial" w:hAnsi="Arial" w:cs="Arial"/>
          <w:b/>
          <w:color w:val="365F91" w:themeColor="accent1" w:themeShade="BF"/>
        </w:rPr>
        <w:t>„jednu“ správnou odpověď:</w:t>
      </w:r>
      <w:r w:rsidRPr="006A21F5">
        <w:rPr>
          <w:rFonts w:ascii="Arial" w:hAnsi="Arial" w:cs="Arial"/>
          <w:b/>
        </w:rPr>
        <w:t xml:space="preserve"> </w:t>
      </w:r>
    </w:p>
    <w:p w:rsidR="005C2E8C" w:rsidRPr="007E7C8F" w:rsidRDefault="005C2E8C" w:rsidP="005C2E8C">
      <w:pPr>
        <w:spacing w:line="360" w:lineRule="auto"/>
        <w:rPr>
          <w:rFonts w:ascii="Arial" w:hAnsi="Arial" w:cs="Arial"/>
          <w:sz w:val="18"/>
          <w:szCs w:val="18"/>
        </w:rPr>
      </w:pPr>
    </w:p>
    <w:p w:rsidR="005C2E8C" w:rsidRPr="000D173B" w:rsidRDefault="005C2E8C" w:rsidP="005C2E8C">
      <w:pPr>
        <w:widowControl/>
        <w:numPr>
          <w:ilvl w:val="0"/>
          <w:numId w:val="3"/>
        </w:numPr>
        <w:suppressAutoHyphens w:val="0"/>
        <w:overflowPunct/>
        <w:autoSpaceDE/>
        <w:autoSpaceDN/>
        <w:adjustRightInd/>
        <w:spacing w:line="360" w:lineRule="auto"/>
        <w:textAlignment w:val="auto"/>
        <w:rPr>
          <w:rFonts w:ascii="Arial" w:hAnsi="Arial" w:cs="Arial"/>
          <w:sz w:val="22"/>
          <w:szCs w:val="22"/>
        </w:rPr>
      </w:pPr>
      <w:r w:rsidRPr="000D173B">
        <w:rPr>
          <w:rFonts w:ascii="Arial" w:hAnsi="Arial" w:cs="Arial"/>
          <w:sz w:val="22"/>
          <w:szCs w:val="22"/>
        </w:rPr>
        <w:t>Jakým krajem „neprotéká“ řeka Morava?</w:t>
      </w:r>
    </w:p>
    <w:p w:rsidR="005C2E8C" w:rsidRPr="000D173B" w:rsidRDefault="005C2E8C" w:rsidP="005C2E8C">
      <w:pPr>
        <w:spacing w:line="360" w:lineRule="auto"/>
        <w:ind w:left="360" w:firstLine="348"/>
        <w:rPr>
          <w:rFonts w:ascii="Arial" w:hAnsi="Arial" w:cs="Arial"/>
          <w:b/>
          <w:sz w:val="20"/>
        </w:rPr>
      </w:pPr>
      <w:r w:rsidRPr="000D173B">
        <w:rPr>
          <w:rFonts w:ascii="Arial" w:hAnsi="Arial" w:cs="Arial"/>
          <w:b/>
          <w:sz w:val="20"/>
        </w:rPr>
        <w:t>A) Jihomoravským</w:t>
      </w:r>
      <w:r w:rsidRPr="000D173B">
        <w:rPr>
          <w:rFonts w:ascii="Arial" w:hAnsi="Arial" w:cs="Arial"/>
          <w:b/>
          <w:sz w:val="20"/>
        </w:rPr>
        <w:tab/>
        <w:t xml:space="preserve">B) Moravskoslezským </w:t>
      </w:r>
      <w:r>
        <w:rPr>
          <w:rFonts w:ascii="Arial" w:hAnsi="Arial" w:cs="Arial"/>
          <w:b/>
          <w:sz w:val="20"/>
        </w:rPr>
        <w:tab/>
      </w:r>
      <w:r w:rsidRPr="000D173B">
        <w:rPr>
          <w:rFonts w:ascii="Arial" w:hAnsi="Arial" w:cs="Arial"/>
          <w:b/>
          <w:sz w:val="20"/>
        </w:rPr>
        <w:t>C) Zlínským</w:t>
      </w:r>
      <w:r w:rsidRPr="000D173B"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 xml:space="preserve">      </w:t>
      </w:r>
      <w:r w:rsidRPr="000D173B">
        <w:rPr>
          <w:rFonts w:ascii="Arial" w:hAnsi="Arial" w:cs="Arial"/>
          <w:b/>
          <w:sz w:val="20"/>
        </w:rPr>
        <w:t>D) Pardubickým</w:t>
      </w:r>
    </w:p>
    <w:p w:rsidR="005C2E8C" w:rsidRPr="000D173B" w:rsidRDefault="005C2E8C" w:rsidP="005C2E8C">
      <w:pPr>
        <w:widowControl/>
        <w:numPr>
          <w:ilvl w:val="0"/>
          <w:numId w:val="3"/>
        </w:numPr>
        <w:suppressAutoHyphens w:val="0"/>
        <w:overflowPunct/>
        <w:autoSpaceDE/>
        <w:autoSpaceDN/>
        <w:adjustRightInd/>
        <w:spacing w:line="360" w:lineRule="auto"/>
        <w:textAlignment w:val="auto"/>
        <w:rPr>
          <w:rFonts w:ascii="Arial" w:hAnsi="Arial" w:cs="Arial"/>
          <w:sz w:val="22"/>
          <w:szCs w:val="22"/>
        </w:rPr>
      </w:pPr>
      <w:r w:rsidRPr="000D173B">
        <w:rPr>
          <w:rFonts w:ascii="Arial" w:hAnsi="Arial" w:cs="Arial"/>
          <w:sz w:val="22"/>
          <w:szCs w:val="22"/>
        </w:rPr>
        <w:t>Kde se nachází největší železniční uzel v ČR?</w:t>
      </w:r>
    </w:p>
    <w:p w:rsidR="005C2E8C" w:rsidRPr="000D173B" w:rsidRDefault="005C2E8C" w:rsidP="005C2E8C">
      <w:pPr>
        <w:spacing w:line="360" w:lineRule="auto"/>
        <w:ind w:left="360" w:firstLine="348"/>
        <w:rPr>
          <w:rFonts w:ascii="Arial" w:hAnsi="Arial" w:cs="Arial"/>
          <w:b/>
          <w:sz w:val="20"/>
        </w:rPr>
      </w:pPr>
      <w:r w:rsidRPr="000D173B">
        <w:rPr>
          <w:rFonts w:ascii="Arial" w:hAnsi="Arial" w:cs="Arial"/>
          <w:b/>
          <w:sz w:val="20"/>
        </w:rPr>
        <w:t>A) Praha</w:t>
      </w:r>
      <w:r w:rsidRPr="000D173B"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  <w:r w:rsidRPr="000D173B">
        <w:rPr>
          <w:rFonts w:ascii="Arial" w:hAnsi="Arial" w:cs="Arial"/>
          <w:b/>
          <w:sz w:val="20"/>
        </w:rPr>
        <w:t xml:space="preserve">B) Český Těšín </w:t>
      </w:r>
      <w:r>
        <w:rPr>
          <w:rFonts w:ascii="Arial" w:hAnsi="Arial" w:cs="Arial"/>
          <w:b/>
          <w:sz w:val="20"/>
        </w:rPr>
        <w:tab/>
      </w:r>
      <w:r w:rsidRPr="000D173B">
        <w:rPr>
          <w:rFonts w:ascii="Arial" w:hAnsi="Arial" w:cs="Arial"/>
          <w:b/>
          <w:sz w:val="20"/>
        </w:rPr>
        <w:t>C) Brno</w:t>
      </w:r>
      <w:r w:rsidRPr="000D173B"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  <w:r w:rsidRPr="000D173B">
        <w:rPr>
          <w:rFonts w:ascii="Arial" w:hAnsi="Arial" w:cs="Arial"/>
          <w:b/>
          <w:sz w:val="20"/>
        </w:rPr>
        <w:t>D) Česká Třebová</w:t>
      </w:r>
    </w:p>
    <w:p w:rsidR="005C2E8C" w:rsidRPr="000D173B" w:rsidRDefault="005C2E8C" w:rsidP="005C2E8C">
      <w:pPr>
        <w:widowControl/>
        <w:numPr>
          <w:ilvl w:val="0"/>
          <w:numId w:val="3"/>
        </w:numPr>
        <w:suppressAutoHyphens w:val="0"/>
        <w:overflowPunct/>
        <w:autoSpaceDE/>
        <w:autoSpaceDN/>
        <w:adjustRightInd/>
        <w:spacing w:line="360" w:lineRule="auto"/>
        <w:textAlignment w:val="auto"/>
        <w:rPr>
          <w:rFonts w:ascii="Arial" w:hAnsi="Arial" w:cs="Arial"/>
          <w:sz w:val="22"/>
          <w:szCs w:val="22"/>
        </w:rPr>
      </w:pPr>
      <w:r w:rsidRPr="000D173B">
        <w:rPr>
          <w:rFonts w:ascii="Arial" w:hAnsi="Arial" w:cs="Arial"/>
          <w:sz w:val="22"/>
          <w:szCs w:val="22"/>
        </w:rPr>
        <w:t xml:space="preserve">V jakém kraji zatím chybí vybudovaná </w:t>
      </w:r>
      <w:r>
        <w:rPr>
          <w:rFonts w:ascii="Arial" w:hAnsi="Arial" w:cs="Arial"/>
          <w:sz w:val="22"/>
          <w:szCs w:val="22"/>
        </w:rPr>
        <w:t xml:space="preserve">souvislá </w:t>
      </w:r>
      <w:r w:rsidRPr="000D173B">
        <w:rPr>
          <w:rFonts w:ascii="Arial" w:hAnsi="Arial" w:cs="Arial"/>
          <w:sz w:val="22"/>
          <w:szCs w:val="22"/>
        </w:rPr>
        <w:t>dálnice nebo dálniční síť?</w:t>
      </w:r>
    </w:p>
    <w:p w:rsidR="005C2E8C" w:rsidRPr="000D173B" w:rsidRDefault="005C2E8C" w:rsidP="005C2E8C">
      <w:pPr>
        <w:spacing w:line="360" w:lineRule="auto"/>
        <w:ind w:left="360" w:firstLine="348"/>
        <w:rPr>
          <w:rFonts w:ascii="Arial" w:hAnsi="Arial" w:cs="Arial"/>
          <w:b/>
          <w:sz w:val="20"/>
        </w:rPr>
      </w:pPr>
      <w:r w:rsidRPr="000D173B">
        <w:rPr>
          <w:rFonts w:ascii="Arial" w:hAnsi="Arial" w:cs="Arial"/>
          <w:b/>
          <w:sz w:val="20"/>
        </w:rPr>
        <w:t>A) Jihočeský</w:t>
      </w:r>
      <w:r w:rsidRPr="000D173B"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  <w:r w:rsidRPr="000D173B">
        <w:rPr>
          <w:rFonts w:ascii="Arial" w:hAnsi="Arial" w:cs="Arial"/>
          <w:b/>
          <w:sz w:val="20"/>
        </w:rPr>
        <w:t>B) Plzeňský</w:t>
      </w:r>
      <w:r w:rsidRPr="000D173B">
        <w:rPr>
          <w:rFonts w:ascii="Arial" w:hAnsi="Arial" w:cs="Arial"/>
          <w:b/>
          <w:sz w:val="20"/>
        </w:rPr>
        <w:tab/>
      </w:r>
      <w:r w:rsidRPr="000D173B">
        <w:rPr>
          <w:rFonts w:ascii="Arial" w:hAnsi="Arial" w:cs="Arial"/>
          <w:b/>
          <w:sz w:val="20"/>
        </w:rPr>
        <w:tab/>
        <w:t>C) Královéhradecký</w:t>
      </w:r>
      <w:r w:rsidRPr="000D173B"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 xml:space="preserve">     </w:t>
      </w:r>
      <w:r w:rsidRPr="000D173B">
        <w:rPr>
          <w:rFonts w:ascii="Arial" w:hAnsi="Arial" w:cs="Arial"/>
          <w:b/>
          <w:sz w:val="20"/>
        </w:rPr>
        <w:t>D) Liberecký</w:t>
      </w:r>
    </w:p>
    <w:p w:rsidR="005C2E8C" w:rsidRPr="000D173B" w:rsidRDefault="005C2E8C" w:rsidP="005C2E8C">
      <w:pPr>
        <w:widowControl/>
        <w:numPr>
          <w:ilvl w:val="0"/>
          <w:numId w:val="3"/>
        </w:numPr>
        <w:suppressAutoHyphens w:val="0"/>
        <w:overflowPunct/>
        <w:autoSpaceDE/>
        <w:autoSpaceDN/>
        <w:adjustRightInd/>
        <w:spacing w:line="360" w:lineRule="auto"/>
        <w:textAlignment w:val="auto"/>
        <w:rPr>
          <w:rFonts w:ascii="Arial" w:hAnsi="Arial" w:cs="Arial"/>
          <w:sz w:val="22"/>
          <w:szCs w:val="22"/>
        </w:rPr>
      </w:pPr>
      <w:r w:rsidRPr="000D173B">
        <w:rPr>
          <w:rFonts w:ascii="Arial" w:hAnsi="Arial" w:cs="Arial"/>
          <w:sz w:val="22"/>
          <w:szCs w:val="22"/>
        </w:rPr>
        <w:t>V jakém kraji je největší koncentrace tepelných elektráren v ČR?</w:t>
      </w:r>
    </w:p>
    <w:p w:rsidR="005C2E8C" w:rsidRPr="000D173B" w:rsidRDefault="005C2E8C" w:rsidP="005C2E8C">
      <w:pPr>
        <w:spacing w:line="360" w:lineRule="auto"/>
        <w:ind w:left="360" w:firstLine="348"/>
        <w:rPr>
          <w:rFonts w:ascii="Arial" w:hAnsi="Arial" w:cs="Arial"/>
          <w:b/>
          <w:sz w:val="20"/>
        </w:rPr>
      </w:pPr>
      <w:r w:rsidRPr="000D173B">
        <w:rPr>
          <w:rFonts w:ascii="Arial" w:hAnsi="Arial" w:cs="Arial"/>
          <w:b/>
          <w:sz w:val="20"/>
        </w:rPr>
        <w:t>A) Středočeský</w:t>
      </w:r>
      <w:r w:rsidRPr="000D173B">
        <w:rPr>
          <w:rFonts w:ascii="Arial" w:hAnsi="Arial" w:cs="Arial"/>
          <w:b/>
          <w:sz w:val="20"/>
        </w:rPr>
        <w:tab/>
        <w:t>B) Ústecký</w:t>
      </w:r>
      <w:r w:rsidRPr="000D173B">
        <w:rPr>
          <w:rFonts w:ascii="Arial" w:hAnsi="Arial" w:cs="Arial"/>
          <w:b/>
          <w:sz w:val="20"/>
        </w:rPr>
        <w:tab/>
      </w:r>
      <w:r w:rsidRPr="000D173B">
        <w:rPr>
          <w:rFonts w:ascii="Arial" w:hAnsi="Arial" w:cs="Arial"/>
          <w:b/>
          <w:sz w:val="20"/>
        </w:rPr>
        <w:tab/>
        <w:t>C) Moravskoslezský</w:t>
      </w:r>
      <w:r w:rsidRPr="000D173B"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 xml:space="preserve">  </w:t>
      </w:r>
      <w:r w:rsidRPr="000D173B">
        <w:rPr>
          <w:rFonts w:ascii="Arial" w:hAnsi="Arial" w:cs="Arial"/>
          <w:b/>
          <w:sz w:val="20"/>
        </w:rPr>
        <w:t>D) Jihomoravský</w:t>
      </w:r>
    </w:p>
    <w:p w:rsidR="005C2E8C" w:rsidRPr="000D173B" w:rsidRDefault="005C2E8C" w:rsidP="005C2E8C">
      <w:pPr>
        <w:widowControl/>
        <w:numPr>
          <w:ilvl w:val="0"/>
          <w:numId w:val="3"/>
        </w:numPr>
        <w:suppressAutoHyphens w:val="0"/>
        <w:overflowPunct/>
        <w:autoSpaceDE/>
        <w:autoSpaceDN/>
        <w:adjustRightInd/>
        <w:spacing w:line="360" w:lineRule="auto"/>
        <w:textAlignment w:val="auto"/>
        <w:rPr>
          <w:rFonts w:ascii="Arial" w:hAnsi="Arial" w:cs="Arial"/>
          <w:sz w:val="22"/>
          <w:szCs w:val="22"/>
        </w:rPr>
      </w:pPr>
      <w:r w:rsidRPr="000D173B">
        <w:rPr>
          <w:rFonts w:ascii="Arial" w:hAnsi="Arial" w:cs="Arial"/>
          <w:sz w:val="22"/>
          <w:szCs w:val="22"/>
        </w:rPr>
        <w:t>Jak se nazývá přehradní nádrž zásobující vodou jadernou elektrárnu Dukovany?</w:t>
      </w:r>
    </w:p>
    <w:p w:rsidR="005C2E8C" w:rsidRDefault="005C2E8C" w:rsidP="005C2E8C">
      <w:pPr>
        <w:spacing w:line="360" w:lineRule="auto"/>
        <w:ind w:left="360" w:firstLine="348"/>
        <w:rPr>
          <w:rFonts w:ascii="Arial" w:hAnsi="Arial" w:cs="Arial"/>
          <w:b/>
          <w:sz w:val="20"/>
        </w:rPr>
      </w:pPr>
      <w:r w:rsidRPr="000D173B">
        <w:rPr>
          <w:rFonts w:ascii="Arial" w:hAnsi="Arial" w:cs="Arial"/>
          <w:b/>
          <w:sz w:val="20"/>
        </w:rPr>
        <w:t>A) Nové Mlýny</w:t>
      </w:r>
      <w:r w:rsidRPr="000D173B">
        <w:rPr>
          <w:rFonts w:ascii="Arial" w:hAnsi="Arial" w:cs="Arial"/>
          <w:b/>
          <w:sz w:val="20"/>
        </w:rPr>
        <w:tab/>
      </w:r>
      <w:r w:rsidRPr="000D173B">
        <w:rPr>
          <w:rFonts w:ascii="Arial" w:hAnsi="Arial" w:cs="Arial"/>
          <w:b/>
          <w:sz w:val="20"/>
        </w:rPr>
        <w:tab/>
        <w:t>B) Orlík</w:t>
      </w:r>
      <w:r w:rsidRPr="000D173B"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  <w:r w:rsidRPr="000D173B">
        <w:rPr>
          <w:rFonts w:ascii="Arial" w:hAnsi="Arial" w:cs="Arial"/>
          <w:b/>
          <w:sz w:val="20"/>
        </w:rPr>
        <w:t xml:space="preserve">C) Vranov </w:t>
      </w:r>
      <w:r w:rsidRPr="000D173B">
        <w:rPr>
          <w:rFonts w:ascii="Arial" w:hAnsi="Arial" w:cs="Arial"/>
          <w:b/>
          <w:sz w:val="20"/>
        </w:rPr>
        <w:tab/>
      </w:r>
      <w:r w:rsidRPr="000D173B">
        <w:rPr>
          <w:rFonts w:ascii="Arial" w:hAnsi="Arial" w:cs="Arial"/>
          <w:b/>
          <w:sz w:val="20"/>
        </w:rPr>
        <w:tab/>
        <w:t>D) Dalešice</w:t>
      </w:r>
    </w:p>
    <w:p w:rsidR="005C2E8C" w:rsidRPr="000D173B" w:rsidRDefault="004F4F9F" w:rsidP="005C2E8C">
      <w:pPr>
        <w:spacing w:line="360" w:lineRule="auto"/>
        <w:ind w:left="360" w:firstLine="348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noProof/>
          <w:sz w:val="20"/>
        </w:rPr>
        <w:pict>
          <v:line id="_x0000_s1027" style="position:absolute;left:0;text-align:left;z-index:251661312;mso-position-horizontal:center;mso-position-horizontal-relative:margin" from="0,11.35pt" to="486pt,11.35pt">
            <w10:wrap anchorx="margin"/>
          </v:line>
        </w:pict>
      </w:r>
    </w:p>
    <w:p w:rsidR="005C2E8C" w:rsidRDefault="005C2E8C" w:rsidP="005C2E8C">
      <w:pPr>
        <w:rPr>
          <w:rFonts w:ascii="Arial" w:hAnsi="Arial" w:cs="Arial"/>
          <w:b/>
          <w:i/>
          <w:sz w:val="18"/>
          <w:szCs w:val="18"/>
        </w:rPr>
      </w:pPr>
    </w:p>
    <w:p w:rsidR="005C2E8C" w:rsidRPr="00502CF6" w:rsidRDefault="005C2E8C" w:rsidP="005C2E8C">
      <w:pPr>
        <w:rPr>
          <w:rFonts w:ascii="Arial" w:hAnsi="Arial" w:cs="Arial"/>
          <w:b/>
          <w:color w:val="365F91" w:themeColor="accent1" w:themeShade="BF"/>
          <w:szCs w:val="24"/>
        </w:rPr>
      </w:pPr>
      <w:r w:rsidRPr="00502CF6">
        <w:rPr>
          <w:rFonts w:ascii="Arial" w:hAnsi="Arial" w:cs="Arial"/>
          <w:b/>
          <w:color w:val="365F91" w:themeColor="accent1" w:themeShade="BF"/>
          <w:szCs w:val="24"/>
        </w:rPr>
        <w:t xml:space="preserve">Přiřaď k sobě šipkami pojmy tvořící správnou dvojici: </w:t>
      </w:r>
    </w:p>
    <w:p w:rsidR="005C2E8C" w:rsidRDefault="005C2E8C" w:rsidP="005C2E8C">
      <w:pPr>
        <w:rPr>
          <w:rFonts w:ascii="Arial" w:hAnsi="Arial" w:cs="Arial"/>
          <w:b/>
          <w:sz w:val="22"/>
          <w:szCs w:val="22"/>
        </w:rPr>
      </w:pPr>
    </w:p>
    <w:p w:rsidR="005C2E8C" w:rsidRDefault="005C2E8C" w:rsidP="005C2E8C">
      <w:pPr>
        <w:spacing w:line="360" w:lineRule="auto"/>
        <w:ind w:left="360"/>
        <w:rPr>
          <w:rFonts w:ascii="Arial" w:hAnsi="Arial" w:cs="Arial"/>
          <w:b/>
          <w:i/>
          <w:sz w:val="18"/>
          <w:szCs w:val="18"/>
        </w:rPr>
      </w:pPr>
    </w:p>
    <w:p w:rsidR="005C2E8C" w:rsidRPr="009E3DAE" w:rsidRDefault="004F4F9F" w:rsidP="005C2E8C">
      <w:pPr>
        <w:spacing w:line="360" w:lineRule="auto"/>
        <w:ind w:left="212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left:0;text-align:left;margin-left:179.65pt;margin-top:6.65pt;width:27.75pt;height:0;z-index:251663360" o:connectortype="straight" strokecolor="red">
            <v:stroke endarrow="block"/>
          </v:shape>
        </w:pict>
      </w:r>
      <w:r w:rsidR="005C2E8C" w:rsidRPr="009E3DAE">
        <w:rPr>
          <w:rFonts w:ascii="Arial" w:hAnsi="Arial" w:cs="Arial"/>
          <w:sz w:val="22"/>
          <w:szCs w:val="22"/>
        </w:rPr>
        <w:t>okurky</w:t>
      </w:r>
      <w:r w:rsidR="005C2E8C" w:rsidRPr="009E3DAE">
        <w:rPr>
          <w:rFonts w:ascii="Arial" w:hAnsi="Arial" w:cs="Arial"/>
          <w:sz w:val="22"/>
          <w:szCs w:val="22"/>
        </w:rPr>
        <w:tab/>
      </w:r>
      <w:r w:rsidR="005C2E8C" w:rsidRPr="009E3DAE">
        <w:rPr>
          <w:rFonts w:ascii="Arial" w:hAnsi="Arial" w:cs="Arial"/>
          <w:sz w:val="22"/>
          <w:szCs w:val="22"/>
        </w:rPr>
        <w:tab/>
      </w:r>
      <w:r w:rsidR="005C2E8C" w:rsidRPr="009E3DAE">
        <w:rPr>
          <w:rFonts w:ascii="Arial" w:hAnsi="Arial" w:cs="Arial"/>
          <w:sz w:val="22"/>
          <w:szCs w:val="22"/>
        </w:rPr>
        <w:tab/>
      </w:r>
      <w:r w:rsidR="005C2E8C">
        <w:rPr>
          <w:rFonts w:ascii="Arial" w:hAnsi="Arial" w:cs="Arial"/>
          <w:sz w:val="22"/>
          <w:szCs w:val="22"/>
        </w:rPr>
        <w:tab/>
      </w:r>
      <w:r w:rsidR="005C2E8C">
        <w:rPr>
          <w:rFonts w:ascii="Arial" w:hAnsi="Arial" w:cs="Arial"/>
          <w:sz w:val="22"/>
          <w:szCs w:val="22"/>
        </w:rPr>
        <w:tab/>
      </w:r>
      <w:r w:rsidR="005C2E8C" w:rsidRPr="009E3DAE">
        <w:rPr>
          <w:rFonts w:ascii="Arial" w:hAnsi="Arial" w:cs="Arial"/>
          <w:sz w:val="22"/>
          <w:szCs w:val="22"/>
        </w:rPr>
        <w:t>hraniční přechod</w:t>
      </w:r>
      <w:r w:rsidR="005C2E8C" w:rsidRPr="009E3DAE">
        <w:rPr>
          <w:rFonts w:ascii="Arial" w:hAnsi="Arial" w:cs="Arial"/>
          <w:sz w:val="22"/>
          <w:szCs w:val="22"/>
        </w:rPr>
        <w:tab/>
      </w:r>
    </w:p>
    <w:p w:rsidR="005C2E8C" w:rsidRPr="009E3DAE" w:rsidRDefault="004F4F9F" w:rsidP="005C2E8C">
      <w:pPr>
        <w:spacing w:line="360" w:lineRule="auto"/>
        <w:ind w:left="212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pict>
          <v:shape id="_x0000_s1029" type="#_x0000_t32" style="position:absolute;left:0;text-align:left;margin-left:179.65pt;margin-top:9.45pt;width:27.75pt;height:0;z-index:251664384" o:connectortype="straight" strokecolor="red">
            <v:stroke endarrow="block"/>
          </v:shape>
        </w:pict>
      </w:r>
      <w:r w:rsidR="005C2E8C" w:rsidRPr="009E3DAE">
        <w:rPr>
          <w:rFonts w:ascii="Arial" w:hAnsi="Arial" w:cs="Arial"/>
          <w:sz w:val="22"/>
          <w:szCs w:val="22"/>
        </w:rPr>
        <w:t>Chemopetrol</w:t>
      </w:r>
      <w:r w:rsidR="005C2E8C" w:rsidRPr="009E3DAE">
        <w:rPr>
          <w:rFonts w:ascii="Arial" w:hAnsi="Arial" w:cs="Arial"/>
          <w:sz w:val="22"/>
          <w:szCs w:val="22"/>
        </w:rPr>
        <w:tab/>
      </w:r>
      <w:r w:rsidR="005C2E8C" w:rsidRPr="009E3DAE">
        <w:rPr>
          <w:rFonts w:ascii="Arial" w:hAnsi="Arial" w:cs="Arial"/>
          <w:sz w:val="22"/>
          <w:szCs w:val="22"/>
        </w:rPr>
        <w:tab/>
      </w:r>
      <w:r w:rsidR="005C2E8C" w:rsidRPr="009E3DAE">
        <w:rPr>
          <w:rFonts w:ascii="Arial" w:hAnsi="Arial" w:cs="Arial"/>
          <w:sz w:val="22"/>
          <w:szCs w:val="22"/>
        </w:rPr>
        <w:tab/>
      </w:r>
      <w:r w:rsidR="005C2E8C">
        <w:rPr>
          <w:rFonts w:ascii="Arial" w:hAnsi="Arial" w:cs="Arial"/>
          <w:sz w:val="22"/>
          <w:szCs w:val="22"/>
        </w:rPr>
        <w:tab/>
      </w:r>
      <w:r w:rsidR="005C2E8C" w:rsidRPr="009E3DAE">
        <w:rPr>
          <w:rFonts w:ascii="Arial" w:hAnsi="Arial" w:cs="Arial"/>
          <w:sz w:val="22"/>
          <w:szCs w:val="22"/>
        </w:rPr>
        <w:t>Moravský kras</w:t>
      </w:r>
    </w:p>
    <w:p w:rsidR="005C2E8C" w:rsidRPr="009E3DAE" w:rsidRDefault="004F4F9F" w:rsidP="005C2E8C">
      <w:pPr>
        <w:spacing w:line="360" w:lineRule="auto"/>
        <w:ind w:left="212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pict>
          <v:shape id="_x0000_s1031" type="#_x0000_t32" style="position:absolute;left:0;text-align:left;margin-left:179.65pt;margin-top:8.5pt;width:27.75pt;height:0;z-index:251666432" o:connectortype="straight" strokecolor="red">
            <v:stroke endarrow="block"/>
          </v:shape>
        </w:pict>
      </w:r>
      <w:r w:rsidR="005C2E8C" w:rsidRPr="009E3DAE">
        <w:rPr>
          <w:rFonts w:ascii="Arial" w:hAnsi="Arial" w:cs="Arial"/>
          <w:sz w:val="22"/>
          <w:szCs w:val="22"/>
        </w:rPr>
        <w:t>Rozvadov</w:t>
      </w:r>
      <w:r w:rsidR="005C2E8C" w:rsidRPr="009E3DAE">
        <w:rPr>
          <w:rFonts w:ascii="Arial" w:hAnsi="Arial" w:cs="Arial"/>
          <w:sz w:val="22"/>
          <w:szCs w:val="22"/>
        </w:rPr>
        <w:tab/>
      </w:r>
      <w:r w:rsidR="005C2E8C" w:rsidRPr="009E3DAE">
        <w:rPr>
          <w:rFonts w:ascii="Arial" w:hAnsi="Arial" w:cs="Arial"/>
          <w:sz w:val="22"/>
          <w:szCs w:val="22"/>
        </w:rPr>
        <w:tab/>
      </w:r>
      <w:r w:rsidR="005C2E8C" w:rsidRPr="009E3DAE">
        <w:rPr>
          <w:rFonts w:ascii="Arial" w:hAnsi="Arial" w:cs="Arial"/>
          <w:sz w:val="22"/>
          <w:szCs w:val="22"/>
        </w:rPr>
        <w:tab/>
      </w:r>
      <w:r w:rsidR="005C2E8C">
        <w:rPr>
          <w:rFonts w:ascii="Arial" w:hAnsi="Arial" w:cs="Arial"/>
          <w:sz w:val="22"/>
          <w:szCs w:val="22"/>
        </w:rPr>
        <w:tab/>
      </w:r>
      <w:r w:rsidR="005C2E8C" w:rsidRPr="009E3DAE">
        <w:rPr>
          <w:rFonts w:ascii="Arial" w:hAnsi="Arial" w:cs="Arial"/>
          <w:sz w:val="22"/>
          <w:szCs w:val="22"/>
        </w:rPr>
        <w:t>České středohoří</w:t>
      </w:r>
    </w:p>
    <w:p w:rsidR="005C2E8C" w:rsidRPr="009E3DAE" w:rsidRDefault="004F4F9F" w:rsidP="005C2E8C">
      <w:pPr>
        <w:spacing w:line="360" w:lineRule="auto"/>
        <w:ind w:left="212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pict>
          <v:shape id="_x0000_s1032" type="#_x0000_t32" style="position:absolute;left:0;text-align:left;margin-left:179.65pt;margin-top:9.75pt;width:27.75pt;height:0;z-index:251667456" o:connectortype="straight" strokecolor="red">
            <v:stroke endarrow="block"/>
          </v:shape>
        </w:pict>
      </w:r>
      <w:r w:rsidR="005C2E8C" w:rsidRPr="009E3DAE">
        <w:rPr>
          <w:rFonts w:ascii="Arial" w:hAnsi="Arial" w:cs="Arial"/>
          <w:sz w:val="22"/>
          <w:szCs w:val="22"/>
        </w:rPr>
        <w:t>Macocha</w:t>
      </w:r>
      <w:r w:rsidR="005C2E8C" w:rsidRPr="009E3DAE">
        <w:rPr>
          <w:rFonts w:ascii="Arial" w:hAnsi="Arial" w:cs="Arial"/>
          <w:sz w:val="22"/>
          <w:szCs w:val="22"/>
        </w:rPr>
        <w:tab/>
      </w:r>
      <w:r w:rsidR="005C2E8C" w:rsidRPr="009E3DAE">
        <w:rPr>
          <w:rFonts w:ascii="Arial" w:hAnsi="Arial" w:cs="Arial"/>
          <w:sz w:val="22"/>
          <w:szCs w:val="22"/>
        </w:rPr>
        <w:tab/>
      </w:r>
      <w:r w:rsidR="005C2E8C" w:rsidRPr="009E3DAE">
        <w:rPr>
          <w:rFonts w:ascii="Arial" w:hAnsi="Arial" w:cs="Arial"/>
          <w:sz w:val="22"/>
          <w:szCs w:val="22"/>
        </w:rPr>
        <w:tab/>
      </w:r>
      <w:r w:rsidR="005C2E8C">
        <w:rPr>
          <w:rFonts w:ascii="Arial" w:hAnsi="Arial" w:cs="Arial"/>
          <w:sz w:val="22"/>
          <w:szCs w:val="22"/>
        </w:rPr>
        <w:tab/>
      </w:r>
      <w:r w:rsidR="005C2E8C" w:rsidRPr="009E3DAE">
        <w:rPr>
          <w:rFonts w:ascii="Arial" w:hAnsi="Arial" w:cs="Arial"/>
          <w:sz w:val="22"/>
          <w:szCs w:val="22"/>
        </w:rPr>
        <w:t>Znojmo</w:t>
      </w:r>
    </w:p>
    <w:p w:rsidR="005C2E8C" w:rsidRPr="009E3DAE" w:rsidRDefault="004F4F9F" w:rsidP="005C2E8C">
      <w:pPr>
        <w:spacing w:line="360" w:lineRule="auto"/>
        <w:ind w:left="212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pict>
          <v:shape id="_x0000_s1030" type="#_x0000_t32" style="position:absolute;left:0;text-align:left;margin-left:179.65pt;margin-top:8.8pt;width:27.75pt;height:0;z-index:251665408" o:connectortype="straight" strokecolor="red">
            <v:stroke endarrow="block"/>
          </v:shape>
        </w:pict>
      </w:r>
      <w:r w:rsidR="005C2E8C" w:rsidRPr="009E3DAE">
        <w:rPr>
          <w:rFonts w:ascii="Arial" w:hAnsi="Arial" w:cs="Arial"/>
          <w:sz w:val="22"/>
          <w:szCs w:val="22"/>
        </w:rPr>
        <w:t>Milešovka</w:t>
      </w:r>
      <w:r w:rsidR="005C2E8C" w:rsidRPr="009E3DAE">
        <w:rPr>
          <w:rFonts w:ascii="Arial" w:hAnsi="Arial" w:cs="Arial"/>
          <w:sz w:val="22"/>
          <w:szCs w:val="22"/>
        </w:rPr>
        <w:tab/>
      </w:r>
      <w:r w:rsidR="005C2E8C" w:rsidRPr="009E3DAE">
        <w:rPr>
          <w:rFonts w:ascii="Arial" w:hAnsi="Arial" w:cs="Arial"/>
          <w:sz w:val="22"/>
          <w:szCs w:val="22"/>
        </w:rPr>
        <w:tab/>
      </w:r>
      <w:r w:rsidR="005C2E8C" w:rsidRPr="009E3DAE">
        <w:rPr>
          <w:rFonts w:ascii="Arial" w:hAnsi="Arial" w:cs="Arial"/>
          <w:sz w:val="22"/>
          <w:szCs w:val="22"/>
        </w:rPr>
        <w:tab/>
      </w:r>
      <w:r w:rsidR="005C2E8C">
        <w:rPr>
          <w:rFonts w:ascii="Arial" w:hAnsi="Arial" w:cs="Arial"/>
          <w:sz w:val="22"/>
          <w:szCs w:val="22"/>
        </w:rPr>
        <w:tab/>
      </w:r>
      <w:r w:rsidR="005C2E8C" w:rsidRPr="009E3DAE">
        <w:rPr>
          <w:rFonts w:ascii="Arial" w:hAnsi="Arial" w:cs="Arial"/>
          <w:sz w:val="22"/>
          <w:szCs w:val="22"/>
        </w:rPr>
        <w:t>Litvínov</w:t>
      </w:r>
    </w:p>
    <w:p w:rsidR="005C2E8C" w:rsidRDefault="005C2E8C" w:rsidP="005C2E8C">
      <w:pPr>
        <w:spacing w:line="360" w:lineRule="auto"/>
        <w:ind w:left="360"/>
        <w:rPr>
          <w:rFonts w:ascii="Arial" w:hAnsi="Arial" w:cs="Arial"/>
          <w:b/>
          <w:i/>
          <w:sz w:val="18"/>
          <w:szCs w:val="18"/>
        </w:rPr>
      </w:pPr>
    </w:p>
    <w:p w:rsidR="005C2E8C" w:rsidRPr="00502CF6" w:rsidRDefault="005C2E8C" w:rsidP="005C2E8C">
      <w:pPr>
        <w:rPr>
          <w:rFonts w:ascii="Arial" w:hAnsi="Arial" w:cs="Arial"/>
          <w:b/>
          <w:color w:val="365F91" w:themeColor="accent1" w:themeShade="BF"/>
        </w:rPr>
      </w:pPr>
      <w:r w:rsidRPr="00502CF6">
        <w:rPr>
          <w:rFonts w:ascii="Arial" w:hAnsi="Arial" w:cs="Arial"/>
          <w:b/>
          <w:color w:val="365F91" w:themeColor="accent1" w:themeShade="BF"/>
        </w:rPr>
        <w:lastRenderedPageBreak/>
        <w:t>Zadaná místa přiřaď šipkami do slepé mapy ČR:</w:t>
      </w:r>
    </w:p>
    <w:p w:rsidR="005C2E8C" w:rsidRDefault="005C2E8C" w:rsidP="005C2E8C">
      <w:pPr>
        <w:spacing w:line="360" w:lineRule="auto"/>
        <w:rPr>
          <w:rFonts w:ascii="Arial" w:hAnsi="Arial" w:cs="Arial"/>
          <w:b/>
          <w:i/>
          <w:sz w:val="18"/>
          <w:szCs w:val="18"/>
        </w:rPr>
      </w:pPr>
    </w:p>
    <w:p w:rsidR="005C2E8C" w:rsidRDefault="005C2E8C" w:rsidP="005C2E8C">
      <w:pPr>
        <w:spacing w:line="360" w:lineRule="auto"/>
        <w:ind w:left="360"/>
        <w:rPr>
          <w:rFonts w:ascii="Arial" w:hAnsi="Arial" w:cs="Arial"/>
          <w:b/>
          <w:i/>
          <w:sz w:val="18"/>
          <w:szCs w:val="18"/>
        </w:rPr>
      </w:pPr>
    </w:p>
    <w:p w:rsidR="005C2E8C" w:rsidRDefault="005C2E8C" w:rsidP="005C2E8C">
      <w:pPr>
        <w:spacing w:line="360" w:lineRule="auto"/>
        <w:ind w:left="360"/>
        <w:rPr>
          <w:rFonts w:ascii="Arial" w:hAnsi="Arial" w:cs="Arial"/>
          <w:b/>
          <w:i/>
          <w:sz w:val="18"/>
          <w:szCs w:val="18"/>
        </w:rPr>
      </w:pPr>
      <w:r>
        <w:rPr>
          <w:rFonts w:ascii="Arial" w:hAnsi="Arial" w:cs="Arial"/>
          <w:noProof/>
          <w:sz w:val="18"/>
          <w:szCs w:val="18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-367665</wp:posOffset>
            </wp:positionH>
            <wp:positionV relativeFrom="paragraph">
              <wp:posOffset>24765</wp:posOffset>
            </wp:positionV>
            <wp:extent cx="4981575" cy="3295650"/>
            <wp:effectExtent l="19050" t="0" r="9525" b="0"/>
            <wp:wrapTight wrapText="bothSides">
              <wp:wrapPolygon edited="0">
                <wp:start x="-83" y="0"/>
                <wp:lineTo x="-83" y="21475"/>
                <wp:lineTo x="21641" y="21475"/>
                <wp:lineTo x="21641" y="0"/>
                <wp:lineTo x="-83" y="0"/>
              </wp:wrapPolygon>
            </wp:wrapTight>
            <wp:docPr id="8" name="obrázek 8" descr="http://www.zemepis.com/images/slmapy/sidla4b_small.jpg">
              <a:hlinkClick xmlns:a="http://schemas.openxmlformats.org/drawingml/2006/main" r:id="rId8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www.zemepis.com/images/slmapy/sidla4b_small.jpg">
                      <a:hlinkClick r:id="rId8" tgtFrame="_blank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r:link="rId10">
                      <a:lum contrast="42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1575" cy="3295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C2E8C" w:rsidRDefault="005C2E8C" w:rsidP="005C2E8C">
      <w:pPr>
        <w:spacing w:line="360" w:lineRule="auto"/>
        <w:ind w:left="360"/>
        <w:rPr>
          <w:rFonts w:ascii="Arial" w:hAnsi="Arial" w:cs="Arial"/>
          <w:b/>
          <w:i/>
          <w:sz w:val="18"/>
          <w:szCs w:val="18"/>
        </w:rPr>
      </w:pPr>
    </w:p>
    <w:p w:rsidR="005C2E8C" w:rsidRPr="007E7C8F" w:rsidRDefault="005C2E8C" w:rsidP="005C2E8C">
      <w:pPr>
        <w:spacing w:line="360" w:lineRule="auto"/>
        <w:rPr>
          <w:rFonts w:ascii="Arial" w:hAnsi="Arial" w:cs="Arial"/>
          <w:sz w:val="18"/>
          <w:szCs w:val="18"/>
        </w:rPr>
      </w:pPr>
    </w:p>
    <w:p w:rsidR="005C2E8C" w:rsidRDefault="005C2E8C" w:rsidP="005C2E8C">
      <w:pPr>
        <w:spacing w:line="360" w:lineRule="auto"/>
        <w:ind w:left="2124"/>
        <w:rPr>
          <w:rFonts w:ascii="Arial" w:hAnsi="Arial" w:cs="Arial"/>
          <w:sz w:val="22"/>
          <w:szCs w:val="22"/>
        </w:rPr>
      </w:pPr>
    </w:p>
    <w:p w:rsidR="005C2E8C" w:rsidRPr="009E3DAE" w:rsidRDefault="004F4F9F" w:rsidP="00505C40">
      <w:pPr>
        <w:spacing w:line="360" w:lineRule="auto"/>
        <w:ind w:left="141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pict>
          <v:shape id="_x0000_s1033" type="#_x0000_t32" style="position:absolute;left:0;text-align:left;margin-left:-5.15pt;margin-top:7.25pt;width:28.5pt;height:0;flip:x;z-index:251668480" o:connectortype="straight" strokecolor="red">
            <v:stroke endarrow="block"/>
          </v:shape>
        </w:pict>
      </w:r>
      <w:r w:rsidR="005C2E8C">
        <w:rPr>
          <w:rFonts w:ascii="Arial" w:hAnsi="Arial" w:cs="Arial"/>
          <w:sz w:val="22"/>
          <w:szCs w:val="22"/>
        </w:rPr>
        <w:t xml:space="preserve">    </w:t>
      </w:r>
      <w:r w:rsidR="00505C40">
        <w:rPr>
          <w:rFonts w:ascii="Arial" w:hAnsi="Arial" w:cs="Arial"/>
          <w:sz w:val="22"/>
          <w:szCs w:val="22"/>
        </w:rPr>
        <w:tab/>
      </w:r>
      <w:r w:rsidR="005C2E8C" w:rsidRPr="009E3DAE">
        <w:rPr>
          <w:rFonts w:ascii="Arial" w:hAnsi="Arial" w:cs="Arial"/>
          <w:sz w:val="22"/>
          <w:szCs w:val="22"/>
        </w:rPr>
        <w:t>Kladno</w:t>
      </w:r>
    </w:p>
    <w:p w:rsidR="005C2E8C" w:rsidRPr="009E3DAE" w:rsidRDefault="004F4F9F" w:rsidP="00505C40">
      <w:pPr>
        <w:spacing w:line="360" w:lineRule="auto"/>
        <w:ind w:left="354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pict>
          <v:shape id="_x0000_s1034" type="#_x0000_t32" style="position:absolute;left:0;text-align:left;margin-left:-5.15pt;margin-top:7pt;width:28.5pt;height:0;flip:x;z-index:251669504" o:connectortype="straight" strokecolor="red">
            <v:stroke endarrow="block"/>
          </v:shape>
        </w:pict>
      </w:r>
      <w:r w:rsidR="005C2E8C">
        <w:rPr>
          <w:rFonts w:ascii="Arial" w:hAnsi="Arial" w:cs="Arial"/>
          <w:sz w:val="22"/>
          <w:szCs w:val="22"/>
        </w:rPr>
        <w:t xml:space="preserve">    </w:t>
      </w:r>
      <w:r w:rsidR="00505C40">
        <w:rPr>
          <w:rFonts w:ascii="Arial" w:hAnsi="Arial" w:cs="Arial"/>
          <w:sz w:val="22"/>
          <w:szCs w:val="22"/>
        </w:rPr>
        <w:tab/>
      </w:r>
      <w:r w:rsidR="005C2E8C">
        <w:rPr>
          <w:rFonts w:ascii="Arial" w:hAnsi="Arial" w:cs="Arial"/>
          <w:sz w:val="22"/>
          <w:szCs w:val="22"/>
        </w:rPr>
        <w:t>Králic.</w:t>
      </w:r>
      <w:r w:rsidR="005C2E8C" w:rsidRPr="009E3DAE">
        <w:rPr>
          <w:rFonts w:ascii="Arial" w:hAnsi="Arial" w:cs="Arial"/>
          <w:sz w:val="22"/>
          <w:szCs w:val="22"/>
        </w:rPr>
        <w:t xml:space="preserve"> Sněžník</w:t>
      </w:r>
    </w:p>
    <w:p w:rsidR="005C2E8C" w:rsidRPr="009E3DAE" w:rsidRDefault="004F4F9F" w:rsidP="00505C40">
      <w:pPr>
        <w:spacing w:line="360" w:lineRule="auto"/>
        <w:ind w:left="354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pict>
          <v:shape id="_x0000_s1035" type="#_x0000_t32" style="position:absolute;left:0;text-align:left;margin-left:-5.15pt;margin-top:7.55pt;width:28.5pt;height:0;flip:x;z-index:251670528" o:connectortype="straight" strokecolor="red">
            <v:stroke endarrow="block"/>
          </v:shape>
        </w:pict>
      </w:r>
      <w:r w:rsidR="005C2E8C">
        <w:rPr>
          <w:rFonts w:ascii="Arial" w:hAnsi="Arial" w:cs="Arial"/>
          <w:sz w:val="22"/>
          <w:szCs w:val="22"/>
        </w:rPr>
        <w:t xml:space="preserve">    </w:t>
      </w:r>
      <w:r w:rsidR="00505C40">
        <w:rPr>
          <w:rFonts w:ascii="Arial" w:hAnsi="Arial" w:cs="Arial"/>
          <w:sz w:val="22"/>
          <w:szCs w:val="22"/>
        </w:rPr>
        <w:tab/>
      </w:r>
      <w:r w:rsidR="005C2E8C" w:rsidRPr="009E3DAE">
        <w:rPr>
          <w:rFonts w:ascii="Arial" w:hAnsi="Arial" w:cs="Arial"/>
          <w:sz w:val="22"/>
          <w:szCs w:val="22"/>
        </w:rPr>
        <w:t>Pálava</w:t>
      </w:r>
    </w:p>
    <w:p w:rsidR="005C2E8C" w:rsidRPr="009E3DAE" w:rsidRDefault="004F4F9F" w:rsidP="00505C40">
      <w:pPr>
        <w:spacing w:line="360" w:lineRule="auto"/>
        <w:ind w:left="354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pict>
          <v:shape id="_x0000_s1036" type="#_x0000_t32" style="position:absolute;left:0;text-align:left;margin-left:-5.15pt;margin-top:8.8pt;width:28.5pt;height:0;flip:x;z-index:251671552" o:connectortype="straight" strokecolor="red">
            <v:stroke endarrow="block"/>
          </v:shape>
        </w:pict>
      </w:r>
      <w:r w:rsidR="005C2E8C">
        <w:rPr>
          <w:rFonts w:ascii="Arial" w:hAnsi="Arial" w:cs="Arial"/>
          <w:sz w:val="22"/>
          <w:szCs w:val="22"/>
        </w:rPr>
        <w:t xml:space="preserve">    </w:t>
      </w:r>
      <w:r w:rsidR="00505C40">
        <w:rPr>
          <w:rFonts w:ascii="Arial" w:hAnsi="Arial" w:cs="Arial"/>
          <w:sz w:val="22"/>
          <w:szCs w:val="22"/>
        </w:rPr>
        <w:tab/>
      </w:r>
      <w:r w:rsidR="005C2E8C" w:rsidRPr="009E3DAE">
        <w:rPr>
          <w:rFonts w:ascii="Arial" w:hAnsi="Arial" w:cs="Arial"/>
          <w:sz w:val="22"/>
          <w:szCs w:val="22"/>
        </w:rPr>
        <w:t>Berounka</w:t>
      </w:r>
    </w:p>
    <w:p w:rsidR="005C2E8C" w:rsidRDefault="004F4F9F" w:rsidP="00505C40">
      <w:pPr>
        <w:spacing w:line="360" w:lineRule="auto"/>
        <w:ind w:left="354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pict>
          <v:shape id="_x0000_s1037" type="#_x0000_t32" style="position:absolute;left:0;text-align:left;margin-left:-1.3pt;margin-top:7.1pt;width:28.5pt;height:0;flip:x;z-index:251672576" o:connectortype="straight" strokecolor="red">
            <v:stroke endarrow="block"/>
          </v:shape>
        </w:pict>
      </w:r>
      <w:r w:rsidR="005C2E8C">
        <w:rPr>
          <w:rFonts w:ascii="Arial" w:hAnsi="Arial" w:cs="Arial"/>
          <w:sz w:val="22"/>
          <w:szCs w:val="22"/>
        </w:rPr>
        <w:t xml:space="preserve">    </w:t>
      </w:r>
      <w:r w:rsidR="00505C40">
        <w:rPr>
          <w:rFonts w:ascii="Arial" w:hAnsi="Arial" w:cs="Arial"/>
          <w:sz w:val="22"/>
          <w:szCs w:val="22"/>
        </w:rPr>
        <w:tab/>
      </w:r>
      <w:r w:rsidR="005C2E8C">
        <w:rPr>
          <w:rFonts w:ascii="Arial" w:hAnsi="Arial" w:cs="Arial"/>
          <w:sz w:val="22"/>
          <w:szCs w:val="22"/>
        </w:rPr>
        <w:t xml:space="preserve">Bílé </w:t>
      </w:r>
      <w:r w:rsidR="005C2E8C" w:rsidRPr="009E3DAE">
        <w:rPr>
          <w:rFonts w:ascii="Arial" w:hAnsi="Arial" w:cs="Arial"/>
          <w:sz w:val="22"/>
          <w:szCs w:val="22"/>
        </w:rPr>
        <w:t>Karpaty</w:t>
      </w:r>
    </w:p>
    <w:p w:rsidR="005C2E8C" w:rsidRDefault="004F4F9F" w:rsidP="00505C40">
      <w:pPr>
        <w:spacing w:line="360" w:lineRule="auto"/>
        <w:ind w:left="354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pict>
          <v:shape id="_x0000_s1038" type="#_x0000_t32" style="position:absolute;left:0;text-align:left;margin-left:-1.3pt;margin-top:6.1pt;width:28.5pt;height:0;flip:x;z-index:251673600" o:connectortype="straight" strokecolor="red">
            <v:stroke endarrow="block"/>
          </v:shape>
        </w:pict>
      </w:r>
      <w:r w:rsidR="005C2E8C">
        <w:rPr>
          <w:rFonts w:ascii="Arial" w:hAnsi="Arial" w:cs="Arial"/>
          <w:sz w:val="22"/>
          <w:szCs w:val="22"/>
        </w:rPr>
        <w:t xml:space="preserve">    </w:t>
      </w:r>
      <w:r w:rsidR="00505C40">
        <w:rPr>
          <w:rFonts w:ascii="Arial" w:hAnsi="Arial" w:cs="Arial"/>
          <w:sz w:val="22"/>
          <w:szCs w:val="22"/>
        </w:rPr>
        <w:tab/>
      </w:r>
      <w:r w:rsidR="005C2E8C">
        <w:rPr>
          <w:rFonts w:ascii="Arial" w:hAnsi="Arial" w:cs="Arial"/>
          <w:sz w:val="22"/>
          <w:szCs w:val="22"/>
        </w:rPr>
        <w:t>Karlovy Vary</w:t>
      </w:r>
    </w:p>
    <w:p w:rsidR="005C2E8C" w:rsidRDefault="004F4F9F" w:rsidP="00505C40">
      <w:pPr>
        <w:spacing w:line="360" w:lineRule="auto"/>
        <w:ind w:left="354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pict>
          <v:shape id="_x0000_s1039" type="#_x0000_t32" style="position:absolute;left:0;text-align:left;margin-left:-1.3pt;margin-top:6.65pt;width:28.5pt;height:0;flip:x;z-index:251674624" o:connectortype="straight" strokecolor="red">
            <v:stroke endarrow="block"/>
          </v:shape>
        </w:pict>
      </w:r>
      <w:r w:rsidR="005C2E8C">
        <w:rPr>
          <w:rFonts w:ascii="Arial" w:hAnsi="Arial" w:cs="Arial"/>
          <w:sz w:val="22"/>
          <w:szCs w:val="22"/>
        </w:rPr>
        <w:t xml:space="preserve">    </w:t>
      </w:r>
      <w:r w:rsidR="00505C40">
        <w:rPr>
          <w:rFonts w:ascii="Arial" w:hAnsi="Arial" w:cs="Arial"/>
          <w:sz w:val="22"/>
          <w:szCs w:val="22"/>
        </w:rPr>
        <w:tab/>
      </w:r>
      <w:r w:rsidR="005C2E8C">
        <w:rPr>
          <w:rFonts w:ascii="Arial" w:hAnsi="Arial" w:cs="Arial"/>
          <w:sz w:val="22"/>
          <w:szCs w:val="22"/>
        </w:rPr>
        <w:t>Třeboňsko</w:t>
      </w:r>
    </w:p>
    <w:p w:rsidR="005C2E8C" w:rsidRPr="009E3DAE" w:rsidRDefault="004F4F9F" w:rsidP="00505C40">
      <w:pPr>
        <w:spacing w:line="360" w:lineRule="auto"/>
        <w:ind w:left="354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pict>
          <v:shape id="_x0000_s1040" type="#_x0000_t32" style="position:absolute;left:0;text-align:left;margin-left:-1.3pt;margin-top:6.4pt;width:28.5pt;height:0;flip:x;z-index:251675648" o:connectortype="straight" strokecolor="red">
            <v:stroke endarrow="block"/>
          </v:shape>
        </w:pict>
      </w:r>
      <w:r w:rsidR="005C2E8C">
        <w:rPr>
          <w:rFonts w:ascii="Arial" w:hAnsi="Arial" w:cs="Arial"/>
          <w:sz w:val="22"/>
          <w:szCs w:val="22"/>
        </w:rPr>
        <w:t xml:space="preserve">    </w:t>
      </w:r>
      <w:r w:rsidR="00505C40">
        <w:rPr>
          <w:rFonts w:ascii="Arial" w:hAnsi="Arial" w:cs="Arial"/>
          <w:sz w:val="22"/>
          <w:szCs w:val="22"/>
        </w:rPr>
        <w:tab/>
      </w:r>
      <w:r w:rsidR="005C2E8C">
        <w:rPr>
          <w:rFonts w:ascii="Arial" w:hAnsi="Arial" w:cs="Arial"/>
          <w:sz w:val="22"/>
          <w:szCs w:val="22"/>
        </w:rPr>
        <w:t>Nové Mlýny</w:t>
      </w:r>
    </w:p>
    <w:p w:rsidR="005C2E8C" w:rsidRPr="007E7C8F" w:rsidRDefault="005C2E8C" w:rsidP="005C2E8C">
      <w:pPr>
        <w:spacing w:line="360" w:lineRule="auto"/>
        <w:ind w:left="360"/>
        <w:rPr>
          <w:rFonts w:ascii="Arial" w:hAnsi="Arial" w:cs="Arial"/>
          <w:sz w:val="18"/>
          <w:szCs w:val="18"/>
        </w:rPr>
      </w:pPr>
    </w:p>
    <w:p w:rsidR="005C2E8C" w:rsidRPr="007E7C8F" w:rsidRDefault="005C2E8C" w:rsidP="005C2E8C">
      <w:pPr>
        <w:spacing w:line="360" w:lineRule="auto"/>
        <w:ind w:left="360"/>
        <w:rPr>
          <w:rFonts w:ascii="Arial" w:hAnsi="Arial" w:cs="Arial"/>
          <w:sz w:val="18"/>
          <w:szCs w:val="18"/>
        </w:rPr>
      </w:pPr>
    </w:p>
    <w:p w:rsidR="005C2E8C" w:rsidRPr="007E7C8F" w:rsidRDefault="005C2E8C" w:rsidP="005C2E8C">
      <w:pPr>
        <w:spacing w:line="360" w:lineRule="auto"/>
        <w:ind w:left="360"/>
        <w:rPr>
          <w:rFonts w:ascii="Arial" w:hAnsi="Arial" w:cs="Arial"/>
          <w:sz w:val="18"/>
          <w:szCs w:val="18"/>
        </w:rPr>
      </w:pPr>
    </w:p>
    <w:p w:rsidR="005C2E8C" w:rsidRDefault="004F4F9F" w:rsidP="005C2E8C">
      <w:pPr>
        <w:spacing w:line="360" w:lineRule="auto"/>
        <w:ind w:left="360"/>
        <w:rPr>
          <w:rFonts w:ascii="Arial" w:hAnsi="Arial" w:cs="Arial"/>
          <w:sz w:val="18"/>
          <w:szCs w:val="18"/>
        </w:rPr>
      </w:pPr>
      <w:r w:rsidRPr="004F4F9F">
        <w:rPr>
          <w:rFonts w:ascii="Arial" w:hAnsi="Arial" w:cs="Arial"/>
          <w:b/>
          <w:noProof/>
          <w:sz w:val="20"/>
        </w:rPr>
        <w:pict>
          <v:line id="_x0000_s1041" style="position:absolute;left:0;text-align:left;z-index:251676672" from="-16.5pt,4.65pt" to="469.5pt,4.65pt"/>
        </w:pict>
      </w:r>
    </w:p>
    <w:p w:rsidR="005C2E8C" w:rsidRDefault="005C2E8C" w:rsidP="005C2E8C">
      <w:pPr>
        <w:rPr>
          <w:rFonts w:ascii="Arial" w:hAnsi="Arial" w:cs="Arial"/>
          <w:b/>
          <w:sz w:val="22"/>
          <w:szCs w:val="22"/>
        </w:rPr>
      </w:pPr>
    </w:p>
    <w:p w:rsidR="005C2E8C" w:rsidRPr="00502CF6" w:rsidRDefault="005C2E8C" w:rsidP="005C2E8C">
      <w:pPr>
        <w:rPr>
          <w:rFonts w:ascii="Arial" w:hAnsi="Arial" w:cs="Arial"/>
          <w:b/>
          <w:color w:val="365F91" w:themeColor="accent1" w:themeShade="BF"/>
          <w:szCs w:val="24"/>
        </w:rPr>
      </w:pPr>
      <w:r w:rsidRPr="00502CF6">
        <w:rPr>
          <w:rFonts w:ascii="Arial" w:hAnsi="Arial" w:cs="Arial"/>
          <w:b/>
          <w:color w:val="365F91" w:themeColor="accent1" w:themeShade="BF"/>
          <w:szCs w:val="24"/>
        </w:rPr>
        <w:t>Vypočítej pomocí vzorce pro hustotu zalidnění (napiš i postup</w:t>
      </w:r>
      <w:r w:rsidR="0032401A" w:rsidRPr="00502CF6">
        <w:rPr>
          <w:rFonts w:ascii="Arial" w:hAnsi="Arial" w:cs="Arial"/>
          <w:b/>
          <w:color w:val="365F91" w:themeColor="accent1" w:themeShade="BF"/>
          <w:szCs w:val="24"/>
        </w:rPr>
        <w:t xml:space="preserve"> – použij funkce</w:t>
      </w:r>
      <w:r w:rsidRPr="00502CF6">
        <w:rPr>
          <w:rFonts w:ascii="Arial" w:hAnsi="Arial" w:cs="Arial"/>
          <w:b/>
          <w:color w:val="365F91" w:themeColor="accent1" w:themeShade="BF"/>
          <w:szCs w:val="24"/>
        </w:rPr>
        <w:t>):</w:t>
      </w:r>
    </w:p>
    <w:p w:rsidR="005C2E8C" w:rsidRDefault="005C2E8C" w:rsidP="005C2E8C">
      <w:pPr>
        <w:rPr>
          <w:rFonts w:ascii="Arial" w:hAnsi="Arial" w:cs="Arial"/>
          <w:b/>
          <w:i/>
          <w:sz w:val="18"/>
          <w:szCs w:val="18"/>
        </w:rPr>
      </w:pPr>
    </w:p>
    <w:p w:rsidR="005C2E8C" w:rsidRPr="00B67027" w:rsidRDefault="00505C40" w:rsidP="005C2E8C">
      <w:pPr>
        <w:widowControl/>
        <w:numPr>
          <w:ilvl w:val="0"/>
          <w:numId w:val="4"/>
        </w:numPr>
        <w:suppressAutoHyphens w:val="0"/>
        <w:overflowPunct/>
        <w:autoSpaceDE/>
        <w:autoSpaceDN/>
        <w:adjustRightInd/>
        <w:spacing w:line="360" w:lineRule="auto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hustota</w:t>
      </w:r>
      <w:r w:rsidR="005C2E8C" w:rsidRPr="00B67027">
        <w:rPr>
          <w:rFonts w:ascii="Arial" w:hAnsi="Arial" w:cs="Arial"/>
          <w:sz w:val="22"/>
          <w:szCs w:val="22"/>
        </w:rPr>
        <w:t xml:space="preserve"> osídlení Karlovarského kraje: </w:t>
      </w:r>
    </w:p>
    <w:p w:rsidR="005C2E8C" w:rsidRDefault="005C2E8C" w:rsidP="005C2E8C">
      <w:pPr>
        <w:spacing w:line="360" w:lineRule="auto"/>
        <w:ind w:left="708"/>
        <w:rPr>
          <w:rFonts w:ascii="Arial" w:hAnsi="Arial" w:cs="Arial"/>
          <w:sz w:val="22"/>
          <w:szCs w:val="22"/>
        </w:rPr>
      </w:pPr>
      <w:r w:rsidRPr="00B67027">
        <w:rPr>
          <w:rFonts w:ascii="Arial" w:hAnsi="Arial" w:cs="Arial"/>
          <w:sz w:val="22"/>
          <w:szCs w:val="22"/>
        </w:rPr>
        <w:t>(počet obyvatel – 299 tis., rozloha – 3314 km</w:t>
      </w:r>
      <w:r w:rsidRPr="00B67027">
        <w:rPr>
          <w:rFonts w:ascii="Arial" w:hAnsi="Arial" w:cs="Arial"/>
          <w:sz w:val="22"/>
          <w:szCs w:val="22"/>
          <w:vertAlign w:val="superscript"/>
        </w:rPr>
        <w:t>2</w:t>
      </w:r>
      <w:r w:rsidRPr="00B67027">
        <w:rPr>
          <w:rFonts w:ascii="Arial" w:hAnsi="Arial" w:cs="Arial"/>
          <w:sz w:val="22"/>
          <w:szCs w:val="22"/>
        </w:rPr>
        <w:t>)</w:t>
      </w:r>
    </w:p>
    <w:p w:rsidR="005C2E8C" w:rsidRDefault="004F4F9F" w:rsidP="005C2E8C">
      <w:pPr>
        <w:spacing w:line="360" w:lineRule="auto"/>
        <w:ind w:left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2" type="#_x0000_t202" style="position:absolute;left:0;text-align:left;margin-left:37.1pt;margin-top:6.8pt;width:229.55pt;height:82.5pt;z-index:251677696;mso-width-relative:margin;mso-height-relative:margin">
            <v:textbox>
              <w:txbxContent>
                <w:p w:rsidR="005C2E8C" w:rsidRPr="002C0AC6" w:rsidRDefault="005C2E8C" w:rsidP="005C2E8C">
                  <w:pPr>
                    <w:rPr>
                      <w:rFonts w:ascii="Arial" w:hAnsi="Arial" w:cs="Arial"/>
                      <w:sz w:val="20"/>
                    </w:rPr>
                  </w:pPr>
                </w:p>
              </w:txbxContent>
            </v:textbox>
          </v:shape>
        </w:pict>
      </w:r>
    </w:p>
    <w:p w:rsidR="005C2E8C" w:rsidRDefault="005C2E8C" w:rsidP="005C2E8C">
      <w:pPr>
        <w:spacing w:line="360" w:lineRule="auto"/>
        <w:ind w:left="708"/>
        <w:rPr>
          <w:rFonts w:ascii="Arial" w:hAnsi="Arial" w:cs="Arial"/>
          <w:sz w:val="22"/>
          <w:szCs w:val="22"/>
        </w:rPr>
      </w:pPr>
    </w:p>
    <w:p w:rsidR="005C2E8C" w:rsidRDefault="005C2E8C" w:rsidP="005C2E8C">
      <w:pPr>
        <w:spacing w:line="360" w:lineRule="auto"/>
        <w:ind w:left="708"/>
        <w:rPr>
          <w:rFonts w:ascii="Arial" w:hAnsi="Arial" w:cs="Arial"/>
          <w:sz w:val="22"/>
          <w:szCs w:val="22"/>
        </w:rPr>
      </w:pPr>
    </w:p>
    <w:p w:rsidR="005C2E8C" w:rsidRPr="00B67027" w:rsidRDefault="005C2E8C" w:rsidP="005C2E8C">
      <w:pPr>
        <w:spacing w:line="360" w:lineRule="auto"/>
        <w:ind w:left="708"/>
        <w:rPr>
          <w:rFonts w:ascii="Arial" w:hAnsi="Arial" w:cs="Arial"/>
          <w:sz w:val="22"/>
          <w:szCs w:val="22"/>
        </w:rPr>
      </w:pPr>
    </w:p>
    <w:p w:rsidR="005C2E8C" w:rsidRPr="00B67027" w:rsidRDefault="005C2E8C" w:rsidP="005C2E8C">
      <w:pPr>
        <w:spacing w:line="360" w:lineRule="auto"/>
        <w:ind w:left="708"/>
        <w:rPr>
          <w:rFonts w:ascii="Arial" w:hAnsi="Arial" w:cs="Arial"/>
          <w:sz w:val="22"/>
          <w:szCs w:val="22"/>
        </w:rPr>
      </w:pPr>
    </w:p>
    <w:p w:rsidR="005C2E8C" w:rsidRDefault="005C2E8C" w:rsidP="005C2E8C">
      <w:pPr>
        <w:spacing w:line="360" w:lineRule="auto"/>
        <w:ind w:left="720"/>
        <w:rPr>
          <w:rFonts w:ascii="Arial" w:hAnsi="Arial" w:cs="Arial"/>
          <w:sz w:val="22"/>
          <w:szCs w:val="22"/>
        </w:rPr>
      </w:pPr>
    </w:p>
    <w:p w:rsidR="005C2E8C" w:rsidRPr="00B67027" w:rsidRDefault="005C2E8C" w:rsidP="005C2E8C">
      <w:pPr>
        <w:widowControl/>
        <w:numPr>
          <w:ilvl w:val="0"/>
          <w:numId w:val="4"/>
        </w:numPr>
        <w:suppressAutoHyphens w:val="0"/>
        <w:overflowPunct/>
        <w:autoSpaceDE/>
        <w:autoSpaceDN/>
        <w:adjustRightInd/>
        <w:spacing w:line="360" w:lineRule="auto"/>
        <w:textAlignment w:val="auto"/>
        <w:rPr>
          <w:rFonts w:ascii="Arial" w:hAnsi="Arial" w:cs="Arial"/>
          <w:sz w:val="22"/>
          <w:szCs w:val="22"/>
        </w:rPr>
      </w:pPr>
      <w:r w:rsidRPr="00B67027">
        <w:rPr>
          <w:rFonts w:ascii="Arial" w:hAnsi="Arial" w:cs="Arial"/>
          <w:sz w:val="22"/>
          <w:szCs w:val="22"/>
        </w:rPr>
        <w:t>počet obyvatel v Plzeňském kraji:</w:t>
      </w:r>
    </w:p>
    <w:p w:rsidR="005C2E8C" w:rsidRPr="00B67027" w:rsidRDefault="005C2E8C" w:rsidP="005C2E8C">
      <w:pPr>
        <w:spacing w:line="360" w:lineRule="auto"/>
        <w:ind w:left="708"/>
        <w:rPr>
          <w:rFonts w:ascii="Arial" w:hAnsi="Arial" w:cs="Arial"/>
          <w:sz w:val="22"/>
          <w:szCs w:val="22"/>
        </w:rPr>
      </w:pPr>
      <w:r w:rsidRPr="00B67027">
        <w:rPr>
          <w:rFonts w:ascii="Arial" w:hAnsi="Arial" w:cs="Arial"/>
          <w:sz w:val="22"/>
          <w:szCs w:val="22"/>
        </w:rPr>
        <w:t>(rozloha – 7561 km</w:t>
      </w:r>
      <w:r w:rsidRPr="00B67027">
        <w:rPr>
          <w:rFonts w:ascii="Arial" w:hAnsi="Arial" w:cs="Arial"/>
          <w:sz w:val="22"/>
          <w:szCs w:val="22"/>
          <w:vertAlign w:val="superscript"/>
        </w:rPr>
        <w:t>2</w:t>
      </w:r>
      <w:r w:rsidRPr="00B67027">
        <w:rPr>
          <w:rFonts w:ascii="Arial" w:hAnsi="Arial" w:cs="Arial"/>
          <w:sz w:val="22"/>
          <w:szCs w:val="22"/>
        </w:rPr>
        <w:t>, hustota osídlení – 72 obyv./ km</w:t>
      </w:r>
      <w:r w:rsidRPr="00B67027">
        <w:rPr>
          <w:rFonts w:ascii="Arial" w:hAnsi="Arial" w:cs="Arial"/>
          <w:sz w:val="22"/>
          <w:szCs w:val="22"/>
          <w:vertAlign w:val="superscript"/>
        </w:rPr>
        <w:t>2</w:t>
      </w:r>
      <w:r w:rsidRPr="00B67027">
        <w:rPr>
          <w:rFonts w:ascii="Arial" w:hAnsi="Arial" w:cs="Arial"/>
          <w:sz w:val="22"/>
          <w:szCs w:val="22"/>
        </w:rPr>
        <w:t>)</w:t>
      </w:r>
    </w:p>
    <w:p w:rsidR="005C2E8C" w:rsidRDefault="004F4F9F" w:rsidP="005C2E8C">
      <w:pPr>
        <w:spacing w:line="360" w:lineRule="auto"/>
        <w:ind w:left="36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noProof/>
          <w:sz w:val="22"/>
          <w:szCs w:val="22"/>
        </w:rPr>
        <w:pict>
          <v:shape id="_x0000_s1043" type="#_x0000_t202" style="position:absolute;left:0;text-align:left;margin-left:37.1pt;margin-top:6.25pt;width:229.55pt;height:99pt;z-index:251678720;mso-width-relative:margin;mso-height-relative:margin">
            <v:textbox>
              <w:txbxContent>
                <w:p w:rsidR="005C2E8C" w:rsidRPr="002C0AC6" w:rsidRDefault="005C2E8C" w:rsidP="005C2E8C">
                  <w:pPr>
                    <w:rPr>
                      <w:rFonts w:ascii="Arial" w:hAnsi="Arial" w:cs="Arial"/>
                      <w:sz w:val="20"/>
                    </w:rPr>
                  </w:pPr>
                </w:p>
              </w:txbxContent>
            </v:textbox>
          </v:shape>
        </w:pict>
      </w:r>
    </w:p>
    <w:p w:rsidR="005C2E8C" w:rsidRDefault="005C2E8C" w:rsidP="005C2E8C">
      <w:pPr>
        <w:spacing w:line="360" w:lineRule="auto"/>
        <w:ind w:left="360"/>
        <w:rPr>
          <w:rFonts w:ascii="Arial" w:hAnsi="Arial" w:cs="Arial"/>
          <w:b/>
          <w:sz w:val="22"/>
          <w:szCs w:val="22"/>
        </w:rPr>
      </w:pPr>
    </w:p>
    <w:p w:rsidR="005C2E8C" w:rsidRDefault="005C2E8C" w:rsidP="005C2E8C">
      <w:pPr>
        <w:spacing w:line="360" w:lineRule="auto"/>
        <w:ind w:left="360"/>
        <w:rPr>
          <w:rFonts w:ascii="Arial" w:hAnsi="Arial" w:cs="Arial"/>
          <w:b/>
          <w:sz w:val="22"/>
          <w:szCs w:val="22"/>
        </w:rPr>
      </w:pPr>
    </w:p>
    <w:p w:rsidR="005C2E8C" w:rsidRDefault="005C2E8C" w:rsidP="005C2E8C">
      <w:pPr>
        <w:spacing w:line="360" w:lineRule="auto"/>
        <w:ind w:left="360"/>
        <w:rPr>
          <w:rFonts w:ascii="Arial" w:hAnsi="Arial" w:cs="Arial"/>
          <w:b/>
          <w:sz w:val="22"/>
          <w:szCs w:val="22"/>
        </w:rPr>
      </w:pPr>
    </w:p>
    <w:p w:rsidR="005C2E8C" w:rsidRDefault="005C2E8C" w:rsidP="005C2E8C">
      <w:pPr>
        <w:spacing w:line="360" w:lineRule="auto"/>
        <w:ind w:left="360"/>
        <w:rPr>
          <w:rFonts w:ascii="Arial" w:hAnsi="Arial" w:cs="Arial"/>
          <w:b/>
          <w:sz w:val="22"/>
          <w:szCs w:val="22"/>
        </w:rPr>
      </w:pPr>
    </w:p>
    <w:p w:rsidR="005C2E8C" w:rsidRDefault="005C2E8C" w:rsidP="005C2E8C">
      <w:pPr>
        <w:spacing w:line="360" w:lineRule="auto"/>
        <w:ind w:left="360"/>
        <w:rPr>
          <w:rFonts w:ascii="Arial" w:hAnsi="Arial" w:cs="Arial"/>
          <w:b/>
          <w:sz w:val="22"/>
          <w:szCs w:val="22"/>
        </w:rPr>
      </w:pPr>
    </w:p>
    <w:p w:rsidR="005C2E8C" w:rsidRDefault="005C2E8C"/>
    <w:p w:rsidR="0032401A" w:rsidRDefault="0032401A" w:rsidP="00F20E5A">
      <w:pPr>
        <w:spacing w:line="276" w:lineRule="auto"/>
        <w:rPr>
          <w:rFonts w:ascii="Arial" w:hAnsi="Arial" w:cs="Arial"/>
          <w:b/>
          <w:szCs w:val="24"/>
        </w:rPr>
      </w:pPr>
    </w:p>
    <w:p w:rsidR="005C2E8C" w:rsidRPr="00F20E5A" w:rsidRDefault="005C2E8C" w:rsidP="00F20E5A">
      <w:pPr>
        <w:spacing w:line="276" w:lineRule="auto"/>
        <w:rPr>
          <w:rFonts w:ascii="Arial" w:hAnsi="Arial" w:cs="Arial"/>
          <w:b/>
          <w:szCs w:val="24"/>
        </w:rPr>
      </w:pPr>
      <w:r w:rsidRPr="00F20E5A">
        <w:rPr>
          <w:rFonts w:ascii="Arial" w:hAnsi="Arial" w:cs="Arial"/>
          <w:b/>
          <w:szCs w:val="24"/>
        </w:rPr>
        <w:lastRenderedPageBreak/>
        <w:t>Použité zdroje:</w:t>
      </w:r>
    </w:p>
    <w:p w:rsidR="005C2E8C" w:rsidRDefault="005C2E8C" w:rsidP="00F20E5A">
      <w:pPr>
        <w:spacing w:line="276" w:lineRule="auto"/>
        <w:ind w:left="708"/>
        <w:rPr>
          <w:rFonts w:ascii="Arial" w:hAnsi="Arial" w:cs="Arial"/>
          <w:sz w:val="18"/>
          <w:szCs w:val="18"/>
        </w:rPr>
      </w:pPr>
    </w:p>
    <w:p w:rsidR="005C2E8C" w:rsidRPr="00D278C9" w:rsidRDefault="005C2E8C" w:rsidP="00F20E5A">
      <w:pPr>
        <w:tabs>
          <w:tab w:val="left" w:pos="720"/>
          <w:tab w:val="left" w:pos="5220"/>
        </w:tabs>
        <w:spacing w:line="276" w:lineRule="auto"/>
        <w:rPr>
          <w:rFonts w:ascii="Arial" w:hAnsi="Arial" w:cs="Arial"/>
          <w:sz w:val="20"/>
        </w:rPr>
      </w:pPr>
      <w:r w:rsidRPr="00D278C9">
        <w:rPr>
          <w:rFonts w:ascii="Arial" w:hAnsi="Arial" w:cs="Arial"/>
          <w:sz w:val="20"/>
        </w:rPr>
        <w:t>Obrázek</w:t>
      </w:r>
      <w:r w:rsidR="00F20E5A">
        <w:rPr>
          <w:rFonts w:ascii="Arial" w:hAnsi="Arial" w:cs="Arial"/>
          <w:sz w:val="20"/>
        </w:rPr>
        <w:t>. Slepá mapa</w:t>
      </w:r>
      <w:r w:rsidRPr="00D278C9">
        <w:rPr>
          <w:rFonts w:ascii="Arial" w:hAnsi="Arial" w:cs="Arial"/>
          <w:sz w:val="20"/>
        </w:rPr>
        <w:t xml:space="preserve"> ČR </w:t>
      </w:r>
      <w:r>
        <w:rPr>
          <w:rFonts w:ascii="Arial" w:hAnsi="Arial" w:cs="Arial"/>
          <w:sz w:val="20"/>
        </w:rPr>
        <w:t>[cit. 2011–03</w:t>
      </w:r>
      <w:r w:rsidRPr="00D278C9">
        <w:rPr>
          <w:rFonts w:ascii="Arial" w:hAnsi="Arial" w:cs="Arial"/>
          <w:sz w:val="20"/>
        </w:rPr>
        <w:t>–</w:t>
      </w:r>
      <w:r>
        <w:rPr>
          <w:rFonts w:ascii="Arial" w:hAnsi="Arial" w:cs="Arial"/>
          <w:sz w:val="20"/>
        </w:rPr>
        <w:t>30</w:t>
      </w:r>
      <w:r w:rsidRPr="00D278C9">
        <w:rPr>
          <w:rFonts w:ascii="Arial" w:hAnsi="Arial" w:cs="Arial"/>
          <w:sz w:val="20"/>
        </w:rPr>
        <w:t>]. Dostupné pod licencí Creative Commons na WWW:</w:t>
      </w:r>
    </w:p>
    <w:p w:rsidR="005C2E8C" w:rsidRDefault="005C2E8C" w:rsidP="00F20E5A">
      <w:pPr>
        <w:spacing w:line="276" w:lineRule="auto"/>
        <w:rPr>
          <w:rFonts w:ascii="Arial" w:hAnsi="Arial" w:cs="Arial"/>
          <w:sz w:val="20"/>
        </w:rPr>
      </w:pPr>
      <w:r w:rsidRPr="004F7259">
        <w:rPr>
          <w:sz w:val="20"/>
        </w:rPr>
        <w:t>&lt;</w:t>
      </w:r>
      <w:hyperlink r:id="rId11" w:history="1">
        <w:r w:rsidRPr="005927C2">
          <w:rPr>
            <w:rStyle w:val="Hypertextovodkaz"/>
            <w:rFonts w:ascii="Arial" w:hAnsi="Arial" w:cs="Arial"/>
            <w:sz w:val="20"/>
          </w:rPr>
          <w:t>http://www.zemepis.com/images/slmapy/sidla4b.jpg</w:t>
        </w:r>
      </w:hyperlink>
      <w:r w:rsidRPr="004F7259">
        <w:rPr>
          <w:sz w:val="20"/>
        </w:rPr>
        <w:t>&gt;</w:t>
      </w:r>
    </w:p>
    <w:p w:rsidR="005C2E8C" w:rsidRPr="00B67027" w:rsidRDefault="005C2E8C" w:rsidP="00F20E5A">
      <w:pPr>
        <w:spacing w:line="276" w:lineRule="auto"/>
        <w:ind w:left="360"/>
        <w:rPr>
          <w:rFonts w:ascii="Arial" w:hAnsi="Arial" w:cs="Arial"/>
          <w:b/>
          <w:sz w:val="22"/>
          <w:szCs w:val="22"/>
        </w:rPr>
      </w:pPr>
    </w:p>
    <w:p w:rsidR="005C2E8C" w:rsidRDefault="005C2E8C"/>
    <w:sectPr w:rsidR="005C2E8C" w:rsidSect="00505C40">
      <w:footerReference w:type="default" r:id="rId12"/>
      <w:pgSz w:w="11906" w:h="16838" w:code="9"/>
      <w:pgMar w:top="1134" w:right="1134" w:bottom="1701" w:left="1134" w:header="680" w:footer="113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F6B5A" w:rsidRDefault="004F6B5A" w:rsidP="00365458">
      <w:r>
        <w:separator/>
      </w:r>
    </w:p>
  </w:endnote>
  <w:endnote w:type="continuationSeparator" w:id="1">
    <w:p w:rsidR="004F6B5A" w:rsidRDefault="004F6B5A" w:rsidP="003654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5458" w:rsidRPr="00505C40" w:rsidRDefault="00365458" w:rsidP="00505C40">
    <w:pPr>
      <w:pStyle w:val="Zkladntext"/>
      <w:jc w:val="center"/>
      <w:rPr>
        <w:rFonts w:ascii="Arial" w:hAnsi="Arial" w:cs="Arial"/>
        <w:i/>
        <w:color w:val="000000"/>
        <w:sz w:val="20"/>
      </w:rPr>
    </w:pPr>
    <w:r w:rsidRPr="00827C81">
      <w:rPr>
        <w:rFonts w:ascii="Arial" w:hAnsi="Arial" w:cs="Arial"/>
        <w:i/>
        <w:color w:val="000000"/>
        <w:sz w:val="20"/>
      </w:rPr>
      <w:t>Autorem materiálu a všech jeho částí, není-li uvedeno jinak, je Mgr. Milan Javůrek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F6B5A" w:rsidRDefault="004F6B5A" w:rsidP="00365458">
      <w:r>
        <w:separator/>
      </w:r>
    </w:p>
  </w:footnote>
  <w:footnote w:type="continuationSeparator" w:id="1">
    <w:p w:rsidR="004F6B5A" w:rsidRDefault="004F6B5A" w:rsidP="0036545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B77936"/>
    <w:multiLevelType w:val="hybridMultilevel"/>
    <w:tmpl w:val="6330AA36"/>
    <w:lvl w:ilvl="0" w:tplc="BD305C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8C3626F"/>
    <w:multiLevelType w:val="hybridMultilevel"/>
    <w:tmpl w:val="B7CA3852"/>
    <w:lvl w:ilvl="0" w:tplc="297022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3171A44"/>
    <w:multiLevelType w:val="hybridMultilevel"/>
    <w:tmpl w:val="96EEA548"/>
    <w:lvl w:ilvl="0" w:tplc="6BDAFB64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8A3371B"/>
    <w:multiLevelType w:val="hybridMultilevel"/>
    <w:tmpl w:val="255C8EF4"/>
    <w:lvl w:ilvl="0" w:tplc="FB1037FC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32275"/>
    <w:rsid w:val="00071E2A"/>
    <w:rsid w:val="00214DD9"/>
    <w:rsid w:val="00232275"/>
    <w:rsid w:val="00273191"/>
    <w:rsid w:val="0032401A"/>
    <w:rsid w:val="00365458"/>
    <w:rsid w:val="003800C4"/>
    <w:rsid w:val="00387B3C"/>
    <w:rsid w:val="003F1CB0"/>
    <w:rsid w:val="004F4F9F"/>
    <w:rsid w:val="004F6B5A"/>
    <w:rsid w:val="00502CF6"/>
    <w:rsid w:val="00505C40"/>
    <w:rsid w:val="005C2E8C"/>
    <w:rsid w:val="006360B8"/>
    <w:rsid w:val="006E72B1"/>
    <w:rsid w:val="00813320"/>
    <w:rsid w:val="00884777"/>
    <w:rsid w:val="00960808"/>
    <w:rsid w:val="00960F19"/>
    <w:rsid w:val="00A7182B"/>
    <w:rsid w:val="00A9057A"/>
    <w:rsid w:val="00A93AEC"/>
    <w:rsid w:val="00B9609E"/>
    <w:rsid w:val="00E00989"/>
    <w:rsid w:val="00E5487B"/>
    <w:rsid w:val="00F20E5A"/>
    <w:rsid w:val="00F722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  <o:rules v:ext="edit">
        <o:r id="V:Rule14" type="connector" idref="#_x0000_s1029"/>
        <o:r id="V:Rule15" type="connector" idref="#_x0000_s1028"/>
        <o:r id="V:Rule16" type="connector" idref="#_x0000_s1030"/>
        <o:r id="V:Rule17" type="connector" idref="#_x0000_s1031"/>
        <o:r id="V:Rule18" type="connector" idref="#_x0000_s1032"/>
        <o:r id="V:Rule19" type="connector" idref="#_x0000_s1033"/>
        <o:r id="V:Rule20" type="connector" idref="#_x0000_s1040"/>
        <o:r id="V:Rule21" type="connector" idref="#_x0000_s1039"/>
        <o:r id="V:Rule22" type="connector" idref="#_x0000_s1035"/>
        <o:r id="V:Rule23" type="connector" idref="#_x0000_s1038"/>
        <o:r id="V:Rule24" type="connector" idref="#_x0000_s1034"/>
        <o:r id="V:Rule25" type="connector" idref="#_x0000_s1036"/>
        <o:r id="V:Rule26" type="connector" idref="#_x0000_s103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32275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36545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365458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semiHidden/>
    <w:unhideWhenUsed/>
    <w:rsid w:val="0036545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365458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365458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="Calibri" w:eastAsia="Calibri" w:hAnsi="Calibri"/>
      <w:kern w:val="0"/>
      <w:sz w:val="22"/>
      <w:szCs w:val="22"/>
      <w:lang w:eastAsia="en-US"/>
    </w:rPr>
  </w:style>
  <w:style w:type="paragraph" w:styleId="Zkladntext">
    <w:name w:val="Body Text"/>
    <w:basedOn w:val="Normln"/>
    <w:link w:val="ZkladntextChar"/>
    <w:rsid w:val="00365458"/>
    <w:pPr>
      <w:autoSpaceDN/>
      <w:adjustRightInd/>
      <w:spacing w:after="120"/>
    </w:pPr>
    <w:rPr>
      <w:lang w:eastAsia="ar-SA"/>
    </w:rPr>
  </w:style>
  <w:style w:type="character" w:customStyle="1" w:styleId="ZkladntextChar">
    <w:name w:val="Základní text Char"/>
    <w:basedOn w:val="Standardnpsmoodstavce"/>
    <w:link w:val="Zkladntext"/>
    <w:rsid w:val="00365458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styleId="Hypertextovodkaz">
    <w:name w:val="Hyperlink"/>
    <w:basedOn w:val="Standardnpsmoodstavce"/>
    <w:rsid w:val="005C2E8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emepis.com/images/slmapy/sidla4b.jpg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emepis.com/images/slmapy/sidla4b.jpg" TargetMode="External"/><Relationship Id="rId5" Type="http://schemas.openxmlformats.org/officeDocument/2006/relationships/footnotes" Target="footnotes.xml"/><Relationship Id="rId10" Type="http://schemas.openxmlformats.org/officeDocument/2006/relationships/image" Target="http://www.zemepis.com/images/slmapy/sidla4b_small.jpg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444</Words>
  <Characters>2621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3059</CharactersWithSpaces>
  <SharedDoc>false</SharedDoc>
  <HLinks>
    <vt:vector size="6" baseType="variant">
      <vt:variant>
        <vt:i4>1966080</vt:i4>
      </vt:variant>
      <vt:variant>
        <vt:i4>0</vt:i4>
      </vt:variant>
      <vt:variant>
        <vt:i4>0</vt:i4>
      </vt:variant>
      <vt:variant>
        <vt:i4>5</vt:i4>
      </vt:variant>
      <vt:variant>
        <vt:lpwstr>http://www.zemepis.com/images/slmapy/sidla4b.jpg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Milda Kachut</dc:creator>
  <cp:keywords/>
  <dc:description/>
  <cp:lastModifiedBy>Milda Kachut</cp:lastModifiedBy>
  <cp:revision>6</cp:revision>
  <dcterms:created xsi:type="dcterms:W3CDTF">2011-05-31T20:45:00Z</dcterms:created>
  <dcterms:modified xsi:type="dcterms:W3CDTF">2011-06-07T20:22:00Z</dcterms:modified>
</cp:coreProperties>
</file>