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C7F" w:rsidRDefault="00BB7C7F" w:rsidP="00D147D3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0;margin-top:-18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r>
        <w:rPr>
          <w:rFonts w:ascii="Arial" w:hAnsi="Arial" w:cs="Arial"/>
          <w:sz w:val="32"/>
          <w:szCs w:val="32"/>
        </w:rPr>
        <w:t>VY_32_INOVACE_12_MII_PRACOVNÍ LIST - VÁLEC</w:t>
      </w:r>
    </w:p>
    <w:bookmarkEnd w:id="0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/>
    <w:p w:rsidR="00BB7C7F" w:rsidRDefault="00BB7C7F" w:rsidP="00D147D3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D147D3">
      <w:pPr>
        <w:jc w:val="center"/>
        <w:rPr>
          <w:rFonts w:ascii="Arial" w:hAnsi="Arial" w:cs="Arial"/>
          <w:b/>
          <w:sz w:val="32"/>
          <w:szCs w:val="32"/>
        </w:rPr>
      </w:pPr>
    </w:p>
    <w:p w:rsidR="00BB7C7F" w:rsidRDefault="00BB7C7F" w:rsidP="00D147D3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BB7C7F" w:rsidRDefault="00BB7C7F" w:rsidP="00D147D3">
      <w:pPr>
        <w:jc w:val="center"/>
        <w:rPr>
          <w:rFonts w:ascii="Arial" w:hAnsi="Arial" w:cs="Arial"/>
          <w:sz w:val="32"/>
          <w:szCs w:val="32"/>
        </w:rPr>
      </w:pPr>
    </w:p>
    <w:p w:rsidR="00BB7C7F" w:rsidRDefault="00BB7C7F" w:rsidP="00D147D3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jc w:val="center"/>
        <w:tblLook w:val="01E0"/>
      </w:tblPr>
      <w:tblGrid>
        <w:gridCol w:w="1908"/>
        <w:gridCol w:w="3881"/>
        <w:gridCol w:w="3521"/>
      </w:tblGrid>
      <w:tr w:rsidR="00BB7C7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Matematika</w:t>
            </w:r>
          </w:p>
        </w:tc>
      </w:tr>
      <w:tr w:rsidR="00BB7C7F" w:rsidRPr="00CC7C35" w:rsidTr="00CC7C35">
        <w:trPr>
          <w:trHeight w:val="116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341753" w:rsidRDefault="00BB7C7F" w:rsidP="005A106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341753">
              <w:rPr>
                <w:rFonts w:ascii="Arial" w:hAnsi="Arial" w:cs="Arial"/>
                <w:b/>
                <w:sz w:val="28"/>
                <w:szCs w:val="28"/>
              </w:rPr>
              <w:t>Válec – pracovní list</w:t>
            </w:r>
          </w:p>
        </w:tc>
      </w:tr>
      <w:tr w:rsidR="00BB7C7F" w:rsidRPr="00CC7C35" w:rsidTr="00CC7C35">
        <w:trPr>
          <w:trHeight w:val="1029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</w:p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 slouží k procvičení a upevnění učiva o válci.</w:t>
            </w:r>
          </w:p>
        </w:tc>
      </w:tr>
      <w:tr w:rsidR="00BB7C7F" w:rsidRPr="00CC7C35" w:rsidTr="00CC7C35">
        <w:trPr>
          <w:trHeight w:val="11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Žák si osvojí řešení příkladů s využitím povrchu a objemu válce.</w:t>
            </w:r>
          </w:p>
        </w:tc>
      </w:tr>
      <w:tr w:rsidR="00BB7C7F" w:rsidRPr="00CC7C35" w:rsidTr="00CC7C35">
        <w:trPr>
          <w:trHeight w:val="106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 xml:space="preserve">Válec, průměr kružnice, poloměr kružnice, obsah podstavy, obsah pláště, povrch válce, objem válce </w:t>
            </w:r>
          </w:p>
        </w:tc>
      </w:tr>
      <w:tr w:rsidR="00BB7C7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Mgr. Michaela Kremeňová</w:t>
            </w:r>
          </w:p>
        </w:tc>
      </w:tr>
      <w:tr w:rsidR="00BB7C7F" w:rsidRPr="00CC7C35" w:rsidTr="00CC7C35">
        <w:trPr>
          <w:trHeight w:val="26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B7C7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BB7C7F" w:rsidRPr="00CC7C35" w:rsidTr="00CC7C35">
        <w:trPr>
          <w:trHeight w:val="785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8. ročník</w:t>
            </w:r>
          </w:p>
        </w:tc>
      </w:tr>
      <w:tr w:rsidR="00BB7C7F" w:rsidRPr="00CC7C35" w:rsidTr="00CC7C35">
        <w:trPr>
          <w:trHeight w:val="904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Školní vzdělávací program pro základní vzdělávání, 793/2009 , Škola pro každého</w:t>
            </w:r>
          </w:p>
        </w:tc>
      </w:tr>
      <w:tr w:rsidR="00BB7C7F" w:rsidRPr="00CC7C35" w:rsidTr="00CC7C35">
        <w:trPr>
          <w:trHeight w:val="288"/>
          <w:jc w:val="center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B7C7F" w:rsidRPr="00CC7C35" w:rsidRDefault="00BB7C7F" w:rsidP="00CC7C3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B7C7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BB7C7F" w:rsidRPr="00CC7C35" w:rsidTr="00CC7C35">
        <w:trPr>
          <w:trHeight w:val="753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</w:rPr>
            </w:pPr>
            <w:r w:rsidRPr="00CC7C35">
              <w:rPr>
                <w:rFonts w:ascii="Arial" w:hAnsi="Arial" w:cs="Arial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 w:rsidRPr="00CC7C35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7C7F" w:rsidRPr="00CC7C35" w:rsidRDefault="00BB7C7F" w:rsidP="005A106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5 stran</w:t>
            </w:r>
          </w:p>
        </w:tc>
      </w:tr>
    </w:tbl>
    <w:p w:rsidR="00BB7C7F" w:rsidRDefault="00BB7C7F" w:rsidP="00D147D3">
      <w:pPr>
        <w:jc w:val="center"/>
        <w:rPr>
          <w:rFonts w:ascii="Arial" w:hAnsi="Arial" w:cs="Arial"/>
          <w:sz w:val="32"/>
          <w:szCs w:val="32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>
      <w:pPr>
        <w:jc w:val="center"/>
        <w:rPr>
          <w:b/>
          <w:sz w:val="40"/>
          <w:szCs w:val="40"/>
        </w:rPr>
      </w:pPr>
    </w:p>
    <w:p w:rsidR="00BB7C7F" w:rsidRDefault="00BB7C7F" w:rsidP="00A017DF"/>
    <w:p w:rsidR="00BB7C7F" w:rsidRDefault="00BB7C7F" w:rsidP="00D147D3">
      <w:pPr>
        <w:pBdr>
          <w:bottom w:val="single" w:sz="12" w:space="6" w:color="auto"/>
        </w:pBdr>
        <w:spacing w:line="360" w:lineRule="auto"/>
        <w:jc w:val="center"/>
        <w:rPr>
          <w:b/>
          <w:sz w:val="40"/>
          <w:szCs w:val="40"/>
        </w:rPr>
      </w:pPr>
      <w:r w:rsidRPr="00797A69">
        <w:rPr>
          <w:b/>
          <w:sz w:val="40"/>
          <w:szCs w:val="40"/>
        </w:rPr>
        <w:t>VÁLEC</w:t>
      </w:r>
      <w:r>
        <w:rPr>
          <w:b/>
          <w:sz w:val="40"/>
          <w:szCs w:val="40"/>
        </w:rPr>
        <w:t xml:space="preserve"> – pracovní list</w:t>
      </w:r>
    </w:p>
    <w:p w:rsidR="00BB7C7F" w:rsidRPr="008B7CB5" w:rsidRDefault="00BB7C7F" w:rsidP="00D147D3">
      <w:pPr>
        <w:pBdr>
          <w:bottom w:val="single" w:sz="12" w:space="6" w:color="auto"/>
        </w:pBdr>
        <w:spacing w:line="360" w:lineRule="auto"/>
        <w:rPr>
          <w:b/>
          <w:sz w:val="28"/>
          <w:szCs w:val="28"/>
        </w:rPr>
      </w:pPr>
      <w:r w:rsidRPr="008B7CB5">
        <w:rPr>
          <w:b/>
          <w:sz w:val="28"/>
          <w:szCs w:val="28"/>
        </w:rPr>
        <w:t>Jméno: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7CB5">
        <w:rPr>
          <w:b/>
          <w:sz w:val="28"/>
          <w:szCs w:val="28"/>
        </w:rPr>
        <w:t>Třída:</w:t>
      </w:r>
    </w:p>
    <w:p w:rsidR="00BB7C7F" w:rsidRDefault="00BB7C7F"/>
    <w:p w:rsidR="00BB7C7F" w:rsidRPr="00797A69" w:rsidRDefault="00BB7C7F" w:rsidP="00797A69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797A69">
        <w:rPr>
          <w:b/>
        </w:rPr>
        <w:t xml:space="preserve">Načrtni válec. Barevně vyznač </w:t>
      </w:r>
      <w:r>
        <w:rPr>
          <w:b/>
        </w:rPr>
        <w:t xml:space="preserve">a popiš </w:t>
      </w:r>
      <w:r w:rsidRPr="00797A69">
        <w:rPr>
          <w:b/>
        </w:rPr>
        <w:t>průměr válce, poloměr válce, výšku válce a obvod podstavy válce.</w:t>
      </w:r>
    </w:p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Default="00BB7C7F" w:rsidP="00797A69"/>
    <w:p w:rsidR="00BB7C7F" w:rsidRPr="00E32D36" w:rsidRDefault="00BB7C7F" w:rsidP="00E32D36">
      <w:pPr>
        <w:numPr>
          <w:ilvl w:val="0"/>
          <w:numId w:val="1"/>
        </w:numPr>
        <w:tabs>
          <w:tab w:val="clear" w:pos="720"/>
        </w:tabs>
        <w:ind w:left="360"/>
      </w:pPr>
      <w:r>
        <w:rPr>
          <w:b/>
        </w:rPr>
        <w:t>Do</w:t>
      </w:r>
      <w:r w:rsidRPr="00797A69">
        <w:rPr>
          <w:b/>
        </w:rPr>
        <w:t>plň chybějící údaje</w:t>
      </w:r>
      <w:r>
        <w:rPr>
          <w:b/>
        </w:rPr>
        <w:t xml:space="preserve"> tak, aby byl vzorec správný</w:t>
      </w:r>
      <w:r w:rsidRPr="00797A69">
        <w:rPr>
          <w:b/>
        </w:rPr>
        <w:t>.</w:t>
      </w:r>
      <w:r>
        <w:rPr>
          <w:b/>
        </w:rPr>
        <w:t xml:space="preserve"> K názvu přiřaď správný název.</w:t>
      </w:r>
    </w:p>
    <w:p w:rsidR="00BB7C7F" w:rsidRDefault="00BB7C7F" w:rsidP="00E32D36"/>
    <w:p w:rsidR="00BB7C7F" w:rsidRDefault="00BB7C7F" w:rsidP="00E32D36"/>
    <w:p w:rsidR="00BB7C7F" w:rsidRDefault="00BB7C7F" w:rsidP="00922AC7">
      <w:r>
        <w:tab/>
      </w:r>
      <w:r w:rsidRPr="00E32D36">
        <w:rPr>
          <w:sz w:val="28"/>
          <w:szCs w:val="28"/>
        </w:rPr>
        <w:t>Délka kružnice</w:t>
      </w:r>
      <w:r>
        <w:tab/>
      </w:r>
      <w:r>
        <w:tab/>
      </w:r>
      <w:r>
        <w:tab/>
      </w:r>
      <w:r>
        <w:tab/>
      </w:r>
      <w:r>
        <w:tab/>
      </w:r>
      <w:r w:rsidRPr="00797A69">
        <w:rPr>
          <w:position w:val="-10"/>
        </w:rPr>
        <w:object w:dxaOrig="1380" w:dyaOrig="340">
          <v:shape id="_x0000_i1025" type="#_x0000_t75" style="width:99pt;height:24.75pt" o:ole="">
            <v:imagedata r:id="rId6" o:title=""/>
          </v:shape>
          <o:OLEObject Type="Embed" ProgID="Equation.3" ShapeID="_x0000_i1025" DrawAspect="Content" ObjectID="_1442605759" r:id="rId7"/>
        </w:object>
      </w:r>
    </w:p>
    <w:p w:rsidR="00BB7C7F" w:rsidRDefault="00BB7C7F" w:rsidP="00797A69"/>
    <w:p w:rsidR="00BB7C7F" w:rsidRDefault="00BB7C7F" w:rsidP="00797A69"/>
    <w:p w:rsidR="00BB7C7F" w:rsidRDefault="00BB7C7F" w:rsidP="00922AC7">
      <w:r>
        <w:tab/>
      </w:r>
      <w:r w:rsidRPr="00E32D36">
        <w:rPr>
          <w:sz w:val="28"/>
          <w:szCs w:val="28"/>
        </w:rPr>
        <w:t>Výška válce</w:t>
      </w:r>
      <w:r w:rsidRPr="00E32D36">
        <w:rPr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 w:rsidRPr="00797A69">
        <w:rPr>
          <w:position w:val="-12"/>
        </w:rPr>
        <w:object w:dxaOrig="2920" w:dyaOrig="360">
          <v:shape id="_x0000_i1026" type="#_x0000_t75" style="width:197.25pt;height:24pt" o:ole="">
            <v:imagedata r:id="rId8" o:title=""/>
          </v:shape>
          <o:OLEObject Type="Embed" ProgID="Equation.3" ShapeID="_x0000_i1026" DrawAspect="Content" ObjectID="_1442605760" r:id="rId9"/>
        </w:object>
      </w:r>
    </w:p>
    <w:p w:rsidR="00BB7C7F" w:rsidRDefault="00BB7C7F" w:rsidP="00922AC7"/>
    <w:p w:rsidR="00BB7C7F" w:rsidRDefault="00BB7C7F" w:rsidP="00922AC7"/>
    <w:p w:rsidR="00BB7C7F" w:rsidRDefault="00BB7C7F" w:rsidP="00922AC7">
      <w:r>
        <w:tab/>
      </w:r>
      <w:r w:rsidRPr="00E32D36">
        <w:rPr>
          <w:sz w:val="28"/>
          <w:szCs w:val="28"/>
        </w:rPr>
        <w:t>Obsah pláště válce</w:t>
      </w:r>
      <w:r>
        <w:tab/>
      </w:r>
      <w:r>
        <w:tab/>
      </w:r>
      <w:r>
        <w:tab/>
      </w:r>
      <w:r>
        <w:tab/>
      </w:r>
      <w:r>
        <w:tab/>
      </w:r>
      <w:r w:rsidRPr="00922AC7">
        <w:rPr>
          <w:position w:val="-10"/>
        </w:rPr>
        <w:object w:dxaOrig="1140" w:dyaOrig="320">
          <v:shape id="_x0000_i1027" type="#_x0000_t75" style="width:81pt;height:22.5pt" o:ole="">
            <v:imagedata r:id="rId10" o:title=""/>
          </v:shape>
          <o:OLEObject Type="Embed" ProgID="Equation.3" ShapeID="_x0000_i1027" DrawAspect="Content" ObjectID="_1442605761" r:id="rId11"/>
        </w:object>
      </w:r>
    </w:p>
    <w:p w:rsidR="00BB7C7F" w:rsidRDefault="00BB7C7F" w:rsidP="00E32D36">
      <w:pPr>
        <w:jc w:val="both"/>
      </w:pPr>
    </w:p>
    <w:p w:rsidR="00BB7C7F" w:rsidRDefault="00BB7C7F" w:rsidP="00E32D36">
      <w:pPr>
        <w:jc w:val="both"/>
      </w:pPr>
    </w:p>
    <w:p w:rsidR="00BB7C7F" w:rsidRDefault="00BB7C7F" w:rsidP="00E32D36">
      <w:pPr>
        <w:jc w:val="both"/>
      </w:pPr>
      <w:r>
        <w:tab/>
      </w:r>
      <w:r w:rsidRPr="00E32D36">
        <w:rPr>
          <w:sz w:val="28"/>
          <w:szCs w:val="28"/>
        </w:rPr>
        <w:t>Objem válce</w:t>
      </w:r>
      <w:r w:rsidRPr="00E32D36">
        <w:rPr>
          <w:sz w:val="28"/>
          <w:szCs w:val="28"/>
        </w:rPr>
        <w:tab/>
      </w:r>
      <w:r>
        <w:tab/>
      </w:r>
      <w:r>
        <w:tab/>
      </w:r>
      <w:r>
        <w:tab/>
      </w:r>
      <w:r w:rsidRPr="00E32D36">
        <w:rPr>
          <w:position w:val="-36"/>
        </w:rPr>
        <w:object w:dxaOrig="3040" w:dyaOrig="840">
          <v:shape id="_x0000_i1028" type="#_x0000_t75" style="width:3in;height:59.25pt" o:ole="">
            <v:imagedata r:id="rId12" o:title=""/>
          </v:shape>
          <o:OLEObject Type="Embed" ProgID="Equation.3" ShapeID="_x0000_i1028" DrawAspect="Content" ObjectID="_1442605762" r:id="rId13"/>
        </w:object>
      </w:r>
    </w:p>
    <w:p w:rsidR="00BB7C7F" w:rsidRDefault="00BB7C7F" w:rsidP="00797A69"/>
    <w:p w:rsidR="00BB7C7F" w:rsidRDefault="00BB7C7F" w:rsidP="00797A69"/>
    <w:p w:rsidR="00BB7C7F" w:rsidRDefault="00BB7C7F" w:rsidP="00922AC7">
      <w:r>
        <w:tab/>
      </w:r>
      <w:r w:rsidRPr="00E32D36">
        <w:rPr>
          <w:sz w:val="28"/>
          <w:szCs w:val="28"/>
        </w:rPr>
        <w:t>Poloměr podstavy válce</w:t>
      </w:r>
      <w:r>
        <w:tab/>
      </w:r>
      <w:r>
        <w:tab/>
      </w:r>
      <w:r>
        <w:tab/>
      </w:r>
      <w:r w:rsidRPr="00F219AB">
        <w:rPr>
          <w:position w:val="-10"/>
        </w:rPr>
        <w:object w:dxaOrig="2320" w:dyaOrig="320">
          <v:shape id="_x0000_i1029" type="#_x0000_t75" style="width:175.5pt;height:23.25pt" o:ole="">
            <v:imagedata r:id="rId14" o:title=""/>
          </v:shape>
          <o:OLEObject Type="Embed" ProgID="Equation.3" ShapeID="_x0000_i1029" DrawAspect="Content" ObjectID="_1442605763" r:id="rId15"/>
        </w:object>
      </w:r>
    </w:p>
    <w:p w:rsidR="00BB7C7F" w:rsidRDefault="00BB7C7F" w:rsidP="00797A69"/>
    <w:p w:rsidR="00BB7C7F" w:rsidRDefault="00BB7C7F" w:rsidP="00797A69">
      <w:r>
        <w:tab/>
      </w:r>
      <w:r w:rsidRPr="00E32D36">
        <w:rPr>
          <w:sz w:val="28"/>
          <w:szCs w:val="28"/>
        </w:rPr>
        <w:t>Povrch válce</w:t>
      </w:r>
      <w:r w:rsidRPr="00E32D36">
        <w:rPr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 w:rsidRPr="008B7CB5">
        <w:rPr>
          <w:position w:val="-28"/>
        </w:rPr>
        <w:object w:dxaOrig="1140" w:dyaOrig="660">
          <v:shape id="_x0000_i1030" type="#_x0000_t75" style="width:85.5pt;height:49.5pt" o:ole="">
            <v:imagedata r:id="rId16" o:title=""/>
          </v:shape>
          <o:OLEObject Type="Embed" ProgID="Equation.3" ShapeID="_x0000_i1030" DrawAspect="Content" ObjectID="_1442605764" r:id="rId17"/>
        </w:object>
      </w:r>
      <w:r>
        <w:tab/>
      </w:r>
      <w:r>
        <w:tab/>
      </w:r>
      <w:r>
        <w:tab/>
      </w:r>
    </w:p>
    <w:p w:rsidR="00BB7C7F" w:rsidRDefault="00BB7C7F" w:rsidP="00797A69"/>
    <w:p w:rsidR="00BB7C7F" w:rsidRDefault="00BB7C7F" w:rsidP="00797A69"/>
    <w:p w:rsidR="00BB7C7F" w:rsidRDefault="00BB7C7F" w:rsidP="00797A69">
      <w:r>
        <w:tab/>
      </w:r>
      <w:r w:rsidRPr="00E32D36">
        <w:rPr>
          <w:sz w:val="28"/>
          <w:szCs w:val="28"/>
        </w:rPr>
        <w:t>Obsah podstavy válce</w:t>
      </w:r>
      <w:r>
        <w:tab/>
      </w:r>
      <w:r>
        <w:tab/>
      </w:r>
      <w:r>
        <w:tab/>
      </w:r>
      <w:r>
        <w:tab/>
      </w:r>
      <w:r w:rsidRPr="0032503E">
        <w:rPr>
          <w:position w:val="-30"/>
        </w:rPr>
        <w:object w:dxaOrig="1320" w:dyaOrig="740">
          <v:shape id="_x0000_i1031" type="#_x0000_t75" style="width:94.5pt;height:51.75pt" o:ole="">
            <v:imagedata r:id="rId18" o:title=""/>
          </v:shape>
          <o:OLEObject Type="Embed" ProgID="Equation.3" ShapeID="_x0000_i1031" DrawAspect="Content" ObjectID="_1442605765" r:id="rId19"/>
        </w:object>
      </w:r>
    </w:p>
    <w:p w:rsidR="00BB7C7F" w:rsidRDefault="00BB7C7F" w:rsidP="00F219A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 xml:space="preserve">Vypočítejte povrch a objem válce, je-li dáno r = </w:t>
      </w:r>
      <w:smartTag w:uri="urn:schemas-microsoft-com:office:smarttags" w:element="metricconverter">
        <w:smartTagPr>
          <w:attr w:name="ProductID" w:val="8 cm"/>
        </w:smartTagPr>
        <w:r>
          <w:rPr>
            <w:b/>
          </w:rPr>
          <w:t>8 cm</w:t>
        </w:r>
      </w:smartTag>
      <w:r>
        <w:rPr>
          <w:b/>
        </w:rPr>
        <w:t xml:space="preserve"> a v = </w:t>
      </w:r>
      <w:smartTag w:uri="urn:schemas-microsoft-com:office:smarttags" w:element="metricconverter">
        <w:smartTagPr>
          <w:attr w:name="ProductID" w:val="10 cm"/>
        </w:smartTagPr>
        <w:r>
          <w:rPr>
            <w:b/>
          </w:rPr>
          <w:t>10 cm</w:t>
        </w:r>
      </w:smartTag>
      <w:r>
        <w:rPr>
          <w:b/>
        </w:rPr>
        <w:t xml:space="preserve">. </w:t>
      </w: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32503E">
      <w:pPr>
        <w:rPr>
          <w:b/>
        </w:rPr>
      </w:pPr>
    </w:p>
    <w:p w:rsidR="00BB7C7F" w:rsidRDefault="00BB7C7F" w:rsidP="00F219A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>Vypočítej výšku válce, je-li dáno d = 1,6 dm a V = 489 cm</w:t>
      </w:r>
      <w:r>
        <w:rPr>
          <w:b/>
          <w:vertAlign w:val="superscript"/>
        </w:rPr>
        <w:t>3</w:t>
      </w:r>
      <w:r>
        <w:rPr>
          <w:b/>
        </w:rPr>
        <w:t>.</w:t>
      </w: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922AC7">
      <w:pPr>
        <w:rPr>
          <w:b/>
        </w:rPr>
      </w:pPr>
    </w:p>
    <w:p w:rsidR="00BB7C7F" w:rsidRDefault="00BB7C7F" w:rsidP="00F219A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 xml:space="preserve">Vypočítej poloměr podstavy válce, je-li dáno V = </w:t>
      </w:r>
      <w:smartTag w:uri="urn:schemas-microsoft-com:office:smarttags" w:element="metricconverter">
        <w:smartTagPr>
          <w:attr w:name="ProductID" w:val="2500 m3"/>
        </w:smartTagPr>
        <w:r>
          <w:rPr>
            <w:b/>
          </w:rPr>
          <w:t>2500 m</w:t>
        </w:r>
        <w:r>
          <w:rPr>
            <w:b/>
            <w:vertAlign w:val="superscript"/>
          </w:rPr>
          <w:t>3</w:t>
        </w:r>
      </w:smartTag>
      <w:r>
        <w:rPr>
          <w:b/>
        </w:rPr>
        <w:t xml:space="preserve"> a v = </w:t>
      </w:r>
      <w:smartTag w:uri="urn:schemas-microsoft-com:office:smarttags" w:element="metricconverter">
        <w:smartTagPr>
          <w:attr w:name="ProductID" w:val="9 m"/>
        </w:smartTagPr>
        <w:r>
          <w:rPr>
            <w:b/>
          </w:rPr>
          <w:t>9 m</w:t>
        </w:r>
      </w:smartTag>
      <w:r>
        <w:rPr>
          <w:b/>
        </w:rPr>
        <w:t>.</w:t>
      </w: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Pr="00F219AB" w:rsidRDefault="00BB7C7F" w:rsidP="00F219AB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F219AB">
        <w:rPr>
          <w:b/>
        </w:rPr>
        <w:t xml:space="preserve">Jakou hmotnost má železný drát o průměru </w:t>
      </w:r>
      <w:smartTag w:uri="urn:schemas-microsoft-com:office:smarttags" w:element="metricconverter">
        <w:smartTagPr>
          <w:attr w:name="ProductID" w:val="9 mm"/>
        </w:smartTagPr>
        <w:r w:rsidRPr="00F219AB">
          <w:rPr>
            <w:b/>
          </w:rPr>
          <w:t>9</w:t>
        </w:r>
        <w:r>
          <w:rPr>
            <w:b/>
          </w:rPr>
          <w:t xml:space="preserve"> </w:t>
        </w:r>
        <w:r w:rsidRPr="00F219AB">
          <w:rPr>
            <w:b/>
          </w:rPr>
          <w:t>mm</w:t>
        </w:r>
      </w:smartTag>
      <w:r w:rsidRPr="00F219AB">
        <w:rPr>
          <w:b/>
        </w:rPr>
        <w:t xml:space="preserve"> a délce </w:t>
      </w:r>
      <w:smartTag w:uri="urn:schemas-microsoft-com:office:smarttags" w:element="metricconverter">
        <w:smartTagPr>
          <w:attr w:name="ProductID" w:val="100 m"/>
        </w:smartTagPr>
        <w:r w:rsidRPr="00F219AB">
          <w:rPr>
            <w:b/>
          </w:rPr>
          <w:t>100</w:t>
        </w:r>
        <w:r>
          <w:rPr>
            <w:b/>
          </w:rPr>
          <w:t xml:space="preserve"> </w:t>
        </w:r>
        <w:r w:rsidRPr="00F219AB">
          <w:rPr>
            <w:b/>
          </w:rPr>
          <w:t>m</w:t>
        </w:r>
      </w:smartTag>
      <w:r w:rsidRPr="00F219AB">
        <w:rPr>
          <w:b/>
        </w:rPr>
        <w:t xml:space="preserve">, je-li hustota železa </w:t>
      </w:r>
      <w:r>
        <w:rPr>
          <w:b/>
        </w:rPr>
        <w:t xml:space="preserve">      </w:t>
      </w:r>
      <w:r w:rsidRPr="00F219AB">
        <w:rPr>
          <w:b/>
        </w:rPr>
        <w:t>7,8</w:t>
      </w:r>
      <w:r w:rsidRPr="00F219AB">
        <w:rPr>
          <w:b/>
          <w:position w:val="-24"/>
        </w:rPr>
        <w:object w:dxaOrig="499" w:dyaOrig="620">
          <v:shape id="_x0000_i1032" type="#_x0000_t75" style="width:24.75pt;height:30.75pt" o:ole="">
            <v:imagedata r:id="rId20" o:title=""/>
          </v:shape>
          <o:OLEObject Type="Embed" ProgID="Equation.3" ShapeID="_x0000_i1032" DrawAspect="Content" ObjectID="_1442605766" r:id="rId21"/>
        </w:object>
      </w:r>
      <w:r w:rsidRPr="00F219AB">
        <w:rPr>
          <w:b/>
        </w:rPr>
        <w:t>.</w:t>
      </w:r>
    </w:p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Pr="00F219AB" w:rsidRDefault="00BB7C7F" w:rsidP="003F160D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>
        <w:rPr>
          <w:b/>
        </w:rPr>
        <w:t>Válcová nádoba obsahuje 55</w:t>
      </w:r>
      <w:r w:rsidRPr="00F219AB">
        <w:rPr>
          <w:b/>
        </w:rPr>
        <w:t xml:space="preserve"> hl vody. Voda sahá do výšky </w:t>
      </w:r>
      <w:smartTag w:uri="urn:schemas-microsoft-com:office:smarttags" w:element="metricconverter">
        <w:smartTagPr>
          <w:attr w:name="ProductID" w:val="80 cm"/>
        </w:smartTagPr>
        <w:r w:rsidRPr="00F219AB">
          <w:rPr>
            <w:b/>
          </w:rPr>
          <w:t>80 cm</w:t>
        </w:r>
      </w:smartTag>
      <w:r w:rsidRPr="00F219AB">
        <w:rPr>
          <w:b/>
        </w:rPr>
        <w:t>. Vypočti průměr dna nádoby.</w:t>
      </w:r>
    </w:p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922AC7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F219AB">
        <w:rPr>
          <w:b/>
        </w:rPr>
        <w:t>Betonová kanal</w:t>
      </w:r>
      <w:r>
        <w:rPr>
          <w:b/>
        </w:rPr>
        <w:t xml:space="preserve">izační trubka má vnější průměr </w:t>
      </w:r>
      <w:smartTag w:uri="urn:schemas-microsoft-com:office:smarttags" w:element="metricconverter">
        <w:smartTagPr>
          <w:attr w:name="ProductID" w:val="80 cm"/>
        </w:smartTagPr>
        <w:r>
          <w:rPr>
            <w:b/>
          </w:rPr>
          <w:t>80 cm</w:t>
        </w:r>
      </w:smartTag>
      <w:r>
        <w:rPr>
          <w:b/>
        </w:rPr>
        <w:t xml:space="preserve">, vnitřní průměr </w:t>
      </w:r>
      <w:smartTag w:uri="urn:schemas-microsoft-com:office:smarttags" w:element="metricconverter">
        <w:smartTagPr>
          <w:attr w:name="ProductID" w:val="60 cm"/>
        </w:smartTagPr>
        <w:r>
          <w:rPr>
            <w:b/>
          </w:rPr>
          <w:t>60 cm</w:t>
        </w:r>
      </w:smartTag>
      <w:r>
        <w:rPr>
          <w:b/>
        </w:rPr>
        <w:t>. Délka trubky je 0</w:t>
      </w:r>
      <w:r w:rsidRPr="00F219AB">
        <w:rPr>
          <w:b/>
        </w:rPr>
        <w:t xml:space="preserve">,5 m. Hustota betonu je 2 100 </w:t>
      </w:r>
      <w:r w:rsidRPr="00F219AB">
        <w:rPr>
          <w:b/>
          <w:position w:val="-24"/>
        </w:rPr>
        <w:object w:dxaOrig="400" w:dyaOrig="620">
          <v:shape id="_x0000_i1033" type="#_x0000_t75" style="width:20.25pt;height:30.75pt" o:ole="">
            <v:imagedata r:id="rId22" o:title=""/>
          </v:shape>
          <o:OLEObject Type="Embed" ProgID="Equation.3" ShapeID="_x0000_i1033" DrawAspect="Content" ObjectID="_1442605767" r:id="rId23"/>
        </w:object>
      </w:r>
      <w:r>
        <w:rPr>
          <w:b/>
        </w:rPr>
        <w:t>. Vypočti hmotnost 5</w:t>
      </w:r>
      <w:r w:rsidRPr="00F219AB">
        <w:rPr>
          <w:b/>
        </w:rPr>
        <w:t>00 trubek.</w:t>
      </w:r>
    </w:p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Pr="008B7CB5" w:rsidRDefault="00BB7C7F" w:rsidP="008B7CB5">
      <w:pPr>
        <w:numPr>
          <w:ilvl w:val="0"/>
          <w:numId w:val="1"/>
        </w:numPr>
        <w:tabs>
          <w:tab w:val="clear" w:pos="720"/>
        </w:tabs>
        <w:ind w:left="360"/>
        <w:rPr>
          <w:b/>
        </w:rPr>
      </w:pPr>
      <w:r w:rsidRPr="008B7CB5">
        <w:rPr>
          <w:b/>
        </w:rPr>
        <w:t xml:space="preserve">V nádrži tvaru válce o průměru dna </w:t>
      </w:r>
      <w:smartTag w:uri="urn:schemas-microsoft-com:office:smarttags" w:element="metricconverter">
        <w:smartTagPr>
          <w:attr w:name="ProductID" w:val="1,8 m"/>
        </w:smartTagPr>
        <w:r w:rsidRPr="008B7CB5">
          <w:rPr>
            <w:b/>
          </w:rPr>
          <w:t>1,8 m</w:t>
        </w:r>
      </w:smartTag>
      <w:r w:rsidRPr="008B7CB5">
        <w:rPr>
          <w:b/>
        </w:rPr>
        <w:t xml:space="preserve"> a výšce </w:t>
      </w:r>
      <w:smartTag w:uri="urn:schemas-microsoft-com:office:smarttags" w:element="metricconverter">
        <w:smartTagPr>
          <w:attr w:name="ProductID" w:val="2 m"/>
        </w:smartTagPr>
        <w:r w:rsidRPr="008B7CB5">
          <w:rPr>
            <w:b/>
          </w:rPr>
          <w:t>2 m</w:t>
        </w:r>
      </w:smartTag>
      <w:r w:rsidRPr="008B7CB5">
        <w:rPr>
          <w:b/>
        </w:rPr>
        <w:t xml:space="preserve"> je voda, k</w:t>
      </w:r>
      <w:r>
        <w:rPr>
          <w:b/>
        </w:rPr>
        <w:t xml:space="preserve">terá sahá </w:t>
      </w:r>
      <w:smartTag w:uri="urn:schemas-microsoft-com:office:smarttags" w:element="metricconverter">
        <w:smartTagPr>
          <w:attr w:name="ProductID" w:val="30 cm"/>
        </w:smartTagPr>
        <w:r>
          <w:rPr>
            <w:b/>
          </w:rPr>
          <w:t>30 cm</w:t>
        </w:r>
      </w:smartTag>
      <w:r>
        <w:rPr>
          <w:b/>
        </w:rPr>
        <w:t xml:space="preserve"> pod horní okraj </w:t>
      </w:r>
      <w:r w:rsidRPr="008B7CB5">
        <w:rPr>
          <w:b/>
        </w:rPr>
        <w:t>nádrže. Vypočti obsah ploch smáčených vodou.</w:t>
      </w: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Default="00BB7C7F" w:rsidP="008B7CB5">
      <w:pPr>
        <w:rPr>
          <w:b/>
        </w:rPr>
      </w:pPr>
    </w:p>
    <w:p w:rsidR="00BB7C7F" w:rsidRPr="00F219AB" w:rsidRDefault="00BB7C7F" w:rsidP="003F160D">
      <w:pPr>
        <w:numPr>
          <w:ilvl w:val="0"/>
          <w:numId w:val="1"/>
        </w:numPr>
        <w:tabs>
          <w:tab w:val="clear" w:pos="720"/>
        </w:tabs>
        <w:spacing w:line="360" w:lineRule="auto"/>
        <w:ind w:left="360" w:hanging="357"/>
        <w:rPr>
          <w:b/>
        </w:rPr>
      </w:pPr>
      <w:r w:rsidRPr="00F219AB">
        <w:rPr>
          <w:b/>
        </w:rPr>
        <w:t xml:space="preserve">Vodojem má tvar válce s vnitřním průměrem </w:t>
      </w:r>
      <w:smartTag w:uri="urn:schemas-microsoft-com:office:smarttags" w:element="metricconverter">
        <w:smartTagPr>
          <w:attr w:name="ProductID" w:val="8 m"/>
        </w:smartTagPr>
        <w:r w:rsidRPr="00F219AB">
          <w:rPr>
            <w:b/>
          </w:rPr>
          <w:t>8</w:t>
        </w:r>
        <w:r>
          <w:rPr>
            <w:b/>
          </w:rPr>
          <w:t xml:space="preserve"> </w:t>
        </w:r>
        <w:r w:rsidRPr="00F219AB">
          <w:rPr>
            <w:b/>
          </w:rPr>
          <w:t>m</w:t>
        </w:r>
      </w:smartTag>
      <w:r w:rsidRPr="00F219AB">
        <w:rPr>
          <w:b/>
        </w:rPr>
        <w:t xml:space="preserve"> a výškou </w:t>
      </w:r>
      <w:smartTag w:uri="urn:schemas-microsoft-com:office:smarttags" w:element="metricconverter">
        <w:smartTagPr>
          <w:attr w:name="ProductID" w:val="5 m"/>
        </w:smartTagPr>
        <w:r w:rsidRPr="00F219AB">
          <w:rPr>
            <w:b/>
          </w:rPr>
          <w:t>5</w:t>
        </w:r>
        <w:r>
          <w:rPr>
            <w:b/>
          </w:rPr>
          <w:t xml:space="preserve"> </w:t>
        </w:r>
        <w:r w:rsidRPr="00F219AB">
          <w:rPr>
            <w:b/>
          </w:rPr>
          <w:t>m</w:t>
        </w:r>
      </w:smartTag>
      <w:r w:rsidRPr="00F219AB">
        <w:rPr>
          <w:b/>
        </w:rPr>
        <w:t xml:space="preserve">. </w:t>
      </w:r>
    </w:p>
    <w:p w:rsidR="00BB7C7F" w:rsidRPr="00F219AB" w:rsidRDefault="00BB7C7F" w:rsidP="003F160D">
      <w:pPr>
        <w:numPr>
          <w:ilvl w:val="0"/>
          <w:numId w:val="3"/>
        </w:numPr>
        <w:spacing w:line="360" w:lineRule="auto"/>
        <w:ind w:hanging="357"/>
        <w:jc w:val="both"/>
        <w:rPr>
          <w:b/>
        </w:rPr>
      </w:pPr>
      <w:r w:rsidRPr="00F219AB">
        <w:rPr>
          <w:b/>
        </w:rPr>
        <w:t>Jaký je objem vodojemu?</w:t>
      </w:r>
    </w:p>
    <w:p w:rsidR="00BB7C7F" w:rsidRDefault="00BB7C7F" w:rsidP="00F219AB">
      <w:pPr>
        <w:numPr>
          <w:ilvl w:val="0"/>
          <w:numId w:val="3"/>
        </w:numPr>
        <w:spacing w:line="360" w:lineRule="auto"/>
        <w:jc w:val="both"/>
        <w:rPr>
          <w:b/>
        </w:rPr>
      </w:pPr>
      <w:r w:rsidRPr="00F219AB">
        <w:rPr>
          <w:b/>
        </w:rPr>
        <w:t>Kolik % vodojemu není využito, obsahuje-li vodojem 1600 hl vody?</w:t>
      </w:r>
    </w:p>
    <w:p w:rsidR="00BB7C7F" w:rsidRPr="00F219AB" w:rsidRDefault="00BB7C7F" w:rsidP="00F219AB">
      <w:pPr>
        <w:spacing w:line="360" w:lineRule="auto"/>
        <w:ind w:left="720"/>
        <w:jc w:val="both"/>
        <w:rPr>
          <w:b/>
        </w:rPr>
      </w:pPr>
    </w:p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>
      <w:pPr>
        <w:ind w:left="360"/>
      </w:pPr>
    </w:p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p w:rsidR="00BB7C7F" w:rsidRDefault="00BB7C7F" w:rsidP="00F219AB"/>
    <w:sectPr w:rsidR="00BB7C7F" w:rsidSect="003F160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C7198"/>
    <w:multiLevelType w:val="hybridMultilevel"/>
    <w:tmpl w:val="5BD0C20E"/>
    <w:lvl w:ilvl="0" w:tplc="10C2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48B3BF1"/>
    <w:multiLevelType w:val="hybridMultilevel"/>
    <w:tmpl w:val="A39ABE70"/>
    <w:lvl w:ilvl="0" w:tplc="040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26837C3"/>
    <w:multiLevelType w:val="hybridMultilevel"/>
    <w:tmpl w:val="DE063848"/>
    <w:lvl w:ilvl="0" w:tplc="7E0C08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FB05351"/>
    <w:multiLevelType w:val="hybridMultilevel"/>
    <w:tmpl w:val="046CE30C"/>
    <w:lvl w:ilvl="0" w:tplc="50F894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D12E52C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7A69"/>
    <w:rsid w:val="00113D92"/>
    <w:rsid w:val="0032503E"/>
    <w:rsid w:val="00341753"/>
    <w:rsid w:val="00352B1C"/>
    <w:rsid w:val="003F160D"/>
    <w:rsid w:val="004C221F"/>
    <w:rsid w:val="00550F96"/>
    <w:rsid w:val="005A1069"/>
    <w:rsid w:val="00752782"/>
    <w:rsid w:val="007961F9"/>
    <w:rsid w:val="00797A69"/>
    <w:rsid w:val="007F248E"/>
    <w:rsid w:val="008B7CB5"/>
    <w:rsid w:val="00922AC7"/>
    <w:rsid w:val="009609BE"/>
    <w:rsid w:val="009C2157"/>
    <w:rsid w:val="00A017DF"/>
    <w:rsid w:val="00A409E8"/>
    <w:rsid w:val="00AA6568"/>
    <w:rsid w:val="00AB36C8"/>
    <w:rsid w:val="00B06CAB"/>
    <w:rsid w:val="00BB7C7F"/>
    <w:rsid w:val="00BC2C46"/>
    <w:rsid w:val="00C13CC1"/>
    <w:rsid w:val="00CC7C35"/>
    <w:rsid w:val="00D147D3"/>
    <w:rsid w:val="00D44454"/>
    <w:rsid w:val="00DA525B"/>
    <w:rsid w:val="00E32D36"/>
    <w:rsid w:val="00EA53E9"/>
    <w:rsid w:val="00EF07A4"/>
    <w:rsid w:val="00F219AB"/>
    <w:rsid w:val="00FB7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48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017D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329</Words>
  <Characters>1944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– VÁLEC</dc:title>
  <dc:subject/>
  <dc:creator>Stanka</dc:creator>
  <cp:keywords/>
  <dc:description/>
  <cp:lastModifiedBy>DUM</cp:lastModifiedBy>
  <cp:revision>2</cp:revision>
  <dcterms:created xsi:type="dcterms:W3CDTF">2013-10-06T21:03:00Z</dcterms:created>
  <dcterms:modified xsi:type="dcterms:W3CDTF">2013-10-06T21:03:00Z</dcterms:modified>
</cp:coreProperties>
</file>