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6DA" w:rsidRDefault="00D556DA" w:rsidP="00D556DA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19050" t="0" r="0" b="0"/>
            <wp:wrapSquare wrapText="largest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/>
      </w:tblPr>
      <w:tblGrid>
        <w:gridCol w:w="3415"/>
        <w:gridCol w:w="5670"/>
      </w:tblGrid>
      <w:tr w:rsidR="00D556DA" w:rsidTr="00D556DA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56DA" w:rsidRDefault="00D556D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D556DA" w:rsidTr="00D556DA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56DA" w:rsidRDefault="00D556D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D556DA" w:rsidTr="00D556DA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556DA" w:rsidRDefault="00D556DA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D556DA" w:rsidRDefault="00D556DA" w:rsidP="00D556DA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D556DA" w:rsidTr="00D556DA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</w:t>
            </w:r>
            <w:r w:rsidR="00DA3825"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XII_1_18_Prvoci - trepka</w:t>
            </w:r>
          </w:p>
        </w:tc>
      </w:tr>
      <w:tr w:rsidR="00D556DA" w:rsidTr="00D556DA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Pr="00DF170D" w:rsidRDefault="00DA3825" w:rsidP="00DF216E">
            <w:pPr>
              <w:spacing w:after="0"/>
              <w:jc w:val="center"/>
              <w:rPr>
                <w:b/>
              </w:rPr>
            </w:pPr>
            <w:r w:rsidRPr="00DF170D">
              <w:rPr>
                <w:b/>
              </w:rPr>
              <w:t>XII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Pr="00DF170D" w:rsidRDefault="00DA3825" w:rsidP="00DF216E">
            <w:pPr>
              <w:spacing w:after="0"/>
              <w:jc w:val="center"/>
              <w:rPr>
                <w:b/>
              </w:rPr>
            </w:pPr>
            <w:r w:rsidRPr="00DF170D"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Pr="00DF170D" w:rsidRDefault="00DA3825" w:rsidP="00DF216E">
            <w:pPr>
              <w:spacing w:after="0"/>
              <w:jc w:val="center"/>
              <w:rPr>
                <w:b/>
              </w:rPr>
            </w:pPr>
            <w:r w:rsidRPr="00DF170D">
              <w:rPr>
                <w:b/>
              </w:rPr>
              <w:t>18</w:t>
            </w:r>
          </w:p>
        </w:tc>
      </w:tr>
      <w:tr w:rsidR="00D556DA" w:rsidTr="00D556D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A3825" w:rsidP="00DF216E">
            <w:pPr>
              <w:spacing w:after="0"/>
              <w:jc w:val="center"/>
            </w:pPr>
            <w:r>
              <w:t>Mgr. Kateřina Zikmundová</w:t>
            </w:r>
          </w:p>
        </w:tc>
      </w:tr>
      <w:tr w:rsidR="00D556DA" w:rsidTr="00D556DA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A3825" w:rsidP="00DF170D">
            <w:pPr>
              <w:spacing w:after="0"/>
            </w:pPr>
            <w:r>
              <w:t>Prověření znalostí o prvocích, zejména trepce velké</w:t>
            </w:r>
          </w:p>
        </w:tc>
      </w:tr>
      <w:tr w:rsidR="00D556DA" w:rsidTr="00D556DA">
        <w:trPr>
          <w:trHeight w:val="28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</w:pPr>
          </w:p>
        </w:tc>
      </w:tr>
      <w:tr w:rsidR="00D556DA" w:rsidTr="00D556DA">
        <w:trPr>
          <w:trHeight w:val="28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</w:pPr>
          </w:p>
        </w:tc>
      </w:tr>
      <w:tr w:rsidR="00D556DA" w:rsidTr="00D556DA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A3825" w:rsidP="00DF17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zná stavbu těla trepky velké, přesně vysvětlí pojem senný nálev, přiřadí na základě výběru chybějící pojmy tak, aby věty byly odborně správně.</w:t>
            </w: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A3825" w:rsidP="00DA3825">
            <w:pPr>
              <w:spacing w:after="0"/>
              <w:jc w:val="center"/>
            </w:pPr>
            <w:r>
              <w:t>pracovní list</w:t>
            </w:r>
          </w:p>
        </w:tc>
      </w:tr>
      <w:tr w:rsidR="00D556DA" w:rsidTr="00D556D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A3825" w:rsidP="00DA3825">
            <w:pPr>
              <w:spacing w:after="0"/>
              <w:jc w:val="center"/>
            </w:pPr>
            <w:r>
              <w:t>6. ročník, 11 - 12 let</w:t>
            </w:r>
          </w:p>
        </w:tc>
      </w:tr>
      <w:tr w:rsidR="00D556DA" w:rsidTr="00D556D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A3825" w:rsidP="00DF216E">
            <w:pPr>
              <w:spacing w:after="0"/>
              <w:jc w:val="center"/>
            </w:pPr>
            <w:r>
              <w:t xml:space="preserve">velké a malé jádro, cytoplazmatická membrána, cytoplazma, brvy, stažitelná vakuola, potravní vakuola, </w:t>
            </w:r>
            <w:r w:rsidR="00DF216E">
              <w:t>buněčná ústa, buněčná řiť, senný nálev, mikroorganismy,</w:t>
            </w:r>
          </w:p>
        </w:tc>
      </w:tr>
      <w:tr w:rsidR="00D556DA" w:rsidTr="00D556DA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556DA" w:rsidRDefault="00DF216E" w:rsidP="00DF216E">
            <w:pPr>
              <w:spacing w:after="0"/>
              <w:jc w:val="center"/>
            </w:pPr>
            <w:r>
              <w:t>interaktivní tabule, pracovní list, psací potřeby</w:t>
            </w:r>
          </w:p>
        </w:tc>
      </w:tr>
      <w:tr w:rsidR="00D556DA" w:rsidTr="00D556DA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D556DA" w:rsidRDefault="00DF216E" w:rsidP="00DF216E">
            <w:pPr>
              <w:spacing w:after="0"/>
              <w:jc w:val="center"/>
            </w:pPr>
            <w:r>
              <w:t>30 minut</w:t>
            </w:r>
          </w:p>
        </w:tc>
      </w:tr>
      <w:tr w:rsidR="00D556DA" w:rsidTr="00D556D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556DA" w:rsidRDefault="00DF216E" w:rsidP="00DF17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doplňuje na základě získaných vědomostí názvy jednotlivých částí těla trepky velké, prokáže tak znalost stavby. Co nejpřesněji vysvětlí pojem senný nálev. Do textu doplní chybějící výrazy z nabídky pojmů tak, aby věty dávaly smysl. Materiál byl ověřen na interaktivní tabuli.</w:t>
            </w: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F216E">
        <w:trPr>
          <w:trHeight w:val="26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915A0" w:rsidRPr="002D3ECE" w:rsidRDefault="00D556DA" w:rsidP="00DF170D">
            <w:pPr>
              <w:pStyle w:val="Zpat"/>
              <w:jc w:val="center"/>
              <w:rPr>
                <w:sz w:val="16"/>
                <w:szCs w:val="16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Zdroje:</w:t>
            </w:r>
            <w:r w:rsidR="009915A0" w:rsidRPr="002D3ECE">
              <w:rPr>
                <w:sz w:val="16"/>
                <w:szCs w:val="16"/>
              </w:rPr>
              <w:t xml:space="preserve"> </w:t>
            </w:r>
            <w:r w:rsidR="009915A0" w:rsidRPr="009915A0">
              <w:t>Autorem materiálu a všech jeho částí, není-li uvedeno jinak, je Mgr. Kateřina Zikmundová</w:t>
            </w:r>
            <w:r w:rsidR="009915A0" w:rsidRPr="002D3ECE">
              <w:rPr>
                <w:sz w:val="16"/>
                <w:szCs w:val="16"/>
              </w:rPr>
              <w:t>.</w:t>
            </w:r>
          </w:p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556DA" w:rsidTr="00D556DA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D556DA" w:rsidTr="00D556DA">
        <w:trPr>
          <w:trHeight w:val="26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56DA" w:rsidRDefault="00D556D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232642" w:rsidRPr="009915A0" w:rsidRDefault="00232642" w:rsidP="00232642">
      <w:pPr>
        <w:rPr>
          <w:b/>
          <w:sz w:val="28"/>
          <w:szCs w:val="28"/>
        </w:rPr>
      </w:pPr>
      <w:r w:rsidRPr="009915A0">
        <w:rPr>
          <w:b/>
          <w:sz w:val="28"/>
          <w:szCs w:val="28"/>
        </w:rPr>
        <w:lastRenderedPageBreak/>
        <w:t>PRVOCI</w:t>
      </w:r>
    </w:p>
    <w:p w:rsidR="00232642" w:rsidRDefault="006A3777" w:rsidP="00232642">
      <w:pPr>
        <w:rPr>
          <w:sz w:val="24"/>
          <w:szCs w:val="24"/>
        </w:rPr>
      </w:pPr>
      <w:r w:rsidRPr="006A3777"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299.35pt;margin-top:16.3pt;width:112.8pt;height:0;z-index:251665408" o:connectortype="straight"/>
        </w:pict>
      </w:r>
      <w:r w:rsidR="00232642" w:rsidRPr="009915A0">
        <w:rPr>
          <w:b/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25400</wp:posOffset>
            </wp:positionH>
            <wp:positionV relativeFrom="margin">
              <wp:posOffset>865505</wp:posOffset>
            </wp:positionV>
            <wp:extent cx="2050415" cy="3023870"/>
            <wp:effectExtent l="19050" t="0" r="6985" b="0"/>
            <wp:wrapSquare wrapText="bothSides"/>
            <wp:docPr id="3" name="obrázek 1" descr="skenování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skenování003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62331" t="1126" r="7329" b="39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302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32642" w:rsidRPr="009915A0">
        <w:rPr>
          <w:b/>
          <w:sz w:val="24"/>
          <w:szCs w:val="24"/>
        </w:rPr>
        <w:t>1</w:t>
      </w:r>
      <w:r w:rsidR="00232642" w:rsidRPr="009915A0">
        <w:rPr>
          <w:b/>
          <w:sz w:val="24"/>
          <w:szCs w:val="24"/>
          <w:u w:val="single"/>
        </w:rPr>
        <w:t>. Popiš stavbu těla</w:t>
      </w:r>
      <w:r w:rsidR="00232642" w:rsidRPr="009915A0">
        <w:rPr>
          <w:b/>
          <w:sz w:val="24"/>
          <w:szCs w:val="24"/>
        </w:rPr>
        <w:tab/>
      </w:r>
      <w:r w:rsidR="00232642">
        <w:rPr>
          <w:sz w:val="24"/>
          <w:szCs w:val="24"/>
        </w:rPr>
        <w:tab/>
      </w:r>
      <w:r w:rsidR="00232642">
        <w:rPr>
          <w:sz w:val="24"/>
          <w:szCs w:val="24"/>
        </w:rPr>
        <w:tab/>
      </w:r>
      <w:r w:rsidR="00232642">
        <w:rPr>
          <w:sz w:val="24"/>
          <w:szCs w:val="24"/>
        </w:rPr>
        <w:tab/>
      </w:r>
      <w:r w:rsidR="00232642" w:rsidRPr="009915A0">
        <w:rPr>
          <w:b/>
          <w:sz w:val="24"/>
          <w:szCs w:val="24"/>
          <w:u w:val="single"/>
        </w:rPr>
        <w:t>název živočich</w:t>
      </w:r>
      <w:r w:rsidR="009915A0">
        <w:rPr>
          <w:b/>
          <w:sz w:val="24"/>
          <w:szCs w:val="24"/>
          <w:u w:val="single"/>
        </w:rPr>
        <w:t>a</w:t>
      </w:r>
    </w:p>
    <w:p w:rsidR="00232642" w:rsidRDefault="00232642" w:rsidP="00232642">
      <w:pPr>
        <w:rPr>
          <w:sz w:val="24"/>
          <w:szCs w:val="24"/>
        </w:rPr>
      </w:pPr>
    </w:p>
    <w:p w:rsidR="00232642" w:rsidRDefault="006A3777" w:rsidP="0023264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0" type="#_x0000_t32" style="position:absolute;margin-left:17.5pt;margin-top:163.3pt;width:221.65pt;height:0;z-index:25167564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9" type="#_x0000_t32" style="position:absolute;margin-left:11.85pt;margin-top:145.7pt;width:227.3pt;height:0;z-index:25167462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8" type="#_x0000_t32" style="position:absolute;margin-left:11.85pt;margin-top:129.25pt;width:227.3pt;height:0;z-index:25167360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7" type="#_x0000_t32" style="position:absolute;margin-left:11.85pt;margin-top:111.1pt;width:227.3pt;height:0;z-index:25167257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6" type="#_x0000_t32" style="position:absolute;margin-left:11.85pt;margin-top:95.25pt;width:227.3pt;height:0;z-index:25167155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5" type="#_x0000_t32" style="position:absolute;margin-left:11.85pt;margin-top:78.8pt;width:227.3pt;height:0;z-index:2516705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margin-left:11.85pt;margin-top:61.25pt;width:227.3pt;height:0;z-index:25166950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3" type="#_x0000_t32" style="position:absolute;margin-left:11.85pt;margin-top:44.25pt;width:227.3pt;height:0;z-index:2516684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2" type="#_x0000_t32" style="position:absolute;margin-left:11.85pt;margin-top:27.8pt;width:227.3pt;height:0;z-index:2516674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31" type="#_x0000_t32" style="position:absolute;margin-left:11.85pt;margin-top:10.8pt;width:227.3pt;height:0;z-index:251666432" o:connectortype="straight"/>
        </w:pict>
      </w:r>
      <w:r w:rsidR="00232642">
        <w:rPr>
          <w:sz w:val="24"/>
          <w:szCs w:val="24"/>
        </w:rPr>
        <w:t>1.</w:t>
      </w:r>
      <w:r w:rsidR="00232642">
        <w:rPr>
          <w:sz w:val="24"/>
          <w:szCs w:val="24"/>
        </w:rPr>
        <w:br/>
        <w:t>2.</w:t>
      </w:r>
      <w:r w:rsidR="00232642">
        <w:rPr>
          <w:sz w:val="24"/>
          <w:szCs w:val="24"/>
        </w:rPr>
        <w:br/>
        <w:t>3.</w:t>
      </w:r>
      <w:r w:rsidR="00232642">
        <w:rPr>
          <w:sz w:val="24"/>
          <w:szCs w:val="24"/>
        </w:rPr>
        <w:br/>
        <w:t>4.</w:t>
      </w:r>
      <w:r w:rsidR="00232642">
        <w:rPr>
          <w:sz w:val="24"/>
          <w:szCs w:val="24"/>
        </w:rPr>
        <w:br/>
        <w:t>5.</w:t>
      </w:r>
      <w:r w:rsidR="00232642">
        <w:rPr>
          <w:sz w:val="24"/>
          <w:szCs w:val="24"/>
        </w:rPr>
        <w:br/>
        <w:t>6.</w:t>
      </w:r>
      <w:r w:rsidR="00232642">
        <w:rPr>
          <w:sz w:val="24"/>
          <w:szCs w:val="24"/>
        </w:rPr>
        <w:br/>
        <w:t>7.</w:t>
      </w:r>
      <w:r w:rsidR="00232642">
        <w:rPr>
          <w:sz w:val="24"/>
          <w:szCs w:val="24"/>
        </w:rPr>
        <w:br/>
        <w:t>8.</w:t>
      </w:r>
      <w:r w:rsidR="00232642">
        <w:rPr>
          <w:sz w:val="24"/>
          <w:szCs w:val="24"/>
        </w:rPr>
        <w:br/>
        <w:t>9.</w:t>
      </w:r>
      <w:r w:rsidR="00232642">
        <w:rPr>
          <w:sz w:val="24"/>
          <w:szCs w:val="24"/>
        </w:rPr>
        <w:br/>
        <w:t xml:space="preserve">10.                                 </w:t>
      </w:r>
      <w:r w:rsidR="00232642">
        <w:rPr>
          <w:sz w:val="24"/>
          <w:szCs w:val="24"/>
        </w:rPr>
        <w:tab/>
      </w:r>
      <w:r w:rsidR="00232642">
        <w:rPr>
          <w:sz w:val="24"/>
          <w:szCs w:val="24"/>
        </w:rPr>
        <w:tab/>
      </w:r>
    </w:p>
    <w:p w:rsidR="00232642" w:rsidRDefault="00232642" w:rsidP="00232642">
      <w:pPr>
        <w:rPr>
          <w:sz w:val="24"/>
          <w:szCs w:val="24"/>
        </w:rPr>
      </w:pPr>
    </w:p>
    <w:p w:rsidR="00232642" w:rsidRDefault="00232642" w:rsidP="00232642">
      <w:pPr>
        <w:rPr>
          <w:sz w:val="24"/>
          <w:szCs w:val="24"/>
        </w:rPr>
      </w:pPr>
    </w:p>
    <w:p w:rsidR="00232642" w:rsidRPr="009915A0" w:rsidRDefault="00232642" w:rsidP="00232642">
      <w:pPr>
        <w:rPr>
          <w:b/>
          <w:sz w:val="24"/>
          <w:szCs w:val="24"/>
          <w:u w:val="single"/>
        </w:rPr>
      </w:pPr>
      <w:r w:rsidRPr="009915A0">
        <w:rPr>
          <w:b/>
          <w:sz w:val="24"/>
          <w:szCs w:val="24"/>
        </w:rPr>
        <w:t>2</w:t>
      </w:r>
      <w:r w:rsidRPr="009915A0">
        <w:rPr>
          <w:b/>
          <w:sz w:val="24"/>
          <w:szCs w:val="24"/>
          <w:u w:val="single"/>
        </w:rPr>
        <w:t>. Vysvětli</w:t>
      </w:r>
    </w:p>
    <w:p w:rsidR="00232642" w:rsidRDefault="006A3777" w:rsidP="00232642">
      <w:pPr>
        <w:rPr>
          <w:sz w:val="24"/>
          <w:szCs w:val="24"/>
        </w:rPr>
      </w:pPr>
      <w:r w:rsidRPr="006A3777">
        <w:rPr>
          <w:b/>
          <w:noProof/>
          <w:sz w:val="24"/>
          <w:szCs w:val="24"/>
          <w:lang w:eastAsia="cs-CZ"/>
        </w:rPr>
        <w:pict>
          <v:shape id="_x0000_s1041" type="#_x0000_t32" style="position:absolute;margin-left:59pt;margin-top:11.45pt;width:384.9pt;height:0;z-index:251676672" o:connectortype="straight"/>
        </w:pict>
      </w:r>
      <w:r w:rsidR="00232642" w:rsidRPr="009915A0">
        <w:rPr>
          <w:b/>
          <w:sz w:val="24"/>
          <w:szCs w:val="24"/>
        </w:rPr>
        <w:t>senný nálev</w:t>
      </w:r>
    </w:p>
    <w:p w:rsidR="00232642" w:rsidRDefault="006A3777" w:rsidP="0023264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2" type="#_x0000_t32" style="position:absolute;margin-left:1.15pt;margin-top:14.05pt;width:442.75pt;height:0;z-index:251677696" o:connectortype="straight"/>
        </w:pict>
      </w:r>
    </w:p>
    <w:p w:rsidR="008E715C" w:rsidRDefault="006A3777" w:rsidP="00232642">
      <w:pPr>
        <w:rPr>
          <w:b/>
          <w:sz w:val="24"/>
          <w:szCs w:val="24"/>
          <w:u w:val="single"/>
        </w:rPr>
      </w:pPr>
      <w:r w:rsidRPr="006A3777">
        <w:rPr>
          <w:noProof/>
          <w:sz w:val="24"/>
          <w:szCs w:val="24"/>
          <w:lang w:eastAsia="cs-CZ"/>
        </w:rPr>
        <w:pict>
          <v:shape id="_x0000_s1026" type="#_x0000_t32" style="position:absolute;margin-left:1.15pt;margin-top:12.9pt;width:442.75pt;height:0;z-index:251664384" o:connectortype="straight"/>
        </w:pict>
      </w:r>
    </w:p>
    <w:p w:rsidR="00232642" w:rsidRPr="009915A0" w:rsidRDefault="008E715C" w:rsidP="0023264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D</w:t>
      </w:r>
      <w:r w:rsidR="00232642" w:rsidRPr="009915A0">
        <w:rPr>
          <w:b/>
          <w:sz w:val="24"/>
          <w:szCs w:val="24"/>
          <w:u w:val="single"/>
        </w:rPr>
        <w:t>oplň chybějící výrazy</w:t>
      </w:r>
    </w:p>
    <w:p w:rsidR="00E7311D" w:rsidRDefault="006A3777" w:rsidP="00232642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79" type="#_x0000_t32" style="position:absolute;margin-left:285.2pt;margin-top:97.4pt;width:77.1pt;height:0;z-index:2517114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7" type="#_x0000_t32" style="position:absolute;margin-left:59pt;margin-top:128.6pt;width:88.4pt;height:0;z-index:25171046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6" type="#_x0000_t32" style="position:absolute;margin-left:299.35pt;margin-top:112.7pt;width:62.95pt;height:0;z-index:25170944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5" type="#_x0000_t32" style="position:absolute;margin-left:54.45pt;margin-top:112.7pt;width:87.3pt;height:0;z-index:25170841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1" type="#_x0000_t32" style="position:absolute;margin-left:78.25pt;margin-top:94.55pt;width:58.95pt;height:0;z-index:25170432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70" type="#_x0000_t32" style="position:absolute;margin-left:281.8pt;margin-top:78.7pt;width:71.4pt;height:0;z-index:25170329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9" type="#_x0000_t32" style="position:absolute;margin-left:92.45pt;margin-top:78.7pt;width:117.9pt;height:0;z-index:25170227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61" type="#_x0000_t32" style="position:absolute;margin-left:302.2pt;margin-top:62.8pt;width:141.7pt;height:0;z-index:25169612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9" type="#_x0000_t32" style="position:absolute;margin-left:329.4pt;margin-top:44.1pt;width:78.8pt;height:0;z-index:251694080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8" type="#_x0000_t32" style="position:absolute;margin-left:267.6pt;margin-top:44.1pt;width:43.1pt;height:0;z-index:25169305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7" type="#_x0000_t32" style="position:absolute;margin-left:96.95pt;margin-top:44.1pt;width:26.1pt;height:0;z-index:25169203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3" type="#_x0000_t32" style="position:absolute;margin-left:213.2pt;margin-top:28.8pt;width:81.05pt;height:0;z-index:251687936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2" type="#_x0000_t32" style="position:absolute;margin-left:129.3pt;margin-top:28.8pt;width:73.7pt;height:0;z-index:25168691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51" type="#_x0000_t32" style="position:absolute;margin-left:96.95pt;margin-top:28.8pt;width:23.25pt;height:0;z-index:251685888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7" type="#_x0000_t32" style="position:absolute;margin-left:347pt;margin-top:11.8pt;width:52.7pt;height:0;z-index:251681792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5" type="#_x0000_t32" style="position:absolute;margin-left:239.25pt;margin-top:11.8pt;width:62.95pt;height:0;z-index:251679744" o:connectortype="straight"/>
        </w:pict>
      </w:r>
      <w:r>
        <w:rPr>
          <w:noProof/>
          <w:sz w:val="24"/>
          <w:szCs w:val="24"/>
          <w:lang w:eastAsia="cs-CZ"/>
        </w:rPr>
        <w:pict>
          <v:shape id="_x0000_s1044" type="#_x0000_t32" style="position:absolute;margin-left:54.45pt;margin-top:11.8pt;width:65.75pt;height:0;z-index:251678720" o:connectortype="straight"/>
        </w:pict>
      </w:r>
      <w:r w:rsidR="00232642">
        <w:rPr>
          <w:sz w:val="24"/>
          <w:szCs w:val="24"/>
        </w:rPr>
        <w:t xml:space="preserve">Prvoci jsou </w:t>
      </w:r>
      <w:r w:rsidR="008E715C">
        <w:rPr>
          <w:sz w:val="24"/>
          <w:szCs w:val="24"/>
        </w:rPr>
        <w:t xml:space="preserve">                         </w:t>
      </w:r>
      <w:r w:rsidR="00232642">
        <w:rPr>
          <w:sz w:val="24"/>
          <w:szCs w:val="24"/>
        </w:rPr>
        <w:t>živočichové, nazývají se</w:t>
      </w:r>
      <w:r w:rsidR="008E715C">
        <w:rPr>
          <w:sz w:val="24"/>
          <w:szCs w:val="24"/>
        </w:rPr>
        <w:tab/>
      </w:r>
      <w:r w:rsidR="008E715C">
        <w:rPr>
          <w:sz w:val="24"/>
          <w:szCs w:val="24"/>
        </w:rPr>
        <w:tab/>
        <w:t xml:space="preserve">         . </w:t>
      </w:r>
      <w:r w:rsidR="00232642">
        <w:rPr>
          <w:sz w:val="24"/>
          <w:szCs w:val="24"/>
        </w:rPr>
        <w:t>Žijí ve</w:t>
      </w:r>
      <w:r w:rsidR="008E715C">
        <w:rPr>
          <w:sz w:val="24"/>
          <w:szCs w:val="24"/>
        </w:rPr>
        <w:t xml:space="preserve">                   </w:t>
      </w:r>
      <w:r w:rsidR="00232642">
        <w:rPr>
          <w:sz w:val="24"/>
          <w:szCs w:val="24"/>
        </w:rPr>
        <w:t xml:space="preserve">  </w:t>
      </w:r>
      <w:r w:rsidR="008E715C">
        <w:rPr>
          <w:sz w:val="24"/>
          <w:szCs w:val="24"/>
        </w:rPr>
        <w:t xml:space="preserve">  </w:t>
      </w:r>
      <w:r w:rsidR="00232642">
        <w:rPr>
          <w:sz w:val="24"/>
          <w:szCs w:val="24"/>
        </w:rPr>
        <w:t>pr</w:t>
      </w:r>
      <w:r w:rsidR="006F50A2">
        <w:rPr>
          <w:sz w:val="24"/>
          <w:szCs w:val="24"/>
        </w:rPr>
        <w:t xml:space="preserve">ostředí. Pohybují se pomocí          </w:t>
      </w:r>
      <w:r w:rsidR="00232642">
        <w:rPr>
          <w:sz w:val="24"/>
          <w:szCs w:val="24"/>
        </w:rPr>
        <w:t xml:space="preserve">, </w:t>
      </w:r>
      <w:r w:rsidR="006F50A2">
        <w:rPr>
          <w:sz w:val="24"/>
          <w:szCs w:val="24"/>
        </w:rPr>
        <w:t xml:space="preserve">                             </w:t>
      </w:r>
      <w:r w:rsidR="00232642">
        <w:rPr>
          <w:sz w:val="24"/>
          <w:szCs w:val="24"/>
        </w:rPr>
        <w:t xml:space="preserve">, </w:t>
      </w:r>
      <w:r w:rsidR="006F50A2">
        <w:rPr>
          <w:sz w:val="24"/>
          <w:szCs w:val="24"/>
        </w:rPr>
        <w:t xml:space="preserve">                               </w:t>
      </w:r>
      <w:r w:rsidR="00232642">
        <w:rPr>
          <w:sz w:val="24"/>
          <w:szCs w:val="24"/>
        </w:rPr>
        <w:t xml:space="preserve">. Nepříznivé podmínky přežívají v ochranném obalu </w:t>
      </w:r>
      <w:r w:rsidR="006F50A2">
        <w:rPr>
          <w:sz w:val="24"/>
          <w:szCs w:val="24"/>
        </w:rPr>
        <w:t xml:space="preserve">          </w:t>
      </w:r>
      <w:r w:rsidR="00232642">
        <w:rPr>
          <w:sz w:val="24"/>
          <w:szCs w:val="24"/>
        </w:rPr>
        <w:t>. Mezi mořské prvoky řadíme</w:t>
      </w:r>
      <w:r w:rsidR="006F50A2">
        <w:rPr>
          <w:sz w:val="24"/>
          <w:szCs w:val="24"/>
        </w:rPr>
        <w:t xml:space="preserve">                  </w:t>
      </w:r>
      <w:r w:rsidR="00232642">
        <w:rPr>
          <w:sz w:val="24"/>
          <w:szCs w:val="24"/>
        </w:rPr>
        <w:t xml:space="preserve"> a </w:t>
      </w:r>
      <w:r w:rsidR="006F50A2">
        <w:rPr>
          <w:sz w:val="24"/>
          <w:szCs w:val="24"/>
        </w:rPr>
        <w:t xml:space="preserve">                               </w:t>
      </w:r>
      <w:r w:rsidR="00232642">
        <w:rPr>
          <w:sz w:val="24"/>
          <w:szCs w:val="24"/>
        </w:rPr>
        <w:t xml:space="preserve">. Někteří z nich způsobují choroby. Trypanozoma </w:t>
      </w:r>
      <w:proofErr w:type="spellStart"/>
      <w:r w:rsidR="00232642">
        <w:rPr>
          <w:sz w:val="24"/>
          <w:szCs w:val="24"/>
        </w:rPr>
        <w:t>spavičná</w:t>
      </w:r>
      <w:proofErr w:type="spellEnd"/>
      <w:r w:rsidR="00232642">
        <w:rPr>
          <w:sz w:val="24"/>
          <w:szCs w:val="24"/>
        </w:rPr>
        <w:t xml:space="preserve"> je původcem</w:t>
      </w:r>
      <w:r w:rsidR="006F50A2">
        <w:rPr>
          <w:sz w:val="24"/>
          <w:szCs w:val="24"/>
        </w:rPr>
        <w:t xml:space="preserve">                                </w:t>
      </w:r>
      <w:r w:rsidR="00232642">
        <w:rPr>
          <w:sz w:val="24"/>
          <w:szCs w:val="24"/>
        </w:rPr>
        <w:t xml:space="preserve"> </w:t>
      </w:r>
      <w:r w:rsidR="00E7311D">
        <w:rPr>
          <w:sz w:val="24"/>
          <w:szCs w:val="24"/>
        </w:rPr>
        <w:t xml:space="preserve">                    .</w:t>
      </w:r>
      <w:r w:rsidR="00E7311D">
        <w:rPr>
          <w:sz w:val="24"/>
          <w:szCs w:val="24"/>
        </w:rPr>
        <w:br/>
      </w:r>
      <w:r w:rsidR="00232642">
        <w:rPr>
          <w:sz w:val="24"/>
          <w:szCs w:val="24"/>
        </w:rPr>
        <w:t>Zimničky napadají</w:t>
      </w:r>
      <w:r w:rsidR="006F50A2">
        <w:rPr>
          <w:sz w:val="24"/>
          <w:szCs w:val="24"/>
        </w:rPr>
        <w:t xml:space="preserve">                                   </w:t>
      </w:r>
      <w:r w:rsidR="00232642">
        <w:rPr>
          <w:sz w:val="24"/>
          <w:szCs w:val="24"/>
        </w:rPr>
        <w:t xml:space="preserve"> </w:t>
      </w:r>
      <w:r w:rsidR="00E7311D">
        <w:rPr>
          <w:sz w:val="24"/>
          <w:szCs w:val="24"/>
        </w:rPr>
        <w:t xml:space="preserve">             </w:t>
      </w:r>
      <w:r w:rsidR="00232642">
        <w:rPr>
          <w:sz w:val="24"/>
          <w:szCs w:val="24"/>
        </w:rPr>
        <w:t>a vyvolávají</w:t>
      </w:r>
      <w:r w:rsidR="006F50A2">
        <w:rPr>
          <w:sz w:val="24"/>
          <w:szCs w:val="24"/>
        </w:rPr>
        <w:t xml:space="preserve">                             </w:t>
      </w:r>
      <w:r w:rsidR="00232642">
        <w:rPr>
          <w:sz w:val="24"/>
          <w:szCs w:val="24"/>
        </w:rPr>
        <w:t xml:space="preserve">. Kokcidie jsou </w:t>
      </w:r>
      <w:r w:rsidR="00E7311D">
        <w:rPr>
          <w:sz w:val="24"/>
          <w:szCs w:val="24"/>
        </w:rPr>
        <w:t>pří</w:t>
      </w:r>
      <w:r w:rsidR="00232642">
        <w:rPr>
          <w:sz w:val="24"/>
          <w:szCs w:val="24"/>
        </w:rPr>
        <w:t xml:space="preserve">činou  úhynu </w:t>
      </w:r>
      <w:r w:rsidR="006F50A2">
        <w:rPr>
          <w:sz w:val="24"/>
          <w:szCs w:val="24"/>
        </w:rPr>
        <w:t xml:space="preserve">           </w:t>
      </w:r>
      <w:r w:rsidR="00E7311D">
        <w:rPr>
          <w:sz w:val="24"/>
          <w:szCs w:val="24"/>
        </w:rPr>
        <w:t xml:space="preserve">            . </w:t>
      </w:r>
      <w:proofErr w:type="spellStart"/>
      <w:r w:rsidR="00232642">
        <w:rPr>
          <w:sz w:val="24"/>
          <w:szCs w:val="24"/>
        </w:rPr>
        <w:t>Toxoplazma</w:t>
      </w:r>
      <w:proofErr w:type="spellEnd"/>
      <w:r w:rsidR="00232642">
        <w:rPr>
          <w:sz w:val="24"/>
          <w:szCs w:val="24"/>
        </w:rPr>
        <w:t xml:space="preserve"> bývá přenášena</w:t>
      </w:r>
      <w:r w:rsidR="00E7311D">
        <w:rPr>
          <w:sz w:val="24"/>
          <w:szCs w:val="24"/>
        </w:rPr>
        <w:t xml:space="preserve">                                 </w:t>
      </w:r>
      <w:r w:rsidR="00232642">
        <w:rPr>
          <w:sz w:val="24"/>
          <w:szCs w:val="24"/>
        </w:rPr>
        <w:t xml:space="preserve">, je nebezpečná pro ženy v </w:t>
      </w:r>
      <w:r w:rsidR="00E7311D">
        <w:rPr>
          <w:sz w:val="24"/>
          <w:szCs w:val="24"/>
        </w:rPr>
        <w:t xml:space="preserve">                                  </w:t>
      </w:r>
      <w:r w:rsidR="00232642">
        <w:rPr>
          <w:sz w:val="24"/>
          <w:szCs w:val="24"/>
        </w:rPr>
        <w:t xml:space="preserve">, kdy může způsobit poškození </w:t>
      </w:r>
      <w:r w:rsidR="00E7311D">
        <w:rPr>
          <w:sz w:val="24"/>
          <w:szCs w:val="24"/>
        </w:rPr>
        <w:t xml:space="preserve">                           </w:t>
      </w:r>
      <w:r w:rsidR="00232642">
        <w:rPr>
          <w:sz w:val="24"/>
          <w:szCs w:val="24"/>
        </w:rPr>
        <w:t>. Tyto organ</w:t>
      </w:r>
      <w:r w:rsidR="00E7311D">
        <w:rPr>
          <w:sz w:val="24"/>
          <w:szCs w:val="24"/>
        </w:rPr>
        <w:t>ismy pozorujeme                                  .</w:t>
      </w:r>
    </w:p>
    <w:p w:rsidR="00E7311D" w:rsidRDefault="00E7311D" w:rsidP="00232642">
      <w:pPr>
        <w:rPr>
          <w:sz w:val="24"/>
          <w:szCs w:val="24"/>
        </w:rPr>
      </w:pPr>
    </w:p>
    <w:p w:rsidR="00232642" w:rsidRPr="00E7311D" w:rsidRDefault="00232642" w:rsidP="00232642">
      <w:pPr>
        <w:rPr>
          <w:sz w:val="24"/>
          <w:szCs w:val="24"/>
        </w:rPr>
      </w:pPr>
      <w:r w:rsidRPr="009915A0">
        <w:rPr>
          <w:b/>
          <w:sz w:val="24"/>
          <w:szCs w:val="24"/>
          <w:u w:val="single"/>
        </w:rPr>
        <w:t>Nabídka slov</w:t>
      </w:r>
      <w:r w:rsidRPr="009915A0">
        <w:rPr>
          <w:b/>
          <w:sz w:val="24"/>
          <w:szCs w:val="24"/>
        </w:rPr>
        <w:t>:</w:t>
      </w:r>
    </w:p>
    <w:p w:rsidR="00232642" w:rsidRDefault="00232642" w:rsidP="00232642">
      <w:pPr>
        <w:rPr>
          <w:sz w:val="24"/>
          <w:szCs w:val="24"/>
        </w:rPr>
      </w:pPr>
      <w:r>
        <w:rPr>
          <w:sz w:val="24"/>
          <w:szCs w:val="24"/>
        </w:rPr>
        <w:t xml:space="preserve">mikroskop, </w:t>
      </w:r>
      <w:proofErr w:type="spellStart"/>
      <w:r>
        <w:rPr>
          <w:sz w:val="24"/>
          <w:szCs w:val="24"/>
        </w:rPr>
        <w:t>dírkonošci</w:t>
      </w:r>
      <w:proofErr w:type="spellEnd"/>
      <w:r>
        <w:rPr>
          <w:sz w:val="24"/>
          <w:szCs w:val="24"/>
        </w:rPr>
        <w:t xml:space="preserve">, cysta, mikroorganismy, plod, malárie, kočky, jednobuněční, vodní, </w:t>
      </w:r>
      <w:proofErr w:type="spellStart"/>
      <w:r>
        <w:rPr>
          <w:sz w:val="24"/>
          <w:szCs w:val="24"/>
        </w:rPr>
        <w:t>mřížovci</w:t>
      </w:r>
      <w:proofErr w:type="spellEnd"/>
      <w:r>
        <w:rPr>
          <w:sz w:val="24"/>
          <w:szCs w:val="24"/>
        </w:rPr>
        <w:t>, brvy, těhotenství, panožky, červené krvinky, spavá nemoc, bičíky, králíci</w:t>
      </w:r>
    </w:p>
    <w:p w:rsidR="00DF569F" w:rsidRDefault="006C1D15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PRVOCI</w:t>
      </w:r>
    </w:p>
    <w:p w:rsidR="006C1D15" w:rsidRDefault="006C1D15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-461010</wp:posOffset>
            </wp:positionH>
            <wp:positionV relativeFrom="margin">
              <wp:posOffset>1351915</wp:posOffset>
            </wp:positionV>
            <wp:extent cx="3023870" cy="2050415"/>
            <wp:effectExtent l="0" t="495300" r="0" b="464185"/>
            <wp:wrapSquare wrapText="bothSides"/>
            <wp:docPr id="1" name="obrázek 1" descr="C:\Users\Kateřina\Pictures\Moje naskenované obrázky\2012-02 (únor)\skenování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eřina\Pictures\Moje naskenované obrázky\2012-02 (únor)\skenování003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126" t="7329" r="39102" b="62331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23870" cy="205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C1D15">
        <w:rPr>
          <w:sz w:val="24"/>
          <w:szCs w:val="24"/>
        </w:rPr>
        <w:t>1</w:t>
      </w:r>
      <w:r w:rsidRPr="006C1D15">
        <w:rPr>
          <w:sz w:val="24"/>
          <w:szCs w:val="24"/>
          <w:u w:val="single"/>
        </w:rPr>
        <w:t>. Popiš stavbu těla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C1D15">
        <w:rPr>
          <w:sz w:val="24"/>
          <w:szCs w:val="24"/>
          <w:u w:val="single"/>
        </w:rPr>
        <w:t>název živočicha</w:t>
      </w:r>
      <w:r w:rsidR="00A25375">
        <w:rPr>
          <w:sz w:val="24"/>
          <w:szCs w:val="24"/>
        </w:rPr>
        <w:t xml:space="preserve"> </w:t>
      </w:r>
      <w:r w:rsidR="00A25375">
        <w:rPr>
          <w:sz w:val="24"/>
          <w:szCs w:val="24"/>
        </w:rPr>
        <w:tab/>
      </w:r>
      <w:r w:rsidR="00DD4C88" w:rsidRPr="00A25375">
        <w:rPr>
          <w:sz w:val="24"/>
          <w:szCs w:val="24"/>
        </w:rPr>
        <w:t>trepka velká</w:t>
      </w:r>
    </w:p>
    <w:p w:rsidR="006C1D15" w:rsidRDefault="006C1D15">
      <w:pPr>
        <w:rPr>
          <w:sz w:val="24"/>
          <w:szCs w:val="24"/>
        </w:rPr>
      </w:pP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1. cytoplazmatická membrána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2. brvy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3. stažitelná vakuola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4. buněčná ústa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5. velké jádro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6. malé jádro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7. cytoplazma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8. vznikající potravní vakuola</w:t>
      </w:r>
    </w:p>
    <w:p w:rsid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9. potravní vakuola</w:t>
      </w:r>
    </w:p>
    <w:p w:rsidR="0025134C" w:rsidRPr="00A25375" w:rsidRDefault="00A25375" w:rsidP="00A25375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10. buněčná řiť</w:t>
      </w:r>
      <w:r w:rsidR="006C1D15" w:rsidRPr="00A25375">
        <w:rPr>
          <w:sz w:val="24"/>
          <w:szCs w:val="24"/>
        </w:rPr>
        <w:tab/>
      </w:r>
      <w:r w:rsidR="006C1D15" w:rsidRPr="00A25375">
        <w:rPr>
          <w:sz w:val="24"/>
          <w:szCs w:val="24"/>
        </w:rPr>
        <w:tab/>
      </w:r>
    </w:p>
    <w:p w:rsidR="0025134C" w:rsidRPr="0025134C" w:rsidRDefault="0025134C" w:rsidP="0025134C">
      <w:pPr>
        <w:rPr>
          <w:sz w:val="24"/>
          <w:szCs w:val="24"/>
        </w:rPr>
      </w:pPr>
    </w:p>
    <w:p w:rsidR="0025134C" w:rsidRDefault="0025134C" w:rsidP="0025134C">
      <w:pPr>
        <w:rPr>
          <w:sz w:val="24"/>
          <w:szCs w:val="24"/>
        </w:rPr>
      </w:pPr>
    </w:p>
    <w:p w:rsidR="0025134C" w:rsidRDefault="0025134C" w:rsidP="0025134C">
      <w:pPr>
        <w:rPr>
          <w:sz w:val="24"/>
          <w:szCs w:val="24"/>
          <w:u w:val="single"/>
        </w:rPr>
      </w:pPr>
      <w:r>
        <w:rPr>
          <w:sz w:val="24"/>
          <w:szCs w:val="24"/>
        </w:rPr>
        <w:t>2</w:t>
      </w:r>
      <w:r w:rsidRPr="0025134C">
        <w:rPr>
          <w:sz w:val="24"/>
          <w:szCs w:val="24"/>
          <w:u w:val="single"/>
        </w:rPr>
        <w:t xml:space="preserve">. </w:t>
      </w:r>
      <w:r>
        <w:rPr>
          <w:sz w:val="24"/>
          <w:szCs w:val="24"/>
          <w:u w:val="single"/>
        </w:rPr>
        <w:t>Vysvětli</w:t>
      </w:r>
    </w:p>
    <w:p w:rsidR="0025134C" w:rsidRDefault="0025134C" w:rsidP="0025134C">
      <w:pPr>
        <w:rPr>
          <w:sz w:val="24"/>
          <w:szCs w:val="24"/>
        </w:rPr>
      </w:pPr>
      <w:r>
        <w:rPr>
          <w:sz w:val="24"/>
          <w:szCs w:val="24"/>
        </w:rPr>
        <w:t>senný nálev</w:t>
      </w:r>
      <w:r w:rsidR="00A25375">
        <w:rPr>
          <w:sz w:val="24"/>
          <w:szCs w:val="24"/>
        </w:rPr>
        <w:t xml:space="preserve"> - </w:t>
      </w:r>
      <w:r w:rsidR="00A25375">
        <w:rPr>
          <w:sz w:val="24"/>
          <w:szCs w:val="24"/>
          <w:u w:val="single"/>
        </w:rPr>
        <w:t>do sklenice s vodou dáme seno, umístíme v místnosti při pokojové teplotě, necháme čtrnáct dní a pozorujeme mikroskopem kapku vody odebranou kapátkem nebo pipetou</w:t>
      </w:r>
    </w:p>
    <w:p w:rsidR="0025134C" w:rsidRDefault="00CE5EBB" w:rsidP="0025134C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3. </w:t>
      </w:r>
      <w:r w:rsidRPr="00CE5EBB">
        <w:rPr>
          <w:sz w:val="24"/>
          <w:szCs w:val="24"/>
          <w:u w:val="single"/>
        </w:rPr>
        <w:t>Doplň chybějící výrazy</w:t>
      </w:r>
    </w:p>
    <w:p w:rsidR="00607EBA" w:rsidRDefault="00CE5EBB" w:rsidP="0025134C">
      <w:pPr>
        <w:rPr>
          <w:sz w:val="24"/>
          <w:szCs w:val="24"/>
        </w:rPr>
      </w:pPr>
      <w:r w:rsidRPr="00CE5EBB">
        <w:rPr>
          <w:sz w:val="24"/>
          <w:szCs w:val="24"/>
        </w:rPr>
        <w:t xml:space="preserve">Prvoci </w:t>
      </w:r>
      <w:r w:rsidRPr="00A25375">
        <w:rPr>
          <w:sz w:val="24"/>
          <w:szCs w:val="24"/>
        </w:rPr>
        <w:t>jsou</w:t>
      </w:r>
      <w:r w:rsidR="00A25375">
        <w:rPr>
          <w:sz w:val="24"/>
          <w:szCs w:val="24"/>
        </w:rPr>
        <w:t xml:space="preserve"> </w:t>
      </w:r>
      <w:r w:rsidR="00A25375">
        <w:rPr>
          <w:sz w:val="24"/>
          <w:szCs w:val="24"/>
          <w:u w:val="single"/>
        </w:rPr>
        <w:t xml:space="preserve">jednobuněční </w:t>
      </w:r>
      <w:r w:rsidRPr="00A25375">
        <w:rPr>
          <w:sz w:val="24"/>
          <w:szCs w:val="24"/>
        </w:rPr>
        <w:t>živočichové</w:t>
      </w:r>
      <w:r>
        <w:rPr>
          <w:sz w:val="24"/>
          <w:szCs w:val="24"/>
        </w:rPr>
        <w:t>, nazývají se</w:t>
      </w:r>
      <w:r w:rsidR="00A25375">
        <w:rPr>
          <w:sz w:val="24"/>
          <w:szCs w:val="24"/>
        </w:rPr>
        <w:t xml:space="preserve"> </w:t>
      </w:r>
      <w:r w:rsidR="00A25375">
        <w:rPr>
          <w:sz w:val="24"/>
          <w:szCs w:val="24"/>
          <w:u w:val="single"/>
        </w:rPr>
        <w:t>mikroorganismy</w:t>
      </w:r>
      <w:r>
        <w:rPr>
          <w:sz w:val="24"/>
          <w:szCs w:val="24"/>
        </w:rPr>
        <w:t xml:space="preserve">. </w:t>
      </w:r>
      <w:r w:rsidR="00607EBA">
        <w:rPr>
          <w:sz w:val="24"/>
          <w:szCs w:val="24"/>
        </w:rPr>
        <w:t>Žijí ve</w:t>
      </w:r>
      <w:r w:rsidR="00A25375">
        <w:rPr>
          <w:sz w:val="24"/>
          <w:szCs w:val="24"/>
        </w:rPr>
        <w:t xml:space="preserve"> </w:t>
      </w:r>
      <w:r w:rsidR="00A25375">
        <w:rPr>
          <w:sz w:val="24"/>
          <w:szCs w:val="24"/>
          <w:u w:val="single"/>
        </w:rPr>
        <w:t>vodním</w:t>
      </w:r>
      <w:r w:rsidR="00607EBA">
        <w:rPr>
          <w:sz w:val="24"/>
          <w:szCs w:val="24"/>
        </w:rPr>
        <w:t xml:space="preserve">  prostředí. </w:t>
      </w:r>
      <w:r>
        <w:rPr>
          <w:sz w:val="24"/>
          <w:szCs w:val="24"/>
        </w:rPr>
        <w:t>Pohybují se pomocí</w:t>
      </w:r>
      <w:r w:rsidR="00A25375">
        <w:rPr>
          <w:sz w:val="24"/>
          <w:szCs w:val="24"/>
        </w:rPr>
        <w:t xml:space="preserve"> </w:t>
      </w:r>
      <w:r w:rsidR="00A25375">
        <w:rPr>
          <w:sz w:val="24"/>
          <w:szCs w:val="24"/>
          <w:u w:val="single"/>
        </w:rPr>
        <w:t>brv</w:t>
      </w:r>
      <w:r w:rsidR="00B6047F">
        <w:rPr>
          <w:sz w:val="24"/>
          <w:szCs w:val="24"/>
          <w:u w:val="single"/>
        </w:rPr>
        <w:t xml:space="preserve">, bičíků, panožek. </w:t>
      </w:r>
      <w:r>
        <w:rPr>
          <w:sz w:val="24"/>
          <w:szCs w:val="24"/>
        </w:rPr>
        <w:t>Nepříznivé</w:t>
      </w:r>
      <w:r w:rsidR="00607EBA">
        <w:rPr>
          <w:sz w:val="24"/>
          <w:szCs w:val="24"/>
        </w:rPr>
        <w:t xml:space="preserve"> </w:t>
      </w:r>
      <w:r>
        <w:rPr>
          <w:sz w:val="24"/>
          <w:szCs w:val="24"/>
        </w:rPr>
        <w:t>podmínky přežívají</w:t>
      </w:r>
      <w:r w:rsidR="00607EBA">
        <w:rPr>
          <w:sz w:val="24"/>
          <w:szCs w:val="24"/>
        </w:rPr>
        <w:t xml:space="preserve"> v ochranném obalu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cystě</w:t>
      </w:r>
      <w:r w:rsidR="00607EBA">
        <w:rPr>
          <w:sz w:val="24"/>
          <w:szCs w:val="24"/>
        </w:rPr>
        <w:t>. Mezi mořské prvoky řadíme</w:t>
      </w:r>
      <w:r w:rsidR="00B6047F">
        <w:rPr>
          <w:sz w:val="24"/>
          <w:szCs w:val="24"/>
        </w:rPr>
        <w:t xml:space="preserve"> </w:t>
      </w:r>
      <w:proofErr w:type="spellStart"/>
      <w:r w:rsidR="00B6047F" w:rsidRPr="00B6047F">
        <w:rPr>
          <w:sz w:val="24"/>
          <w:szCs w:val="24"/>
          <w:u w:val="single"/>
        </w:rPr>
        <w:t>dírkonošce</w:t>
      </w:r>
      <w:proofErr w:type="spellEnd"/>
      <w:r w:rsidR="00B6047F">
        <w:rPr>
          <w:sz w:val="24"/>
          <w:szCs w:val="24"/>
        </w:rPr>
        <w:t xml:space="preserve"> a </w:t>
      </w:r>
      <w:proofErr w:type="spellStart"/>
      <w:r w:rsidR="00B6047F">
        <w:rPr>
          <w:sz w:val="24"/>
          <w:szCs w:val="24"/>
          <w:u w:val="single"/>
        </w:rPr>
        <w:t>mřížovce</w:t>
      </w:r>
      <w:proofErr w:type="spellEnd"/>
      <w:r w:rsidR="00607EBA">
        <w:rPr>
          <w:sz w:val="24"/>
          <w:szCs w:val="24"/>
        </w:rPr>
        <w:t>.</w:t>
      </w:r>
      <w:r w:rsidR="00F42FF2">
        <w:rPr>
          <w:sz w:val="24"/>
          <w:szCs w:val="24"/>
        </w:rPr>
        <w:t xml:space="preserve"> Někteří z nich způsobují choroby. </w:t>
      </w:r>
      <w:r w:rsidR="00607EBA">
        <w:rPr>
          <w:sz w:val="24"/>
          <w:szCs w:val="24"/>
        </w:rPr>
        <w:t xml:space="preserve">Trypanozoma </w:t>
      </w:r>
      <w:proofErr w:type="spellStart"/>
      <w:r w:rsidR="00607EBA">
        <w:rPr>
          <w:sz w:val="24"/>
          <w:szCs w:val="24"/>
        </w:rPr>
        <w:t>spavičná</w:t>
      </w:r>
      <w:proofErr w:type="spellEnd"/>
      <w:r w:rsidR="00607EBA">
        <w:rPr>
          <w:sz w:val="24"/>
          <w:szCs w:val="24"/>
        </w:rPr>
        <w:t xml:space="preserve"> </w:t>
      </w:r>
      <w:r w:rsidR="00F42FF2">
        <w:rPr>
          <w:sz w:val="24"/>
          <w:szCs w:val="24"/>
        </w:rPr>
        <w:t>je původcem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spavé nemoci</w:t>
      </w:r>
      <w:r w:rsidR="00607EBA">
        <w:rPr>
          <w:sz w:val="24"/>
          <w:szCs w:val="24"/>
        </w:rPr>
        <w:t xml:space="preserve">. Zimničky napadají </w:t>
      </w:r>
      <w:r w:rsidR="00B6047F">
        <w:rPr>
          <w:sz w:val="24"/>
          <w:szCs w:val="24"/>
          <w:u w:val="single"/>
        </w:rPr>
        <w:t>červené krvinky</w:t>
      </w:r>
      <w:r w:rsidR="00607EBA">
        <w:rPr>
          <w:sz w:val="24"/>
          <w:szCs w:val="24"/>
        </w:rPr>
        <w:t xml:space="preserve"> a vyvolávají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spavou nemoc.</w:t>
      </w:r>
      <w:r w:rsidR="00F42FF2">
        <w:rPr>
          <w:sz w:val="24"/>
          <w:szCs w:val="24"/>
        </w:rPr>
        <w:t xml:space="preserve"> Kokcidie jsou příčinou  úhynu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králíků</w:t>
      </w:r>
      <w:r w:rsidR="00F42FF2">
        <w:rPr>
          <w:sz w:val="24"/>
          <w:szCs w:val="24"/>
        </w:rPr>
        <w:t xml:space="preserve">. </w:t>
      </w:r>
      <w:proofErr w:type="spellStart"/>
      <w:r w:rsidR="00607EBA">
        <w:rPr>
          <w:sz w:val="24"/>
          <w:szCs w:val="24"/>
        </w:rPr>
        <w:t>Toxoplazma</w:t>
      </w:r>
      <w:proofErr w:type="spellEnd"/>
      <w:r w:rsidR="00607EBA">
        <w:rPr>
          <w:sz w:val="24"/>
          <w:szCs w:val="24"/>
        </w:rPr>
        <w:t xml:space="preserve"> bývá přenášena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kočkami</w:t>
      </w:r>
      <w:r w:rsidR="00607EBA">
        <w:rPr>
          <w:sz w:val="24"/>
          <w:szCs w:val="24"/>
        </w:rPr>
        <w:t>, je nebezpečná pro ženy v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těhotenství</w:t>
      </w:r>
      <w:r w:rsidR="00607EBA">
        <w:rPr>
          <w:sz w:val="24"/>
          <w:szCs w:val="24"/>
        </w:rPr>
        <w:t>, kdy může způsobit poškození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plodu</w:t>
      </w:r>
      <w:r w:rsidR="00607EBA">
        <w:rPr>
          <w:sz w:val="24"/>
          <w:szCs w:val="24"/>
        </w:rPr>
        <w:t>.</w:t>
      </w:r>
      <w:r w:rsidR="008E4848">
        <w:rPr>
          <w:sz w:val="24"/>
          <w:szCs w:val="24"/>
        </w:rPr>
        <w:t xml:space="preserve"> Tyto organismy pozorujeme</w:t>
      </w:r>
      <w:r w:rsidR="00B6047F">
        <w:rPr>
          <w:sz w:val="24"/>
          <w:szCs w:val="24"/>
        </w:rPr>
        <w:t xml:space="preserve"> </w:t>
      </w:r>
      <w:r w:rsidR="00B6047F">
        <w:rPr>
          <w:sz w:val="24"/>
          <w:szCs w:val="24"/>
          <w:u w:val="single"/>
        </w:rPr>
        <w:t>mikroskopem</w:t>
      </w:r>
      <w:r w:rsidR="008E4848">
        <w:rPr>
          <w:sz w:val="24"/>
          <w:szCs w:val="24"/>
        </w:rPr>
        <w:t>.</w:t>
      </w:r>
    </w:p>
    <w:p w:rsidR="00F42FF2" w:rsidRDefault="00F42FF2" w:rsidP="0025134C">
      <w:pPr>
        <w:rPr>
          <w:sz w:val="24"/>
          <w:szCs w:val="24"/>
        </w:rPr>
      </w:pPr>
      <w:r w:rsidRPr="00F42FF2">
        <w:rPr>
          <w:sz w:val="24"/>
          <w:szCs w:val="24"/>
          <w:u w:val="single"/>
        </w:rPr>
        <w:t>Nabídka slov</w:t>
      </w:r>
      <w:r>
        <w:rPr>
          <w:sz w:val="24"/>
          <w:szCs w:val="24"/>
        </w:rPr>
        <w:t>:</w:t>
      </w:r>
    </w:p>
    <w:p w:rsidR="00F42FF2" w:rsidRDefault="008E4848" w:rsidP="0025134C">
      <w:pPr>
        <w:rPr>
          <w:sz w:val="24"/>
          <w:szCs w:val="24"/>
        </w:rPr>
      </w:pPr>
      <w:r>
        <w:rPr>
          <w:sz w:val="24"/>
          <w:szCs w:val="24"/>
        </w:rPr>
        <w:t xml:space="preserve">mikroskop, </w:t>
      </w:r>
      <w:proofErr w:type="spellStart"/>
      <w:r w:rsidR="00F42FF2">
        <w:rPr>
          <w:sz w:val="24"/>
          <w:szCs w:val="24"/>
        </w:rPr>
        <w:t>dírkonošci</w:t>
      </w:r>
      <w:proofErr w:type="spellEnd"/>
      <w:r w:rsidR="00F42FF2">
        <w:rPr>
          <w:sz w:val="24"/>
          <w:szCs w:val="24"/>
        </w:rPr>
        <w:t xml:space="preserve">, cysta, mikroorganismy, plod, malárie, kočky, jednobuněční, vodní, </w:t>
      </w:r>
      <w:proofErr w:type="spellStart"/>
      <w:r w:rsidR="00F42FF2">
        <w:rPr>
          <w:sz w:val="24"/>
          <w:szCs w:val="24"/>
        </w:rPr>
        <w:t>mřížovci</w:t>
      </w:r>
      <w:proofErr w:type="spellEnd"/>
      <w:r w:rsidR="00F42FF2">
        <w:rPr>
          <w:sz w:val="24"/>
          <w:szCs w:val="24"/>
        </w:rPr>
        <w:t>, brvy, těhotenství, panožky, červené krvinky, spavá nemoc, bičíky, králíci</w:t>
      </w:r>
    </w:p>
    <w:p w:rsidR="00607EBA" w:rsidRPr="00CE5EBB" w:rsidRDefault="00607EBA" w:rsidP="0025134C">
      <w:pPr>
        <w:rPr>
          <w:sz w:val="24"/>
          <w:szCs w:val="24"/>
        </w:rPr>
      </w:pPr>
    </w:p>
    <w:sectPr w:rsidR="00607EBA" w:rsidRPr="00CE5EBB" w:rsidSect="00DF56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2B5E" w:rsidRDefault="00562B5E" w:rsidP="00FA5D60">
      <w:pPr>
        <w:spacing w:after="0" w:line="240" w:lineRule="auto"/>
      </w:pPr>
      <w:r>
        <w:separator/>
      </w:r>
    </w:p>
  </w:endnote>
  <w:endnote w:type="continuationSeparator" w:id="0">
    <w:p w:rsidR="00562B5E" w:rsidRDefault="00562B5E" w:rsidP="00FA5D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2B5E" w:rsidRDefault="00562B5E" w:rsidP="00FA5D60">
      <w:pPr>
        <w:spacing w:after="0" w:line="240" w:lineRule="auto"/>
      </w:pPr>
      <w:r>
        <w:separator/>
      </w:r>
    </w:p>
  </w:footnote>
  <w:footnote w:type="continuationSeparator" w:id="0">
    <w:p w:rsidR="00562B5E" w:rsidRDefault="00562B5E" w:rsidP="00FA5D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1008A"/>
    <w:multiLevelType w:val="hybridMultilevel"/>
    <w:tmpl w:val="C5EC809C"/>
    <w:lvl w:ilvl="0" w:tplc="779635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F710E"/>
    <w:multiLevelType w:val="hybridMultilevel"/>
    <w:tmpl w:val="EFFEA97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107A8"/>
    <w:multiLevelType w:val="hybridMultilevel"/>
    <w:tmpl w:val="C25863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533FC2"/>
    <w:multiLevelType w:val="hybridMultilevel"/>
    <w:tmpl w:val="7BD060F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C7B7C"/>
    <w:multiLevelType w:val="hybridMultilevel"/>
    <w:tmpl w:val="F02A3C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5D60"/>
    <w:rsid w:val="0010259F"/>
    <w:rsid w:val="00195448"/>
    <w:rsid w:val="002038CD"/>
    <w:rsid w:val="00232642"/>
    <w:rsid w:val="0025134C"/>
    <w:rsid w:val="002B639F"/>
    <w:rsid w:val="003A2961"/>
    <w:rsid w:val="003A4EBE"/>
    <w:rsid w:val="003C594F"/>
    <w:rsid w:val="00562B5E"/>
    <w:rsid w:val="00607EBA"/>
    <w:rsid w:val="00620FF0"/>
    <w:rsid w:val="006920F4"/>
    <w:rsid w:val="006A3777"/>
    <w:rsid w:val="006C1D15"/>
    <w:rsid w:val="006F2537"/>
    <w:rsid w:val="006F50A2"/>
    <w:rsid w:val="0070675A"/>
    <w:rsid w:val="007759E6"/>
    <w:rsid w:val="007D2BBA"/>
    <w:rsid w:val="00860663"/>
    <w:rsid w:val="008A2A5D"/>
    <w:rsid w:val="008E4848"/>
    <w:rsid w:val="008E715C"/>
    <w:rsid w:val="0095540A"/>
    <w:rsid w:val="009915A0"/>
    <w:rsid w:val="00A25375"/>
    <w:rsid w:val="00B6047F"/>
    <w:rsid w:val="00BA3152"/>
    <w:rsid w:val="00BD1EB1"/>
    <w:rsid w:val="00CE5EBB"/>
    <w:rsid w:val="00D556DA"/>
    <w:rsid w:val="00DA3825"/>
    <w:rsid w:val="00DD4C88"/>
    <w:rsid w:val="00DF170D"/>
    <w:rsid w:val="00DF216E"/>
    <w:rsid w:val="00DF569F"/>
    <w:rsid w:val="00E7311D"/>
    <w:rsid w:val="00F42FF2"/>
    <w:rsid w:val="00F970A0"/>
    <w:rsid w:val="00FA5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2" type="connector" idref="#_x0000_s1076"/>
        <o:r id="V:Rule33" type="connector" idref="#_x0000_s1041"/>
        <o:r id="V:Rule34" type="connector" idref="#_x0000_s1040"/>
        <o:r id="V:Rule35" type="connector" idref="#_x0000_s1075"/>
        <o:r id="V:Rule36" type="connector" idref="#_x0000_s1069"/>
        <o:r id="V:Rule37" type="connector" idref="#_x0000_s1026"/>
        <o:r id="V:Rule38" type="connector" idref="#_x0000_s1051"/>
        <o:r id="V:Rule39" type="connector" idref="#_x0000_s1070"/>
        <o:r id="V:Rule40" type="connector" idref="#_x0000_s1042"/>
        <o:r id="V:Rule41" type="connector" idref="#_x0000_s1058"/>
        <o:r id="V:Rule42" type="connector" idref="#_x0000_s1034"/>
        <o:r id="V:Rule43" type="connector" idref="#_x0000_s1077"/>
        <o:r id="V:Rule44" type="connector" idref="#_x0000_s1039"/>
        <o:r id="V:Rule45" type="connector" idref="#_x0000_s1053"/>
        <o:r id="V:Rule46" type="connector" idref="#_x0000_s1027"/>
        <o:r id="V:Rule47" type="connector" idref="#_x0000_s1052"/>
        <o:r id="V:Rule48" type="connector" idref="#_x0000_s1071"/>
        <o:r id="V:Rule49" type="connector" idref="#_x0000_s1057"/>
        <o:r id="V:Rule50" type="connector" idref="#_x0000_s1061"/>
        <o:r id="V:Rule51" type="connector" idref="#_x0000_s1035"/>
        <o:r id="V:Rule52" type="connector" idref="#_x0000_s1036"/>
        <o:r id="V:Rule53" type="connector" idref="#_x0000_s1045"/>
        <o:r id="V:Rule54" type="connector" idref="#_x0000_s1031"/>
        <o:r id="V:Rule55" type="connector" idref="#_x0000_s1038"/>
        <o:r id="V:Rule56" type="connector" idref="#_x0000_s1033"/>
        <o:r id="V:Rule57" type="connector" idref="#_x0000_s1059"/>
        <o:r id="V:Rule58" type="connector" idref="#_x0000_s1047"/>
        <o:r id="V:Rule59" type="connector" idref="#_x0000_s1032"/>
        <o:r id="V:Rule60" type="connector" idref="#_x0000_s1044"/>
        <o:r id="V:Rule61" type="connector" idref="#_x0000_s1037"/>
        <o:r id="V:Rule62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569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A5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5D6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FA5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5D60"/>
  </w:style>
  <w:style w:type="paragraph" w:styleId="Zpat">
    <w:name w:val="footer"/>
    <w:basedOn w:val="Normln"/>
    <w:link w:val="ZpatChar"/>
    <w:uiPriority w:val="99"/>
    <w:unhideWhenUsed/>
    <w:rsid w:val="00FA5D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5D60"/>
  </w:style>
  <w:style w:type="paragraph" w:styleId="Odstavecseseznamem">
    <w:name w:val="List Paragraph"/>
    <w:basedOn w:val="Normln"/>
    <w:uiPriority w:val="34"/>
    <w:qFormat/>
    <w:rsid w:val="00DD4C8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017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442277-8287-4FE5-BF76-68EDF8387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561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</dc:creator>
  <cp:lastModifiedBy>Kateřina</cp:lastModifiedBy>
  <cp:revision>5</cp:revision>
  <dcterms:created xsi:type="dcterms:W3CDTF">2012-09-25T17:25:00Z</dcterms:created>
  <dcterms:modified xsi:type="dcterms:W3CDTF">2012-09-25T21:40:00Z</dcterms:modified>
</cp:coreProperties>
</file>