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5033877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174151">
        <w:rPr>
          <w:sz w:val="24"/>
          <w:szCs w:val="24"/>
        </w:rPr>
        <w:tab/>
      </w:r>
      <w:r>
        <w:rPr>
          <w:sz w:val="24"/>
          <w:szCs w:val="24"/>
        </w:rPr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 xml:space="preserve">Inovace a zkvalitnění </w:t>
      </w:r>
      <w:r w:rsidR="00174151">
        <w:rPr>
          <w:sz w:val="24"/>
          <w:szCs w:val="24"/>
        </w:rPr>
        <w:t>výuky směřující k rozvoji čtenářské a informační gramotnosti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A83032">
        <w:rPr>
          <w:sz w:val="24"/>
          <w:szCs w:val="24"/>
        </w:rPr>
        <w:t>_12_INOVACE_D.7</w:t>
      </w:r>
      <w:r w:rsidR="00174151">
        <w:rPr>
          <w:sz w:val="24"/>
          <w:szCs w:val="24"/>
        </w:rPr>
        <w:t>.</w:t>
      </w:r>
      <w:r w:rsidR="00B55D2B">
        <w:rPr>
          <w:sz w:val="24"/>
          <w:szCs w:val="24"/>
        </w:rPr>
        <w:t>11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</w:t>
      </w:r>
      <w:r w:rsidR="00174151">
        <w:rPr>
          <w:sz w:val="24"/>
          <w:szCs w:val="24"/>
        </w:rPr>
        <w:t>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B55D2B">
        <w:rPr>
          <w:sz w:val="24"/>
          <w:szCs w:val="24"/>
        </w:rPr>
        <w:tab/>
        <w:t>18</w:t>
      </w:r>
      <w:r>
        <w:rPr>
          <w:sz w:val="24"/>
          <w:szCs w:val="24"/>
        </w:rPr>
        <w:t xml:space="preserve">. </w:t>
      </w:r>
      <w:r w:rsidR="00A83032">
        <w:rPr>
          <w:sz w:val="24"/>
          <w:szCs w:val="24"/>
        </w:rPr>
        <w:t>11</w:t>
      </w:r>
      <w:r>
        <w:rPr>
          <w:sz w:val="24"/>
          <w:szCs w:val="24"/>
        </w:rPr>
        <w:t>. 2012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83032">
        <w:rPr>
          <w:sz w:val="24"/>
          <w:szCs w:val="24"/>
        </w:rPr>
        <w:t>7.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5D2B">
        <w:rPr>
          <w:sz w:val="24"/>
          <w:szCs w:val="24"/>
        </w:rPr>
        <w:t>Románská kultura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51F1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5D2B">
        <w:rPr>
          <w:sz w:val="24"/>
          <w:szCs w:val="24"/>
        </w:rPr>
        <w:t>Bazilika, rotunda, kroniky a legendy, freska, portál</w:t>
      </w:r>
      <w:r w:rsidR="00D51F10">
        <w:rPr>
          <w:sz w:val="24"/>
          <w:szCs w:val="24"/>
        </w:rPr>
        <w:t xml:space="preserve"> 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>Pomůcka pro výklad a procvičování učiva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 xml:space="preserve">Žáci umí rozeznat základní charakteristické rysy </w:t>
      </w:r>
      <w:r w:rsidR="00B55D2B">
        <w:rPr>
          <w:sz w:val="24"/>
          <w:szCs w:val="24"/>
        </w:rPr>
        <w:t xml:space="preserve">románské </w:t>
      </w:r>
      <w:r w:rsidR="00F95DB2">
        <w:rPr>
          <w:sz w:val="24"/>
          <w:szCs w:val="24"/>
        </w:rPr>
        <w:t>architektury a literatury</w:t>
      </w:r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B1142A" w:rsidRPr="00B1142A" w:rsidRDefault="00B1142A" w:rsidP="00B1142A">
      <w:pPr>
        <w:pStyle w:val="Normlnweb"/>
        <w:rPr>
          <w:b/>
        </w:rPr>
      </w:pPr>
      <w:r>
        <w:rPr>
          <w:b/>
        </w:rPr>
        <w:lastRenderedPageBreak/>
        <w:t xml:space="preserve">                              </w:t>
      </w:r>
      <w:r w:rsidRPr="00B1142A">
        <w:rPr>
          <w:b/>
        </w:rPr>
        <w:t xml:space="preserve">Pracovní list  - </w:t>
      </w:r>
      <w:r w:rsidR="00B55D2B">
        <w:rPr>
          <w:b/>
        </w:rPr>
        <w:t>Románská kultura</w:t>
      </w:r>
      <w:r w:rsidRPr="00B1142A">
        <w:rPr>
          <w:b/>
        </w:rPr>
        <w:t xml:space="preserve"> </w:t>
      </w:r>
    </w:p>
    <w:p w:rsidR="00B1142A" w:rsidRPr="00101FE8" w:rsidRDefault="00101FE8" w:rsidP="00B1142A">
      <w:pPr>
        <w:pStyle w:val="Normlnweb"/>
        <w:rPr>
          <w:b/>
        </w:rPr>
      </w:pPr>
      <w:r w:rsidRPr="00101FE8">
        <w:rPr>
          <w:b/>
        </w:rPr>
        <w:t xml:space="preserve">1. Odkud a kdy se do českých zemí rozšířil románský </w:t>
      </w:r>
      <w:proofErr w:type="gramStart"/>
      <w:r w:rsidRPr="00101FE8">
        <w:rPr>
          <w:b/>
        </w:rPr>
        <w:t>sloh?.....................................................................................................................................</w:t>
      </w:r>
      <w:proofErr w:type="gramEnd"/>
    </w:p>
    <w:p w:rsidR="00577862" w:rsidRDefault="00101FE8" w:rsidP="00B1142A">
      <w:pPr>
        <w:pStyle w:val="Normlnweb"/>
        <w:rPr>
          <w:b/>
        </w:rPr>
      </w:pPr>
      <w:r>
        <w:rPr>
          <w:b/>
        </w:rPr>
        <w:t>2</w:t>
      </w:r>
      <w:r w:rsidR="00B1142A" w:rsidRPr="00B1142A">
        <w:rPr>
          <w:b/>
        </w:rPr>
        <w:t>.</w:t>
      </w:r>
      <w:r>
        <w:rPr>
          <w:b/>
        </w:rPr>
        <w:t xml:space="preserve"> </w:t>
      </w:r>
      <w:r w:rsidR="00295339">
        <w:rPr>
          <w:b/>
        </w:rPr>
        <w:t>Na každém obráz</w:t>
      </w:r>
      <w:r w:rsidR="00577862">
        <w:rPr>
          <w:b/>
        </w:rPr>
        <w:t>ku najdi typický znak románské k</w:t>
      </w:r>
      <w:r w:rsidR="00295339">
        <w:rPr>
          <w:b/>
        </w:rPr>
        <w:t>ultury</w:t>
      </w:r>
      <w:r w:rsidR="00577862">
        <w:rPr>
          <w:b/>
        </w:rPr>
        <w:t>.</w:t>
      </w:r>
      <w:r w:rsidR="00B1142A" w:rsidRPr="00B1142A">
        <w:rPr>
          <w:b/>
        </w:rPr>
        <w:t xml:space="preserve"> </w:t>
      </w:r>
      <w:r w:rsidR="00577862">
        <w:rPr>
          <w:b/>
        </w:rPr>
        <w:t>Vypiš vedle do volného místa.</w:t>
      </w:r>
    </w:p>
    <w:p w:rsidR="00C93DE5" w:rsidRDefault="00C93DE5" w:rsidP="00B1142A">
      <w:pPr>
        <w:pStyle w:val="Normlnweb"/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1305116" cy="2105025"/>
            <wp:effectExtent l="19050" t="0" r="9334" b="0"/>
            <wp:docPr id="2" name="obrázek 2" descr="Soubor:Záboří nad Labem - románský portál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Záboří nad Labem - románský portál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978" cy="2108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E5" w:rsidRDefault="00D856DE" w:rsidP="00B1142A">
      <w:pPr>
        <w:pStyle w:val="Normlnweb"/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1857375" cy="1393031"/>
            <wp:effectExtent l="19050" t="0" r="9525" b="0"/>
            <wp:docPr id="5" name="obrázek 5" descr="http://upload.wikimedia.org/wikipedia/commons/thumb/4/4d/Romansky_sloh.jpg/220px-Romansky_slo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4/4d/Romansky_sloh.jpg/220px-Romansky_slo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6DE" w:rsidRDefault="00D856DE" w:rsidP="00B1142A">
      <w:pPr>
        <w:pStyle w:val="Normlnweb"/>
        <w:rPr>
          <w:b/>
        </w:rPr>
      </w:pPr>
    </w:p>
    <w:p w:rsidR="003A246E" w:rsidRPr="002169FF" w:rsidRDefault="00D856DE" w:rsidP="00B1142A">
      <w:pPr>
        <w:pStyle w:val="Normlnweb"/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1838325" cy="1378744"/>
            <wp:effectExtent l="19050" t="0" r="9525" b="0"/>
            <wp:docPr id="8" name="obrázek 8" descr="http://upload.wikimedia.org/wikipedia/commons/thumb/d/d0/Kaple_svateho_Jana_Krtitele.jpg/220px-Kaple_svateho_Jana_Krtitel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d/d0/Kaple_svateho_Jana_Krtitele.jpg/220px-Kaple_svateho_Jana_Krtitel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7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2169FF" w:rsidRDefault="002169FF" w:rsidP="00B1142A">
      <w:pPr>
        <w:pStyle w:val="Normlnweb"/>
      </w:pPr>
      <w:r w:rsidRPr="002169FF">
        <w:rPr>
          <w:noProof/>
        </w:rPr>
        <w:drawing>
          <wp:inline distT="0" distB="0" distL="0" distR="0">
            <wp:extent cx="1442671" cy="1704975"/>
            <wp:effectExtent l="19050" t="0" r="5129" b="0"/>
            <wp:docPr id="10" name="obrázek 23" descr="http://upload.wikimedia.org/wikipedia/commons/thumb/2/24/RotundaSvatehoMartinaNaVysehrade.jpg/220px-RotundaSvatehoMartinaNaVysehrade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thumb/2/24/RotundaSvatehoMartinaNaVysehrade.jpg/220px-RotundaSvatehoMartinaNaVysehrade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671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6DE" w:rsidRPr="002169FF" w:rsidRDefault="00101FE8" w:rsidP="00B1142A">
      <w:pPr>
        <w:pStyle w:val="Normlnweb"/>
        <w:rPr>
          <w:b/>
        </w:rPr>
      </w:pPr>
      <w:r>
        <w:rPr>
          <w:b/>
        </w:rPr>
        <w:lastRenderedPageBreak/>
        <w:t>3</w:t>
      </w:r>
      <w:r w:rsidR="00577862" w:rsidRPr="002169FF">
        <w:rPr>
          <w:b/>
        </w:rPr>
        <w:t>.</w:t>
      </w:r>
      <w:r w:rsidR="002169FF">
        <w:rPr>
          <w:b/>
        </w:rPr>
        <w:t xml:space="preserve"> </w:t>
      </w:r>
      <w:r w:rsidR="00577862" w:rsidRPr="002169FF">
        <w:rPr>
          <w:b/>
        </w:rPr>
        <w:t>Šipkou spoj správné dvojice:</w:t>
      </w:r>
    </w:p>
    <w:p w:rsidR="00577862" w:rsidRDefault="00577862" w:rsidP="00B1142A">
      <w:pPr>
        <w:pStyle w:val="Normlnweb"/>
      </w:pPr>
      <w:r>
        <w:t>Bazilika</w:t>
      </w:r>
      <w:r>
        <w:tab/>
      </w:r>
      <w:r>
        <w:tab/>
      </w:r>
      <w:r>
        <w:tab/>
      </w:r>
      <w:r>
        <w:tab/>
      </w:r>
      <w:r>
        <w:tab/>
      </w:r>
      <w:r>
        <w:tab/>
        <w:t>začáteční ozdobné písmeno v textu</w:t>
      </w:r>
    </w:p>
    <w:p w:rsidR="00577862" w:rsidRDefault="00577862" w:rsidP="00B1142A">
      <w:pPr>
        <w:pStyle w:val="Normlnweb"/>
      </w:pPr>
      <w:r>
        <w:t>Legendy</w:t>
      </w:r>
      <w:r>
        <w:tab/>
      </w:r>
      <w:r>
        <w:tab/>
      </w:r>
      <w:r>
        <w:tab/>
      </w:r>
      <w:r>
        <w:tab/>
      </w:r>
      <w:r>
        <w:tab/>
      </w:r>
      <w:r>
        <w:tab/>
        <w:t>stavba obdélníkového půdorysu</w:t>
      </w:r>
    </w:p>
    <w:p w:rsidR="00577862" w:rsidRDefault="00577862" w:rsidP="00B1142A">
      <w:pPr>
        <w:pStyle w:val="Normlnweb"/>
      </w:pPr>
      <w:r>
        <w:t>Rotunda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E2470">
        <w:t xml:space="preserve">nástěnná </w:t>
      </w:r>
      <w:r w:rsidR="002169FF">
        <w:t>malba</w:t>
      </w:r>
    </w:p>
    <w:p w:rsidR="00577862" w:rsidRDefault="00577862" w:rsidP="00B1142A">
      <w:pPr>
        <w:pStyle w:val="Normlnweb"/>
      </w:pPr>
      <w:r>
        <w:t>K</w:t>
      </w:r>
      <w:r w:rsidR="002169FF">
        <w:t>ronika</w:t>
      </w:r>
      <w:r>
        <w:tab/>
      </w:r>
      <w:r>
        <w:tab/>
      </w:r>
      <w:r>
        <w:tab/>
      </w:r>
      <w:r>
        <w:tab/>
      </w:r>
      <w:r>
        <w:tab/>
      </w:r>
      <w:r>
        <w:tab/>
        <w:t>obrázky v rukopisech</w:t>
      </w:r>
    </w:p>
    <w:p w:rsidR="00577862" w:rsidRDefault="00577862" w:rsidP="00B1142A">
      <w:pPr>
        <w:pStyle w:val="Normlnweb"/>
      </w:pPr>
      <w:r>
        <w:t>Iniciála</w:t>
      </w:r>
      <w:r>
        <w:tab/>
      </w:r>
      <w:r>
        <w:tab/>
      </w:r>
      <w:r>
        <w:tab/>
      </w:r>
      <w:r>
        <w:tab/>
      </w:r>
      <w:r>
        <w:tab/>
      </w:r>
      <w:r>
        <w:tab/>
        <w:t>příběhy o životě světců</w:t>
      </w:r>
    </w:p>
    <w:p w:rsidR="00577862" w:rsidRDefault="00577862" w:rsidP="00B1142A">
      <w:pPr>
        <w:pStyle w:val="Normlnweb"/>
      </w:pPr>
      <w:r>
        <w:t>Freska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stavba s kulatým půdorysem</w:t>
      </w:r>
    </w:p>
    <w:p w:rsidR="00577862" w:rsidRDefault="00577862" w:rsidP="00B1142A">
      <w:pPr>
        <w:pStyle w:val="Normlnweb"/>
      </w:pPr>
      <w:r>
        <w:t>Iluminace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169FF">
        <w:t xml:space="preserve">Nejstarší latinsky psané Kosmovo dílo </w:t>
      </w:r>
    </w:p>
    <w:p w:rsidR="00D856DE" w:rsidRPr="00101FE8" w:rsidRDefault="00101FE8" w:rsidP="00B1142A">
      <w:pPr>
        <w:pStyle w:val="Normlnweb"/>
        <w:rPr>
          <w:b/>
        </w:rPr>
      </w:pPr>
      <w:r w:rsidRPr="00101FE8">
        <w:rPr>
          <w:b/>
        </w:rPr>
        <w:t>4</w:t>
      </w:r>
      <w:r w:rsidR="002169FF" w:rsidRPr="00101FE8">
        <w:rPr>
          <w:b/>
        </w:rPr>
        <w:t>. Na obrázku</w:t>
      </w:r>
      <w:r w:rsidRPr="00101FE8">
        <w:rPr>
          <w:b/>
        </w:rPr>
        <w:t xml:space="preserve"> je rotunda zasvěcená svaté Kateřině. Napiš, kde se nachází a co je vyobrazeno na dolním obrázku.</w:t>
      </w:r>
    </w:p>
    <w:p w:rsidR="00D856DE" w:rsidRDefault="00D856DE" w:rsidP="00B1142A">
      <w:pPr>
        <w:pStyle w:val="Normlnweb"/>
      </w:pPr>
    </w:p>
    <w:p w:rsidR="00D856DE" w:rsidRDefault="00D856DE" w:rsidP="00B1142A">
      <w:pPr>
        <w:pStyle w:val="Normlnweb"/>
      </w:pPr>
      <w:r>
        <w:rPr>
          <w:noProof/>
          <w:color w:val="0000FF"/>
        </w:rPr>
        <w:drawing>
          <wp:inline distT="0" distB="0" distL="0" distR="0">
            <wp:extent cx="2095500" cy="2790825"/>
            <wp:effectExtent l="19050" t="0" r="0" b="0"/>
            <wp:docPr id="17" name="obrázek 17" descr="http://upload.wikimedia.org/wikipedia/commons/thumb/4/4f/RotundaSaintKatharina.JPG/220px-RotundaSaintKatharina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thumb/4/4f/RotundaSaintKatharina.JPG/220px-RotundaSaintKatharina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6DE" w:rsidRDefault="00D856DE" w:rsidP="00B1142A">
      <w:pPr>
        <w:pStyle w:val="Normlnweb"/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2095500" cy="1714500"/>
            <wp:effectExtent l="19050" t="0" r="0" b="0"/>
            <wp:docPr id="20" name="obrázek 20" descr="http://upload.wikimedia.org/wikipedia/commons/thumb/3/34/Premysl_Orac.jpg/220px-Premysl_Orac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pload.wikimedia.org/wikipedia/commons/thumb/3/34/Premysl_Orac.jpg/220px-Premysl_Orac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6DE" w:rsidRPr="00B1142A" w:rsidRDefault="00D856DE" w:rsidP="00B1142A">
      <w:pPr>
        <w:pStyle w:val="Normlnweb"/>
        <w:rPr>
          <w:b/>
        </w:rPr>
      </w:pPr>
    </w:p>
    <w:p w:rsidR="00B1142A" w:rsidRPr="00101FE8" w:rsidRDefault="00101FE8" w:rsidP="00B1142A">
      <w:pPr>
        <w:pStyle w:val="Normlnweb"/>
        <w:rPr>
          <w:b/>
          <w:sz w:val="22"/>
          <w:szCs w:val="22"/>
        </w:rPr>
      </w:pPr>
      <w:r w:rsidRPr="00101FE8">
        <w:rPr>
          <w:b/>
          <w:sz w:val="22"/>
          <w:szCs w:val="22"/>
        </w:rPr>
        <w:lastRenderedPageBreak/>
        <w:t>5. Dané pojmy zařaď do příslušného políčka.</w:t>
      </w:r>
    </w:p>
    <w:p w:rsidR="00A83032" w:rsidRDefault="00A83032" w:rsidP="00C13F60">
      <w:pPr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01FE8" w:rsidTr="00101FE8">
        <w:trPr>
          <w:trHeight w:val="525"/>
        </w:trPr>
        <w:tc>
          <w:tcPr>
            <w:tcW w:w="3070" w:type="dxa"/>
          </w:tcPr>
          <w:p w:rsidR="00101FE8" w:rsidRPr="00101FE8" w:rsidRDefault="00101FE8" w:rsidP="00C13F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E8">
              <w:rPr>
                <w:rFonts w:ascii="Times New Roman" w:hAnsi="Times New Roman" w:cs="Times New Roman"/>
                <w:b/>
                <w:sz w:val="24"/>
                <w:szCs w:val="24"/>
              </w:rPr>
              <w:t>Literatura</w:t>
            </w:r>
          </w:p>
        </w:tc>
        <w:tc>
          <w:tcPr>
            <w:tcW w:w="3071" w:type="dxa"/>
          </w:tcPr>
          <w:p w:rsidR="00101FE8" w:rsidRPr="00101FE8" w:rsidRDefault="00101FE8" w:rsidP="00C13F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E8">
              <w:rPr>
                <w:rFonts w:ascii="Times New Roman" w:hAnsi="Times New Roman" w:cs="Times New Roman"/>
                <w:b/>
                <w:sz w:val="24"/>
                <w:szCs w:val="24"/>
              </w:rPr>
              <w:t>Architektura</w:t>
            </w:r>
          </w:p>
        </w:tc>
        <w:tc>
          <w:tcPr>
            <w:tcW w:w="3071" w:type="dxa"/>
          </w:tcPr>
          <w:p w:rsidR="00101FE8" w:rsidRPr="00101FE8" w:rsidRDefault="00101FE8" w:rsidP="00C13F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E8">
              <w:rPr>
                <w:rFonts w:ascii="Times New Roman" w:hAnsi="Times New Roman" w:cs="Times New Roman"/>
                <w:b/>
                <w:sz w:val="24"/>
                <w:szCs w:val="24"/>
              </w:rPr>
              <w:t>Malířství</w:t>
            </w:r>
          </w:p>
        </w:tc>
      </w:tr>
      <w:tr w:rsidR="00101FE8" w:rsidTr="00101FE8">
        <w:trPr>
          <w:trHeight w:val="560"/>
        </w:trPr>
        <w:tc>
          <w:tcPr>
            <w:tcW w:w="3070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</w:tr>
      <w:tr w:rsidR="00101FE8" w:rsidTr="00101FE8">
        <w:trPr>
          <w:trHeight w:val="552"/>
        </w:trPr>
        <w:tc>
          <w:tcPr>
            <w:tcW w:w="3070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</w:tr>
      <w:tr w:rsidR="00101FE8" w:rsidTr="00101FE8">
        <w:trPr>
          <w:trHeight w:val="562"/>
        </w:trPr>
        <w:tc>
          <w:tcPr>
            <w:tcW w:w="3070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101FE8" w:rsidRDefault="00101FE8" w:rsidP="00C13F60">
            <w:pPr>
              <w:rPr>
                <w:rFonts w:ascii="Times New Roman" w:hAnsi="Times New Roman" w:cs="Times New Roman"/>
              </w:rPr>
            </w:pPr>
          </w:p>
        </w:tc>
      </w:tr>
    </w:tbl>
    <w:p w:rsidR="00101FE8" w:rsidRDefault="00101FE8" w:rsidP="00C13F60">
      <w:pPr>
        <w:rPr>
          <w:rFonts w:ascii="Times New Roman" w:hAnsi="Times New Roman" w:cs="Times New Roman"/>
        </w:rPr>
      </w:pPr>
    </w:p>
    <w:p w:rsidR="00101FE8" w:rsidRDefault="00101FE8" w:rsidP="00C13F60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Legendy,   silné</w:t>
      </w:r>
      <w:proofErr w:type="gramEnd"/>
      <w:r>
        <w:rPr>
          <w:rFonts w:ascii="Times New Roman" w:hAnsi="Times New Roman" w:cs="Times New Roman"/>
        </w:rPr>
        <w:t xml:space="preserve"> zdivo,   portály,   fresky  , letopisy,   kulatý půdorys,    iluminace,   kroniky,   iniciála</w:t>
      </w:r>
    </w:p>
    <w:p w:rsidR="00D81E46" w:rsidRDefault="00D81E46" w:rsidP="00C13F60">
      <w:pPr>
        <w:rPr>
          <w:rFonts w:ascii="Times New Roman" w:hAnsi="Times New Roman" w:cs="Times New Roman"/>
        </w:rPr>
      </w:pPr>
    </w:p>
    <w:p w:rsidR="00D81E46" w:rsidRPr="00D81E46" w:rsidRDefault="00766DED" w:rsidP="00C13F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71.9pt;margin-top:32.35pt;width:.75pt;height:61.5pt;z-index:251658240" o:connectortype="straight">
            <v:stroke endarrow="block"/>
          </v:shape>
        </w:pict>
      </w:r>
      <w:r w:rsidR="00D81E46" w:rsidRPr="00D81E46">
        <w:rPr>
          <w:rFonts w:ascii="Times New Roman" w:hAnsi="Times New Roman" w:cs="Times New Roman"/>
          <w:b/>
          <w:sz w:val="24"/>
          <w:szCs w:val="24"/>
        </w:rPr>
        <w:t>6.</w:t>
      </w:r>
      <w:r w:rsidR="00D81E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1E46" w:rsidRPr="00D81E46">
        <w:rPr>
          <w:rFonts w:ascii="Times New Roman" w:hAnsi="Times New Roman" w:cs="Times New Roman"/>
          <w:b/>
          <w:sz w:val="24"/>
          <w:szCs w:val="24"/>
        </w:rPr>
        <w:t>Doplň do textu správný údaj:</w:t>
      </w:r>
      <w:r w:rsidR="00D81E46" w:rsidRPr="00D81E46">
        <w:rPr>
          <w:noProof/>
          <w:color w:val="0000FF"/>
          <w:lang w:eastAsia="cs-CZ"/>
        </w:rPr>
        <w:t xml:space="preserve"> </w:t>
      </w:r>
      <w:r w:rsidR="00D81E4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81E46" w:rsidRPr="00D81E4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143000" cy="1059873"/>
            <wp:effectExtent l="19050" t="0" r="0" b="0"/>
            <wp:docPr id="12" name="obrázek 26" descr="http://upload.wikimedia.org/wikipedia/commons/thumb/0/08/Mainz_psalter_detail.jpg/220px-Mainz_psalter_detail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upload.wikimedia.org/wikipedia/commons/thumb/0/08/Mainz_psalter_detail.jpg/220px-Mainz_psalter_detail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540" cy="1060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E46" w:rsidRDefault="00D81E46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Kapitoly v knihách začínaly ozdobným písmem- </w:t>
      </w:r>
      <w:proofErr w:type="spellStart"/>
      <w:r>
        <w:rPr>
          <w:rFonts w:ascii="Times New Roman" w:hAnsi="Times New Roman" w:cs="Times New Roman"/>
        </w:rPr>
        <w:t>tzv</w:t>
      </w:r>
      <w:proofErr w:type="spellEnd"/>
      <w:r>
        <w:rPr>
          <w:rFonts w:ascii="Times New Roman" w:hAnsi="Times New Roman" w:cs="Times New Roman"/>
        </w:rPr>
        <w:t>……………………………,</w:t>
      </w:r>
      <w:r w:rsidR="00DE24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doplněnou kresbou.</w:t>
      </w:r>
    </w:p>
    <w:p w:rsidR="00D81E46" w:rsidRDefault="00D81E46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Nejstarší knihy byly psané……………………</w:t>
      </w:r>
      <w:proofErr w:type="gramStart"/>
      <w:r>
        <w:rPr>
          <w:rFonts w:ascii="Times New Roman" w:hAnsi="Times New Roman" w:cs="Times New Roman"/>
        </w:rPr>
        <w:t>…. a psali</w:t>
      </w:r>
      <w:proofErr w:type="gramEnd"/>
      <w:r>
        <w:rPr>
          <w:rFonts w:ascii="Times New Roman" w:hAnsi="Times New Roman" w:cs="Times New Roman"/>
        </w:rPr>
        <w:t xml:space="preserve"> je…………………………………………….</w:t>
      </w:r>
    </w:p>
    <w:p w:rsidR="00D81E46" w:rsidRDefault="00D81E46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Písaři psali…………………………. </w:t>
      </w:r>
      <w:proofErr w:type="gramStart"/>
      <w:r>
        <w:rPr>
          <w:rFonts w:ascii="Times New Roman" w:hAnsi="Times New Roman" w:cs="Times New Roman"/>
        </w:rPr>
        <w:t>na</w:t>
      </w:r>
      <w:proofErr w:type="gramEnd"/>
      <w:r>
        <w:rPr>
          <w:rFonts w:ascii="Times New Roman" w:hAnsi="Times New Roman" w:cs="Times New Roman"/>
        </w:rPr>
        <w:t xml:space="preserve"> listy …………………………………….., který se vyráběl </w:t>
      </w:r>
    </w:p>
    <w:p w:rsidR="00D81E46" w:rsidRPr="009364ED" w:rsidRDefault="00D81E46" w:rsidP="00C13F60">
      <w:pPr>
        <w:rPr>
          <w:rFonts w:ascii="Calibri" w:hAnsi="Calibri" w:cs="Times New Roman"/>
        </w:rPr>
      </w:pPr>
      <w:r>
        <w:rPr>
          <w:rFonts w:ascii="Times New Roman" w:hAnsi="Times New Roman" w:cs="Times New Roman"/>
        </w:rPr>
        <w:t>Z 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>.</w:t>
      </w:r>
      <w:proofErr w:type="gramStart"/>
      <w:r>
        <w:rPr>
          <w:rFonts w:ascii="Times New Roman" w:hAnsi="Times New Roman" w:cs="Times New Roman"/>
        </w:rPr>
        <w:t>kůže</w:t>
      </w:r>
      <w:proofErr w:type="gramEnd"/>
      <w:r>
        <w:rPr>
          <w:rFonts w:ascii="Times New Roman" w:hAnsi="Times New Roman" w:cs="Times New Roman"/>
        </w:rPr>
        <w:t xml:space="preserve">. </w:t>
      </w:r>
      <w:r w:rsidR="009364ED" w:rsidRPr="009364ED">
        <w:rPr>
          <w:rFonts w:ascii="Times New Roman" w:hAnsi="Times New Roman" w:cs="Times New Roman"/>
        </w:rPr>
        <w:t>Centrem vzdělanosti byly</w:t>
      </w:r>
    </w:p>
    <w:p w:rsidR="009364ED" w:rsidRDefault="009364ED" w:rsidP="00C13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:rsidR="003A246E" w:rsidRPr="009364ED" w:rsidRDefault="00D81E46" w:rsidP="00C13F60">
      <w:pPr>
        <w:rPr>
          <w:rFonts w:ascii="Times New Roman" w:hAnsi="Times New Roman" w:cs="Times New Roman"/>
          <w:b/>
          <w:sz w:val="24"/>
          <w:szCs w:val="24"/>
        </w:rPr>
      </w:pPr>
      <w:r w:rsidRPr="009364ED">
        <w:rPr>
          <w:rFonts w:ascii="Times New Roman" w:hAnsi="Times New Roman" w:cs="Times New Roman"/>
          <w:b/>
          <w:sz w:val="24"/>
          <w:szCs w:val="24"/>
        </w:rPr>
        <w:t>7.</w:t>
      </w:r>
      <w:r w:rsidR="009364ED" w:rsidRPr="009364ED">
        <w:rPr>
          <w:rFonts w:ascii="Times New Roman" w:hAnsi="Times New Roman" w:cs="Times New Roman"/>
          <w:b/>
          <w:sz w:val="24"/>
          <w:szCs w:val="24"/>
        </w:rPr>
        <w:t xml:space="preserve"> Kdo je vyobrazen na obrázku?</w:t>
      </w:r>
      <w:r w:rsidR="009364ED">
        <w:rPr>
          <w:rFonts w:ascii="Times New Roman" w:hAnsi="Times New Roman" w:cs="Times New Roman"/>
          <w:b/>
          <w:sz w:val="24"/>
          <w:szCs w:val="24"/>
        </w:rPr>
        <w:t xml:space="preserve"> Co o něm víš? </w:t>
      </w:r>
    </w:p>
    <w:p w:rsidR="0008279C" w:rsidRDefault="00D81E46" w:rsidP="00C13F60">
      <w:r w:rsidRPr="00D81E46"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1625356" cy="2305050"/>
            <wp:effectExtent l="19050" t="0" r="0" b="0"/>
            <wp:docPr id="29" name="obrázek 29" descr="http://upload.wikimedia.org/wikipedia/commons/thumb/f/fb/Kosmas.jpg/220px-Kosmas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upload.wikimedia.org/wikipedia/commons/thumb/f/fb/Kosmas.jpg/220px-Kosmas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356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4E" w:rsidRDefault="002C5E4E" w:rsidP="00C13F60"/>
    <w:p w:rsidR="002C5E4E" w:rsidRPr="002C5E4E" w:rsidRDefault="002C5E4E" w:rsidP="002C5E4E">
      <w:pPr>
        <w:pStyle w:val="Normlnweb"/>
        <w:rPr>
          <w:b/>
          <w:color w:val="00B050"/>
        </w:rPr>
      </w:pPr>
      <w:r>
        <w:rPr>
          <w:b/>
        </w:rPr>
        <w:lastRenderedPageBreak/>
        <w:t xml:space="preserve">                              </w:t>
      </w:r>
      <w:r w:rsidRPr="00B1142A">
        <w:rPr>
          <w:b/>
        </w:rPr>
        <w:t xml:space="preserve">Pracovní list  - </w:t>
      </w:r>
      <w:r>
        <w:rPr>
          <w:b/>
        </w:rPr>
        <w:t>Románská kultura</w:t>
      </w:r>
      <w:r w:rsidRPr="00B1142A">
        <w:rPr>
          <w:b/>
        </w:rPr>
        <w:t xml:space="preserve"> </w:t>
      </w:r>
      <w:r w:rsidRPr="002C5E4E">
        <w:rPr>
          <w:b/>
          <w:color w:val="00B050"/>
        </w:rPr>
        <w:t>řešení</w:t>
      </w:r>
    </w:p>
    <w:p w:rsidR="002C5E4E" w:rsidRPr="00101FE8" w:rsidRDefault="002C5E4E" w:rsidP="002C5E4E">
      <w:pPr>
        <w:pStyle w:val="Normlnweb"/>
        <w:rPr>
          <w:b/>
        </w:rPr>
      </w:pPr>
      <w:r w:rsidRPr="00101FE8">
        <w:rPr>
          <w:b/>
        </w:rPr>
        <w:t xml:space="preserve">1. Odkud a kdy se do českých zemí rozšířil románský </w:t>
      </w:r>
      <w:proofErr w:type="gramStart"/>
      <w:r w:rsidRPr="00101FE8">
        <w:rPr>
          <w:b/>
        </w:rPr>
        <w:t>sloh</w:t>
      </w:r>
      <w:r w:rsidRPr="002C5E4E">
        <w:rPr>
          <w:b/>
          <w:color w:val="00B050"/>
        </w:rPr>
        <w:t>?......Itálie</w:t>
      </w:r>
      <w:proofErr w:type="gramEnd"/>
      <w:r w:rsidRPr="002C5E4E">
        <w:rPr>
          <w:b/>
          <w:color w:val="00B050"/>
        </w:rPr>
        <w:t>,</w:t>
      </w:r>
      <w:r>
        <w:rPr>
          <w:b/>
        </w:rPr>
        <w:t xml:space="preserve"> </w:t>
      </w:r>
      <w:r w:rsidRPr="002C5E4E">
        <w:rPr>
          <w:b/>
          <w:color w:val="00B050"/>
        </w:rPr>
        <w:t>11.stol......</w:t>
      </w:r>
    </w:p>
    <w:p w:rsidR="002C5E4E" w:rsidRDefault="002C5E4E" w:rsidP="002C5E4E">
      <w:pPr>
        <w:pStyle w:val="Normlnweb"/>
        <w:rPr>
          <w:b/>
        </w:rPr>
      </w:pPr>
      <w:r>
        <w:rPr>
          <w:b/>
        </w:rPr>
        <w:t>2</w:t>
      </w:r>
      <w:r w:rsidRPr="00B1142A">
        <w:rPr>
          <w:b/>
        </w:rPr>
        <w:t>.</w:t>
      </w:r>
      <w:r>
        <w:rPr>
          <w:b/>
        </w:rPr>
        <w:t xml:space="preserve"> Na každém obrázku najdi typický znak románské kultury.</w:t>
      </w:r>
      <w:r w:rsidRPr="00B1142A">
        <w:rPr>
          <w:b/>
        </w:rPr>
        <w:t xml:space="preserve"> </w:t>
      </w:r>
      <w:r>
        <w:rPr>
          <w:b/>
        </w:rPr>
        <w:t>Vypiš vedle do volného místa.</w:t>
      </w:r>
    </w:p>
    <w:p w:rsidR="002C5E4E" w:rsidRPr="002C5E4E" w:rsidRDefault="002C5E4E" w:rsidP="002C5E4E">
      <w:pPr>
        <w:pStyle w:val="Normlnweb"/>
        <w:rPr>
          <w:b/>
          <w:color w:val="00B050"/>
        </w:rPr>
      </w:pPr>
      <w:r>
        <w:rPr>
          <w:noProof/>
          <w:color w:val="0000FF"/>
        </w:rPr>
        <w:drawing>
          <wp:inline distT="0" distB="0" distL="0" distR="0">
            <wp:extent cx="1305116" cy="2105025"/>
            <wp:effectExtent l="19050" t="0" r="9334" b="0"/>
            <wp:docPr id="3" name="obrázek 2" descr="Soubor:Záboří nad Labem - románský portál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Záboří nad Labem - románský portál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978" cy="2108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Pr="002C5E4E">
        <w:rPr>
          <w:b/>
          <w:color w:val="00B050"/>
        </w:rPr>
        <w:t>portál</w:t>
      </w:r>
    </w:p>
    <w:p w:rsidR="002C5E4E" w:rsidRPr="00F95DB2" w:rsidRDefault="002C5E4E" w:rsidP="002C5E4E">
      <w:pPr>
        <w:pStyle w:val="Normlnweb"/>
        <w:rPr>
          <w:b/>
          <w:color w:val="00B050"/>
        </w:rPr>
      </w:pPr>
      <w:r>
        <w:rPr>
          <w:noProof/>
          <w:color w:val="0000FF"/>
        </w:rPr>
        <w:drawing>
          <wp:inline distT="0" distB="0" distL="0" distR="0">
            <wp:extent cx="1857375" cy="1393031"/>
            <wp:effectExtent l="19050" t="0" r="9525" b="0"/>
            <wp:docPr id="4" name="obrázek 5" descr="http://upload.wikimedia.org/wikipedia/commons/thumb/4/4d/Romansky_sloh.jpg/220px-Romansky_slo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4/4d/Romansky_sloh.jpg/220px-Romansky_slo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5E4E">
        <w:rPr>
          <w:b/>
          <w:color w:val="00B050"/>
        </w:rPr>
        <w:t>sdružená okna oddělená sloupy</w:t>
      </w:r>
    </w:p>
    <w:p w:rsidR="002C5E4E" w:rsidRPr="002C5E4E" w:rsidRDefault="002C5E4E" w:rsidP="002C5E4E">
      <w:pPr>
        <w:pStyle w:val="Normlnweb"/>
        <w:rPr>
          <w:b/>
          <w:color w:val="00B050"/>
        </w:rPr>
      </w:pPr>
      <w:r>
        <w:rPr>
          <w:noProof/>
          <w:color w:val="0000FF"/>
        </w:rPr>
        <w:drawing>
          <wp:inline distT="0" distB="0" distL="0" distR="0">
            <wp:extent cx="1838325" cy="1378744"/>
            <wp:effectExtent l="19050" t="0" r="9525" b="0"/>
            <wp:docPr id="6" name="obrázek 8" descr="http://upload.wikimedia.org/wikipedia/commons/thumb/d/d0/Kaple_svateho_Jana_Krtitele.jpg/220px-Kaple_svateho_Jana_Krtitel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d/d0/Kaple_svateho_Jana_Krtitele.jpg/220px-Kaple_svateho_Jana_Krtitel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7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2C5E4E">
        <w:rPr>
          <w:color w:val="00B050"/>
        </w:rPr>
        <w:t>fresky a křížová klenba</w:t>
      </w:r>
    </w:p>
    <w:p w:rsidR="002C5E4E" w:rsidRPr="002C5E4E" w:rsidRDefault="002C5E4E" w:rsidP="002C5E4E">
      <w:pPr>
        <w:pStyle w:val="Normlnweb"/>
        <w:rPr>
          <w:color w:val="00B050"/>
        </w:rPr>
      </w:pPr>
      <w:r w:rsidRPr="002169FF">
        <w:rPr>
          <w:noProof/>
        </w:rPr>
        <w:drawing>
          <wp:inline distT="0" distB="0" distL="0" distR="0">
            <wp:extent cx="1442671" cy="1704975"/>
            <wp:effectExtent l="19050" t="0" r="5129" b="0"/>
            <wp:docPr id="7" name="obrázek 23" descr="http://upload.wikimedia.org/wikipedia/commons/thumb/2/24/RotundaSvatehoMartinaNaVysehrade.jpg/220px-RotundaSvatehoMartinaNaVysehrade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thumb/2/24/RotundaSvatehoMartinaNaVysehrade.jpg/220px-RotundaSvatehoMartinaNaVysehrade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671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5E4E">
        <w:rPr>
          <w:color w:val="00B050"/>
        </w:rPr>
        <w:t>rotunda s kulatým půdorysem, silné kamenné zdi, půlkruhový oblouk na oknech, úzká a malá okna</w:t>
      </w:r>
    </w:p>
    <w:p w:rsidR="002C5E4E" w:rsidRPr="002169FF" w:rsidRDefault="002C5E4E" w:rsidP="002C5E4E">
      <w:pPr>
        <w:pStyle w:val="Normlnweb"/>
        <w:rPr>
          <w:b/>
        </w:rPr>
      </w:pPr>
      <w:r>
        <w:rPr>
          <w:b/>
        </w:rPr>
        <w:lastRenderedPageBreak/>
        <w:t>3</w:t>
      </w:r>
      <w:r w:rsidRPr="002169FF">
        <w:rPr>
          <w:b/>
        </w:rPr>
        <w:t>.</w:t>
      </w:r>
      <w:r>
        <w:rPr>
          <w:b/>
        </w:rPr>
        <w:t xml:space="preserve"> </w:t>
      </w:r>
      <w:r w:rsidRPr="002169FF">
        <w:rPr>
          <w:b/>
        </w:rPr>
        <w:t>Šipkou spoj správné dvojice:</w:t>
      </w:r>
    </w:p>
    <w:p w:rsidR="002C5E4E" w:rsidRDefault="00766DED" w:rsidP="002C5E4E">
      <w:pPr>
        <w:pStyle w:val="Normlnweb"/>
      </w:pPr>
      <w:r>
        <w:rPr>
          <w:noProof/>
        </w:rPr>
        <w:pict>
          <v:shape id="_x0000_s1031" type="#_x0000_t32" style="position:absolute;margin-left:38.65pt;margin-top:9.7pt;width:201pt;height:24pt;z-index:251661312" o:connectortype="straight">
            <v:stroke endarrow="block"/>
          </v:shape>
        </w:pict>
      </w:r>
      <w:r>
        <w:rPr>
          <w:noProof/>
        </w:rPr>
        <w:pict>
          <v:shape id="_x0000_s1035" type="#_x0000_t32" style="position:absolute;margin-left:39.4pt;margin-top:9.7pt;width:206.25pt;height:109.5pt;flip:y;z-index:251665408" o:connectortype="straight">
            <v:stroke endarrow="block"/>
          </v:shape>
        </w:pict>
      </w:r>
      <w:r w:rsidR="002C5E4E">
        <w:t>Bazilika</w:t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  <w:t>začáteční ozdobné písmeno v textu</w:t>
      </w:r>
    </w:p>
    <w:p w:rsidR="002C5E4E" w:rsidRDefault="00766DED" w:rsidP="002C5E4E">
      <w:pPr>
        <w:pStyle w:val="Normlnweb"/>
      </w:pPr>
      <w:r>
        <w:rPr>
          <w:noProof/>
        </w:rPr>
        <w:pict>
          <v:shape id="_x0000_s1032" type="#_x0000_t32" style="position:absolute;margin-left:44.65pt;margin-top:11.9pt;width:201pt;height:79.5pt;z-index:251662336" o:connectortype="straight">
            <v:stroke endarrow="block"/>
          </v:shape>
        </w:pict>
      </w:r>
      <w:r w:rsidR="002C5E4E">
        <w:t>Legendy</w:t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  <w:t>stavba obdélníkového půdorysu</w:t>
      </w:r>
    </w:p>
    <w:p w:rsidR="002C5E4E" w:rsidRDefault="00766DED" w:rsidP="002C5E4E">
      <w:pPr>
        <w:pStyle w:val="Normlnweb"/>
      </w:pPr>
      <w:r>
        <w:rPr>
          <w:noProof/>
        </w:rPr>
        <w:pict>
          <v:shape id="_x0000_s1036" type="#_x0000_t32" style="position:absolute;margin-left:39.4pt;margin-top:7.35pt;width:200.25pt;height:82.5pt;flip:y;z-index:251666432" o:connectortype="straight">
            <v:stroke endarrow="block"/>
          </v:shape>
        </w:pict>
      </w:r>
      <w:r>
        <w:rPr>
          <w:noProof/>
        </w:rPr>
        <w:pict>
          <v:shape id="_x0000_s1033" type="#_x0000_t32" style="position:absolute;margin-left:44.65pt;margin-top:11.85pt;width:201pt;height:78pt;z-index:251663360" o:connectortype="straight">
            <v:stroke endarrow="block"/>
          </v:shape>
        </w:pict>
      </w:r>
      <w:r w:rsidR="002C5E4E">
        <w:t>Rotunda</w:t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</w:r>
      <w:proofErr w:type="gramStart"/>
      <w:r w:rsidR="002C5E4E">
        <w:t>nástěnná  malba</w:t>
      </w:r>
      <w:proofErr w:type="gramEnd"/>
    </w:p>
    <w:p w:rsidR="002C5E4E" w:rsidRDefault="00766DED" w:rsidP="002C5E4E">
      <w:pPr>
        <w:pStyle w:val="Normlnweb"/>
      </w:pPr>
      <w:r>
        <w:rPr>
          <w:noProof/>
        </w:rPr>
        <w:pict>
          <v:shape id="_x0000_s1037" type="#_x0000_t32" style="position:absolute;margin-left:50.65pt;margin-top:5.8pt;width:189pt;height:84pt;flip:y;z-index:251667456" o:connectortype="straight">
            <v:stroke endarrow="block"/>
          </v:shape>
        </w:pict>
      </w:r>
      <w:r>
        <w:rPr>
          <w:noProof/>
        </w:rPr>
        <w:pict>
          <v:shape id="_x0000_s1034" type="#_x0000_t32" style="position:absolute;margin-left:39.4pt;margin-top:12.55pt;width:206.25pt;height:77.25pt;z-index:251664384" o:connectortype="straight">
            <v:stroke endarrow="block"/>
          </v:shape>
        </w:pict>
      </w:r>
      <w:r w:rsidR="002C5E4E">
        <w:t>Kronika</w:t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</w:r>
      <w:r w:rsidR="002C5E4E">
        <w:tab/>
        <w:t>obrázky v rukopisech</w:t>
      </w:r>
    </w:p>
    <w:p w:rsidR="002C5E4E" w:rsidRDefault="002C5E4E" w:rsidP="002C5E4E">
      <w:pPr>
        <w:pStyle w:val="Normlnweb"/>
      </w:pPr>
      <w:r>
        <w:t>Iniciála</w:t>
      </w:r>
      <w:r>
        <w:tab/>
      </w:r>
      <w:r>
        <w:tab/>
      </w:r>
      <w:r>
        <w:tab/>
      </w:r>
      <w:r>
        <w:tab/>
      </w:r>
      <w:r>
        <w:tab/>
      </w:r>
      <w:r>
        <w:tab/>
        <w:t>příběhy o životě světců</w:t>
      </w:r>
    </w:p>
    <w:p w:rsidR="002C5E4E" w:rsidRDefault="002C5E4E" w:rsidP="002C5E4E">
      <w:pPr>
        <w:pStyle w:val="Normlnweb"/>
      </w:pPr>
      <w:r>
        <w:t>Freska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stavba s kulatým půdorysem</w:t>
      </w:r>
    </w:p>
    <w:p w:rsidR="002C5E4E" w:rsidRDefault="002C5E4E" w:rsidP="002C5E4E">
      <w:pPr>
        <w:pStyle w:val="Normlnweb"/>
      </w:pPr>
      <w:r>
        <w:t>Iluminace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Nejstarší latinsky psané Kosmovo dílo </w:t>
      </w:r>
    </w:p>
    <w:p w:rsidR="002C5E4E" w:rsidRPr="00101FE8" w:rsidRDefault="002C5E4E" w:rsidP="002C5E4E">
      <w:pPr>
        <w:pStyle w:val="Normlnweb"/>
        <w:rPr>
          <w:b/>
        </w:rPr>
      </w:pPr>
      <w:r w:rsidRPr="00101FE8">
        <w:rPr>
          <w:b/>
        </w:rPr>
        <w:t>4. Na obrázku je rotunda zasvěcená svaté Kateřině. Napiš, kde se nachází a co je vyobrazeno na dolním obrázku.</w:t>
      </w:r>
    </w:p>
    <w:p w:rsidR="002C5E4E" w:rsidRDefault="002C5E4E" w:rsidP="002C5E4E">
      <w:pPr>
        <w:pStyle w:val="Normlnweb"/>
      </w:pPr>
    </w:p>
    <w:p w:rsidR="002C5E4E" w:rsidRDefault="002C5E4E" w:rsidP="002C5E4E">
      <w:pPr>
        <w:pStyle w:val="Normlnweb"/>
      </w:pPr>
      <w:r>
        <w:rPr>
          <w:noProof/>
          <w:color w:val="0000FF"/>
        </w:rPr>
        <w:drawing>
          <wp:inline distT="0" distB="0" distL="0" distR="0">
            <wp:extent cx="2095500" cy="2790825"/>
            <wp:effectExtent l="19050" t="0" r="0" b="0"/>
            <wp:docPr id="9" name="obrázek 17" descr="http://upload.wikimedia.org/wikipedia/commons/thumb/4/4f/RotundaSaintKatharina.JPG/220px-RotundaSaintKatharina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thumb/4/4f/RotundaSaintKatharina.JPG/220px-RotundaSaintKatharina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C5E4E">
        <w:rPr>
          <w:color w:val="00B050"/>
        </w:rPr>
        <w:t>Rotunda se nachází ve Znojmě, zachovaly se v ní ma</w:t>
      </w:r>
      <w:r w:rsidR="00F95DB2">
        <w:rPr>
          <w:color w:val="00B050"/>
        </w:rPr>
        <w:t>lby, na nichž jsou v</w:t>
      </w:r>
      <w:r w:rsidRPr="002C5E4E">
        <w:rPr>
          <w:color w:val="00B050"/>
        </w:rPr>
        <w:t>yobrazena česká knížata</w:t>
      </w:r>
      <w:r w:rsidR="00DE2470">
        <w:rPr>
          <w:color w:val="00B050"/>
        </w:rPr>
        <w:t xml:space="preserve"> a dokonce i sám Přemysl Oráč (</w:t>
      </w:r>
      <w:r w:rsidRPr="002C5E4E">
        <w:rPr>
          <w:color w:val="00B050"/>
        </w:rPr>
        <w:t>viz</w:t>
      </w:r>
      <w:r w:rsidR="00DE2470">
        <w:rPr>
          <w:color w:val="00B050"/>
        </w:rPr>
        <w:t>.</w:t>
      </w:r>
      <w:r w:rsidRPr="002C5E4E">
        <w:rPr>
          <w:color w:val="00B050"/>
        </w:rPr>
        <w:t xml:space="preserve"> </w:t>
      </w:r>
      <w:proofErr w:type="gramStart"/>
      <w:r w:rsidRPr="002C5E4E">
        <w:rPr>
          <w:color w:val="00B050"/>
        </w:rPr>
        <w:t>spodní</w:t>
      </w:r>
      <w:proofErr w:type="gramEnd"/>
      <w:r w:rsidRPr="002C5E4E">
        <w:rPr>
          <w:color w:val="00B050"/>
        </w:rPr>
        <w:t xml:space="preserve"> obrázek)</w:t>
      </w:r>
    </w:p>
    <w:p w:rsidR="002C5E4E" w:rsidRDefault="002C5E4E" w:rsidP="002C5E4E">
      <w:pPr>
        <w:pStyle w:val="Normlnweb"/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2095500" cy="1714500"/>
            <wp:effectExtent l="19050" t="0" r="0" b="0"/>
            <wp:docPr id="11" name="obrázek 20" descr="http://upload.wikimedia.org/wikipedia/commons/thumb/3/34/Premysl_Orac.jpg/220px-Premysl_Orac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pload.wikimedia.org/wikipedia/commons/thumb/3/34/Premysl_Orac.jpg/220px-Premysl_Orac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4E" w:rsidRPr="00B1142A" w:rsidRDefault="002C5E4E" w:rsidP="002C5E4E">
      <w:pPr>
        <w:pStyle w:val="Normlnweb"/>
        <w:rPr>
          <w:b/>
        </w:rPr>
      </w:pPr>
    </w:p>
    <w:p w:rsidR="002C5E4E" w:rsidRPr="00101FE8" w:rsidRDefault="002C5E4E" w:rsidP="002C5E4E">
      <w:pPr>
        <w:pStyle w:val="Normlnweb"/>
        <w:rPr>
          <w:b/>
          <w:sz w:val="22"/>
          <w:szCs w:val="22"/>
        </w:rPr>
      </w:pPr>
      <w:r w:rsidRPr="00101FE8">
        <w:rPr>
          <w:b/>
          <w:sz w:val="22"/>
          <w:szCs w:val="22"/>
        </w:rPr>
        <w:t>5. Dané pojmy zařaď do příslušného políčka.</w:t>
      </w:r>
    </w:p>
    <w:p w:rsidR="002C5E4E" w:rsidRDefault="002C5E4E" w:rsidP="002C5E4E">
      <w:pPr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C5E4E" w:rsidTr="00BD4FC6">
        <w:trPr>
          <w:trHeight w:val="525"/>
        </w:trPr>
        <w:tc>
          <w:tcPr>
            <w:tcW w:w="3070" w:type="dxa"/>
          </w:tcPr>
          <w:p w:rsidR="002C5E4E" w:rsidRPr="00101FE8" w:rsidRDefault="002C5E4E" w:rsidP="00BD4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E8">
              <w:rPr>
                <w:rFonts w:ascii="Times New Roman" w:hAnsi="Times New Roman" w:cs="Times New Roman"/>
                <w:b/>
                <w:sz w:val="24"/>
                <w:szCs w:val="24"/>
              </w:rPr>
              <w:t>Literatura</w:t>
            </w:r>
          </w:p>
        </w:tc>
        <w:tc>
          <w:tcPr>
            <w:tcW w:w="3071" w:type="dxa"/>
          </w:tcPr>
          <w:p w:rsidR="002C5E4E" w:rsidRPr="00101FE8" w:rsidRDefault="002C5E4E" w:rsidP="00BD4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E8">
              <w:rPr>
                <w:rFonts w:ascii="Times New Roman" w:hAnsi="Times New Roman" w:cs="Times New Roman"/>
                <w:b/>
                <w:sz w:val="24"/>
                <w:szCs w:val="24"/>
              </w:rPr>
              <w:t>Architektura</w:t>
            </w:r>
          </w:p>
        </w:tc>
        <w:tc>
          <w:tcPr>
            <w:tcW w:w="3071" w:type="dxa"/>
          </w:tcPr>
          <w:p w:rsidR="002C5E4E" w:rsidRPr="00101FE8" w:rsidRDefault="002C5E4E" w:rsidP="00BD4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E8">
              <w:rPr>
                <w:rFonts w:ascii="Times New Roman" w:hAnsi="Times New Roman" w:cs="Times New Roman"/>
                <w:b/>
                <w:sz w:val="24"/>
                <w:szCs w:val="24"/>
              </w:rPr>
              <w:t>Malířství</w:t>
            </w:r>
          </w:p>
        </w:tc>
      </w:tr>
      <w:tr w:rsidR="002C5E4E" w:rsidTr="00BD4FC6">
        <w:trPr>
          <w:trHeight w:val="560"/>
        </w:trPr>
        <w:tc>
          <w:tcPr>
            <w:tcW w:w="3070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l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egendy</w:t>
            </w:r>
          </w:p>
        </w:tc>
        <w:tc>
          <w:tcPr>
            <w:tcW w:w="3071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s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ilné zdivo</w:t>
            </w:r>
          </w:p>
        </w:tc>
        <w:tc>
          <w:tcPr>
            <w:tcW w:w="3071" w:type="dxa"/>
          </w:tcPr>
          <w:p w:rsidR="002C5E4E" w:rsidRDefault="00DE2470" w:rsidP="00BD4F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B050"/>
              </w:rPr>
              <w:t>i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luminace</w:t>
            </w:r>
          </w:p>
        </w:tc>
      </w:tr>
      <w:tr w:rsidR="002C5E4E" w:rsidTr="00BD4FC6">
        <w:trPr>
          <w:trHeight w:val="552"/>
        </w:trPr>
        <w:tc>
          <w:tcPr>
            <w:tcW w:w="3070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l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etopisy</w:t>
            </w:r>
          </w:p>
        </w:tc>
        <w:tc>
          <w:tcPr>
            <w:tcW w:w="3071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p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ortály</w:t>
            </w:r>
          </w:p>
        </w:tc>
        <w:tc>
          <w:tcPr>
            <w:tcW w:w="3071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i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niciála</w:t>
            </w:r>
          </w:p>
        </w:tc>
      </w:tr>
      <w:tr w:rsidR="002C5E4E" w:rsidTr="00BD4FC6">
        <w:trPr>
          <w:trHeight w:val="562"/>
        </w:trPr>
        <w:tc>
          <w:tcPr>
            <w:tcW w:w="3070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k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roniky</w:t>
            </w:r>
          </w:p>
        </w:tc>
        <w:tc>
          <w:tcPr>
            <w:tcW w:w="3071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k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ulatý půdorys</w:t>
            </w:r>
          </w:p>
        </w:tc>
        <w:tc>
          <w:tcPr>
            <w:tcW w:w="3071" w:type="dxa"/>
          </w:tcPr>
          <w:p w:rsidR="002C5E4E" w:rsidRPr="00F95DB2" w:rsidRDefault="00DE2470" w:rsidP="00BD4FC6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f</w:t>
            </w:r>
            <w:r w:rsidR="00F95DB2" w:rsidRPr="00F95DB2">
              <w:rPr>
                <w:rFonts w:ascii="Times New Roman" w:hAnsi="Times New Roman" w:cs="Times New Roman"/>
                <w:color w:val="00B050"/>
              </w:rPr>
              <w:t>resky</w:t>
            </w:r>
          </w:p>
        </w:tc>
      </w:tr>
    </w:tbl>
    <w:p w:rsidR="002C5E4E" w:rsidRDefault="002C5E4E" w:rsidP="002C5E4E">
      <w:pPr>
        <w:rPr>
          <w:rFonts w:ascii="Times New Roman" w:hAnsi="Times New Roman" w:cs="Times New Roman"/>
        </w:rPr>
      </w:pPr>
    </w:p>
    <w:p w:rsidR="002C5E4E" w:rsidRDefault="002C5E4E" w:rsidP="002C5E4E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Legendy,   silné</w:t>
      </w:r>
      <w:proofErr w:type="gramEnd"/>
      <w:r>
        <w:rPr>
          <w:rFonts w:ascii="Times New Roman" w:hAnsi="Times New Roman" w:cs="Times New Roman"/>
        </w:rPr>
        <w:t xml:space="preserve"> zdivo,   portály,   fresky  , letopisy,   kulatý půdorys,    iluminace,   kroniky,   iniciála</w:t>
      </w:r>
    </w:p>
    <w:p w:rsidR="002C5E4E" w:rsidRPr="00D81E46" w:rsidRDefault="00766DED" w:rsidP="002C5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0" type="#_x0000_t32" style="position:absolute;margin-left:271.9pt;margin-top:32.35pt;width:.75pt;height:61.5pt;z-index:251660288" o:connectortype="straight">
            <v:stroke endarrow="block"/>
          </v:shape>
        </w:pict>
      </w:r>
      <w:r w:rsidR="002C5E4E" w:rsidRPr="00D81E46">
        <w:rPr>
          <w:rFonts w:ascii="Times New Roman" w:hAnsi="Times New Roman" w:cs="Times New Roman"/>
          <w:b/>
          <w:sz w:val="24"/>
          <w:szCs w:val="24"/>
        </w:rPr>
        <w:t>6.</w:t>
      </w:r>
      <w:r w:rsidR="002C5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5E4E" w:rsidRPr="00D81E46">
        <w:rPr>
          <w:rFonts w:ascii="Times New Roman" w:hAnsi="Times New Roman" w:cs="Times New Roman"/>
          <w:b/>
          <w:sz w:val="24"/>
          <w:szCs w:val="24"/>
        </w:rPr>
        <w:t>Doplň do textu správný údaj:</w:t>
      </w:r>
      <w:r w:rsidR="002C5E4E" w:rsidRPr="00D81E46">
        <w:rPr>
          <w:noProof/>
          <w:color w:val="0000FF"/>
          <w:lang w:eastAsia="cs-CZ"/>
        </w:rPr>
        <w:t xml:space="preserve"> </w:t>
      </w:r>
      <w:r w:rsidR="002C5E4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2C5E4E" w:rsidRPr="00D81E4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143000" cy="1059873"/>
            <wp:effectExtent l="19050" t="0" r="0" b="0"/>
            <wp:docPr id="13" name="obrázek 26" descr="http://upload.wikimedia.org/wikipedia/commons/thumb/0/08/Mainz_psalter_detail.jpg/220px-Mainz_psalter_detail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upload.wikimedia.org/wikipedia/commons/thumb/0/08/Mainz_psalter_detail.jpg/220px-Mainz_psalter_detail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540" cy="1060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4E" w:rsidRDefault="002C5E4E" w:rsidP="002C5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Kapitoly v knihách začínaly ozdobným písmem- </w:t>
      </w:r>
      <w:proofErr w:type="spellStart"/>
      <w:r>
        <w:rPr>
          <w:rFonts w:ascii="Times New Roman" w:hAnsi="Times New Roman" w:cs="Times New Roman"/>
        </w:rPr>
        <w:t>tzv</w:t>
      </w:r>
      <w:proofErr w:type="spellEnd"/>
      <w:r>
        <w:rPr>
          <w:rFonts w:ascii="Times New Roman" w:hAnsi="Times New Roman" w:cs="Times New Roman"/>
        </w:rPr>
        <w:t>……</w:t>
      </w:r>
      <w:r w:rsidR="00F95DB2" w:rsidRPr="00F95DB2">
        <w:rPr>
          <w:rFonts w:ascii="Times New Roman" w:hAnsi="Times New Roman" w:cs="Times New Roman"/>
          <w:color w:val="00B050"/>
        </w:rPr>
        <w:t>iniciálou</w:t>
      </w:r>
      <w:r>
        <w:rPr>
          <w:rFonts w:ascii="Times New Roman" w:hAnsi="Times New Roman" w:cs="Times New Roman"/>
        </w:rPr>
        <w:t>……,</w:t>
      </w:r>
      <w:r w:rsidR="00DE24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doplněnou kresbou.</w:t>
      </w:r>
    </w:p>
    <w:p w:rsidR="002C5E4E" w:rsidRDefault="002C5E4E" w:rsidP="002C5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Nejstarší knihy byly psané…</w:t>
      </w:r>
      <w:r w:rsidR="00F95DB2" w:rsidRPr="00F95DB2">
        <w:rPr>
          <w:rFonts w:ascii="Times New Roman" w:hAnsi="Times New Roman" w:cs="Times New Roman"/>
          <w:color w:val="00B050"/>
        </w:rPr>
        <w:t>latinsky</w:t>
      </w:r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…. a psali</w:t>
      </w:r>
      <w:proofErr w:type="gramEnd"/>
      <w:r>
        <w:rPr>
          <w:rFonts w:ascii="Times New Roman" w:hAnsi="Times New Roman" w:cs="Times New Roman"/>
        </w:rPr>
        <w:t xml:space="preserve"> je…</w:t>
      </w:r>
      <w:r w:rsidR="00F95DB2" w:rsidRPr="00F95DB2">
        <w:rPr>
          <w:rFonts w:ascii="Times New Roman" w:hAnsi="Times New Roman" w:cs="Times New Roman"/>
          <w:color w:val="00B050"/>
        </w:rPr>
        <w:t>kněží a mniši</w:t>
      </w:r>
      <w:r>
        <w:rPr>
          <w:rFonts w:ascii="Times New Roman" w:hAnsi="Times New Roman" w:cs="Times New Roman"/>
        </w:rPr>
        <w:t>….</w:t>
      </w:r>
    </w:p>
    <w:p w:rsidR="002C5E4E" w:rsidRDefault="002C5E4E" w:rsidP="002C5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Písaři psali</w:t>
      </w:r>
      <w:r w:rsidR="00F95DB2">
        <w:rPr>
          <w:rFonts w:ascii="Times New Roman" w:hAnsi="Times New Roman" w:cs="Times New Roman"/>
        </w:rPr>
        <w:t xml:space="preserve">  </w:t>
      </w:r>
      <w:r w:rsidR="00F95DB2" w:rsidRPr="00F95DB2">
        <w:rPr>
          <w:rFonts w:ascii="Times New Roman" w:hAnsi="Times New Roman" w:cs="Times New Roman"/>
          <w:color w:val="00B050"/>
        </w:rPr>
        <w:t>ptačím brkem</w:t>
      </w:r>
      <w:r>
        <w:rPr>
          <w:rFonts w:ascii="Times New Roman" w:hAnsi="Times New Roman" w:cs="Times New Roman"/>
        </w:rPr>
        <w:t xml:space="preserve">…. </w:t>
      </w:r>
      <w:proofErr w:type="gramStart"/>
      <w:r>
        <w:rPr>
          <w:rFonts w:ascii="Times New Roman" w:hAnsi="Times New Roman" w:cs="Times New Roman"/>
        </w:rPr>
        <w:t>na</w:t>
      </w:r>
      <w:proofErr w:type="gramEnd"/>
      <w:r>
        <w:rPr>
          <w:rFonts w:ascii="Times New Roman" w:hAnsi="Times New Roman" w:cs="Times New Roman"/>
        </w:rPr>
        <w:t xml:space="preserve"> listy …</w:t>
      </w:r>
      <w:r w:rsidR="00F95DB2" w:rsidRPr="00F95DB2">
        <w:rPr>
          <w:rFonts w:ascii="Times New Roman" w:hAnsi="Times New Roman" w:cs="Times New Roman"/>
          <w:color w:val="00B050"/>
        </w:rPr>
        <w:t>pergamenu</w:t>
      </w:r>
      <w:r>
        <w:rPr>
          <w:rFonts w:ascii="Times New Roman" w:hAnsi="Times New Roman" w:cs="Times New Roman"/>
        </w:rPr>
        <w:t xml:space="preserve">………….., který se vyráběl </w:t>
      </w:r>
    </w:p>
    <w:p w:rsidR="002C5E4E" w:rsidRPr="009364ED" w:rsidRDefault="002C5E4E" w:rsidP="002C5E4E">
      <w:pPr>
        <w:rPr>
          <w:rFonts w:ascii="Calibri" w:hAnsi="Calibri" w:cs="Times New Roman"/>
        </w:rPr>
      </w:pPr>
      <w:r>
        <w:rPr>
          <w:rFonts w:ascii="Times New Roman" w:hAnsi="Times New Roman" w:cs="Times New Roman"/>
        </w:rPr>
        <w:t>Z …</w:t>
      </w:r>
      <w:r w:rsidR="00F95DB2" w:rsidRPr="00F95DB2">
        <w:rPr>
          <w:rFonts w:ascii="Times New Roman" w:hAnsi="Times New Roman" w:cs="Times New Roman"/>
          <w:color w:val="00B050"/>
        </w:rPr>
        <w:t>oslí, ovčí a telecí</w:t>
      </w:r>
      <w:r w:rsidR="00F95D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</w:t>
      </w:r>
      <w:proofErr w:type="gramStart"/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>.</w:t>
      </w:r>
      <w:proofErr w:type="gramStart"/>
      <w:r>
        <w:rPr>
          <w:rFonts w:ascii="Times New Roman" w:hAnsi="Times New Roman" w:cs="Times New Roman"/>
        </w:rPr>
        <w:t>kůže</w:t>
      </w:r>
      <w:proofErr w:type="gramEnd"/>
      <w:r>
        <w:rPr>
          <w:rFonts w:ascii="Times New Roman" w:hAnsi="Times New Roman" w:cs="Times New Roman"/>
        </w:rPr>
        <w:t xml:space="preserve">. </w:t>
      </w:r>
      <w:r w:rsidRPr="009364ED">
        <w:rPr>
          <w:rFonts w:ascii="Times New Roman" w:hAnsi="Times New Roman" w:cs="Times New Roman"/>
        </w:rPr>
        <w:t>Centrem vzdělanosti byly</w:t>
      </w:r>
    </w:p>
    <w:p w:rsidR="002C5E4E" w:rsidRDefault="002C5E4E" w:rsidP="002C5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</w:t>
      </w:r>
      <w:r w:rsidR="00F95DB2" w:rsidRPr="00F95DB2">
        <w:rPr>
          <w:rFonts w:ascii="Times New Roman" w:hAnsi="Times New Roman" w:cs="Times New Roman"/>
          <w:color w:val="00B050"/>
        </w:rPr>
        <w:t>kláštery</w:t>
      </w:r>
      <w:r>
        <w:rPr>
          <w:rFonts w:ascii="Times New Roman" w:hAnsi="Times New Roman" w:cs="Times New Roman"/>
        </w:rPr>
        <w:t>……</w:t>
      </w:r>
    </w:p>
    <w:p w:rsidR="002C5E4E" w:rsidRPr="00F95DB2" w:rsidRDefault="002C5E4E" w:rsidP="002C5E4E">
      <w:pPr>
        <w:rPr>
          <w:rFonts w:ascii="Times New Roman" w:hAnsi="Times New Roman" w:cs="Times New Roman"/>
          <w:b/>
          <w:color w:val="00B050"/>
        </w:rPr>
      </w:pPr>
      <w:r w:rsidRPr="009364ED">
        <w:rPr>
          <w:rFonts w:ascii="Times New Roman" w:hAnsi="Times New Roman" w:cs="Times New Roman"/>
          <w:b/>
          <w:sz w:val="24"/>
          <w:szCs w:val="24"/>
        </w:rPr>
        <w:t>7. Kdo je vyobrazen na obrázku?</w:t>
      </w:r>
      <w:r>
        <w:rPr>
          <w:rFonts w:ascii="Times New Roman" w:hAnsi="Times New Roman" w:cs="Times New Roman"/>
          <w:b/>
          <w:sz w:val="24"/>
          <w:szCs w:val="24"/>
        </w:rPr>
        <w:t xml:space="preserve"> Co o něm víš? </w:t>
      </w:r>
      <w:r w:rsidR="00F95D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5DB2" w:rsidRPr="00F95DB2">
        <w:rPr>
          <w:rFonts w:ascii="Times New Roman" w:hAnsi="Times New Roman" w:cs="Times New Roman"/>
          <w:b/>
          <w:color w:val="00B050"/>
        </w:rPr>
        <w:t xml:space="preserve">Děkan pražské kapituly Kosmas, autor nejstarší české kroniky psané latinsky, popisující děj od bájného příchodu Čechů až do </w:t>
      </w:r>
      <w:proofErr w:type="gramStart"/>
      <w:r w:rsidR="00F95DB2" w:rsidRPr="00F95DB2">
        <w:rPr>
          <w:rFonts w:ascii="Times New Roman" w:hAnsi="Times New Roman" w:cs="Times New Roman"/>
          <w:b/>
          <w:color w:val="00B050"/>
        </w:rPr>
        <w:t>poč.12</w:t>
      </w:r>
      <w:proofErr w:type="gramEnd"/>
      <w:r w:rsidR="00F95DB2" w:rsidRPr="00F95DB2">
        <w:rPr>
          <w:rFonts w:ascii="Times New Roman" w:hAnsi="Times New Roman" w:cs="Times New Roman"/>
          <w:b/>
          <w:color w:val="00B050"/>
        </w:rPr>
        <w:t xml:space="preserve"> stol.</w:t>
      </w:r>
    </w:p>
    <w:p w:rsidR="002C5E4E" w:rsidRPr="0008279C" w:rsidRDefault="002C5E4E" w:rsidP="002C5E4E">
      <w:pPr>
        <w:rPr>
          <w:rFonts w:ascii="Times New Roman" w:hAnsi="Times New Roman" w:cs="Times New Roman"/>
          <w:b/>
        </w:rPr>
      </w:pPr>
      <w:r w:rsidRPr="00D81E46"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1625356" cy="2305050"/>
            <wp:effectExtent l="19050" t="0" r="0" b="0"/>
            <wp:docPr id="14" name="obrázek 29" descr="http://upload.wikimedia.org/wikipedia/commons/thumb/f/fb/Kosmas.jpg/220px-Kosmas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upload.wikimedia.org/wikipedia/commons/thumb/f/fb/Kosmas.jpg/220px-Kosmas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356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33F" w:rsidRDefault="0042233F" w:rsidP="00422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42233F" w:rsidRDefault="0042233F" w:rsidP="0042233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Soubor:Záboří nad Labem - románský portál.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2012-11-18]. Dostupné z: </w:t>
      </w:r>
      <w:hyperlink r:id="rId26" w:history="1">
        <w:r w:rsidRPr="0001762A">
          <w:rPr>
            <w:rStyle w:val="Hypertextovodkaz"/>
            <w:rFonts w:ascii="Arial" w:hAnsi="Arial" w:cs="Arial"/>
            <w:sz w:val="20"/>
            <w:szCs w:val="20"/>
          </w:rPr>
          <w:t>http://cs.wikipedia.org/wiki/Soubor:Z%C3%A1bo%C5%99%C3%AD_nad_Labem_-_rom%C3%A1nsk%C3%BD_port%C3%A1l.jp</w:t>
        </w:r>
      </w:hyperlink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Romansky</w:t>
      </w:r>
      <w:proofErr w:type="spellEnd"/>
      <w:r>
        <w:rPr>
          <w:rFonts w:ascii="Arial" w:hAnsi="Arial" w:cs="Arial"/>
          <w:sz w:val="20"/>
          <w:szCs w:val="20"/>
        </w:rPr>
        <w:t xml:space="preserve"> sloh.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2012-11-18]. Dostupné z: </w:t>
      </w:r>
      <w:hyperlink r:id="rId27" w:history="1">
        <w:r w:rsidRPr="0001762A">
          <w:rPr>
            <w:rStyle w:val="Hypertextovodkaz"/>
            <w:rFonts w:ascii="Arial" w:hAnsi="Arial" w:cs="Arial"/>
            <w:sz w:val="20"/>
            <w:szCs w:val="20"/>
          </w:rPr>
          <w:t>http://cs.wikipedia.org/wiki/Soubor:Romansky_sloh.jpg</w:t>
        </w:r>
      </w:hyperlink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č.3</w:t>
      </w:r>
      <w:proofErr w:type="gramEnd"/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Soubor:Kaple </w:t>
      </w:r>
      <w:proofErr w:type="spellStart"/>
      <w:r>
        <w:rPr>
          <w:rFonts w:ascii="Arial" w:hAnsi="Arial" w:cs="Arial"/>
          <w:sz w:val="20"/>
          <w:szCs w:val="20"/>
        </w:rPr>
        <w:t>svateho</w:t>
      </w:r>
      <w:proofErr w:type="spellEnd"/>
      <w:r>
        <w:rPr>
          <w:rFonts w:ascii="Arial" w:hAnsi="Arial" w:cs="Arial"/>
          <w:sz w:val="20"/>
          <w:szCs w:val="20"/>
        </w:rPr>
        <w:t xml:space="preserve"> Jana </w:t>
      </w:r>
      <w:proofErr w:type="spellStart"/>
      <w:r>
        <w:rPr>
          <w:rFonts w:ascii="Arial" w:hAnsi="Arial" w:cs="Arial"/>
          <w:sz w:val="20"/>
          <w:szCs w:val="20"/>
        </w:rPr>
        <w:t>Krtitele.jpg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2006 [cit. 2012-11-18]. Dostupné z: </w:t>
      </w:r>
      <w:hyperlink r:id="rId28" w:history="1">
        <w:r w:rsidRPr="0001762A">
          <w:rPr>
            <w:rStyle w:val="Hypertextovodkaz"/>
            <w:rFonts w:ascii="Arial" w:hAnsi="Arial" w:cs="Arial"/>
            <w:sz w:val="20"/>
            <w:szCs w:val="20"/>
          </w:rPr>
          <w:t>http://cs.wikipedia.org/wiki/Soubor:Kaple_svateho_Jana_Krtitele.jpg</w:t>
        </w:r>
      </w:hyperlink>
    </w:p>
    <w:p w:rsidR="00D666B7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666B7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č.4</w:t>
      </w:r>
      <w:proofErr w:type="gramEnd"/>
    </w:p>
    <w:p w:rsidR="00D666B7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666B7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RotundaSvatehoMartinaNaVysehrade.jpg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2010 [cit. 2012-11-18]. Dostupné z: http://cs.wikipedia.org/wiki/Soubor:RotundaSvatehoMartinaNaVysehrade.jpg</w:t>
      </w:r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2233F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Obr.č .5</w:t>
      </w:r>
      <w:proofErr w:type="gramEnd"/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2233F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ZnojmoRotundaKateriny.jpg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2012-11-18]. Dostupné z: </w:t>
      </w:r>
      <w:hyperlink r:id="rId29" w:history="1">
        <w:r w:rsidRPr="0001762A">
          <w:rPr>
            <w:rStyle w:val="Hypertextovodkaz"/>
            <w:rFonts w:ascii="Arial" w:hAnsi="Arial" w:cs="Arial"/>
            <w:sz w:val="20"/>
            <w:szCs w:val="20"/>
          </w:rPr>
          <w:t>http://cs.wikipedia.org/wiki/Soubor:ZnojmoRotundaKateriny.jpg</w:t>
        </w:r>
      </w:hyperlink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03EEE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6</w:t>
      </w:r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Premysl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Orac.jpg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2010 [cit. 2012-11-18]. Dostupné z: </w:t>
      </w:r>
      <w:hyperlink r:id="rId30" w:history="1">
        <w:r w:rsidRPr="0001762A">
          <w:rPr>
            <w:rStyle w:val="Hypertextovodkaz"/>
            <w:rFonts w:ascii="Arial" w:hAnsi="Arial" w:cs="Arial"/>
            <w:sz w:val="20"/>
            <w:szCs w:val="20"/>
          </w:rPr>
          <w:t>http://cs.wikipedia.org/wiki/Soubor:Premysl_Orac.jpg</w:t>
        </w:r>
      </w:hyperlink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03EEE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Obr.č.</w:t>
      </w:r>
      <w:proofErr w:type="gramEnd"/>
      <w:r>
        <w:rPr>
          <w:rFonts w:ascii="Arial" w:hAnsi="Arial" w:cs="Arial"/>
          <w:sz w:val="20"/>
          <w:szCs w:val="20"/>
        </w:rPr>
        <w:t xml:space="preserve"> 7</w:t>
      </w:r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Mainz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psalter</w:t>
      </w:r>
      <w:proofErr w:type="spellEnd"/>
      <w:r>
        <w:rPr>
          <w:rFonts w:ascii="Arial" w:hAnsi="Arial" w:cs="Arial"/>
          <w:sz w:val="20"/>
          <w:szCs w:val="20"/>
        </w:rPr>
        <w:t xml:space="preserve"> detail.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2012-11-18]. Dostupné z: </w:t>
      </w:r>
      <w:hyperlink r:id="rId31" w:history="1">
        <w:r w:rsidRPr="0001762A">
          <w:rPr>
            <w:rStyle w:val="Hypertextovodkaz"/>
            <w:rFonts w:ascii="Arial" w:hAnsi="Arial" w:cs="Arial"/>
            <w:sz w:val="20"/>
            <w:szCs w:val="20"/>
          </w:rPr>
          <w:t>http://cs.wikipedia.org/wiki/Soubor:Mainz_psalter_detail.jpg</w:t>
        </w:r>
      </w:hyperlink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03EEE" w:rsidRDefault="00D666B7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č.8</w:t>
      </w:r>
      <w:proofErr w:type="gramEnd"/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Soubor:Kosmas.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2012 [cit. 2012-11-18]. Dostupné z: </w:t>
      </w:r>
      <w:hyperlink r:id="rId32" w:history="1">
        <w:r w:rsidRPr="0001762A">
          <w:rPr>
            <w:rStyle w:val="Hypertextovodkaz"/>
            <w:rFonts w:ascii="Arial" w:hAnsi="Arial" w:cs="Arial"/>
            <w:sz w:val="20"/>
            <w:szCs w:val="20"/>
          </w:rPr>
          <w:t>http://cs.wikipedia.org/wiki/Soubor:Kosmas.jpg</w:t>
        </w:r>
      </w:hyperlink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42233F" w:rsidRDefault="0042233F" w:rsidP="00422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42233F" w:rsidRDefault="0042233F" w:rsidP="0042233F">
      <w:pPr>
        <w:pStyle w:val="Odstavecseseznamem"/>
        <w:jc w:val="both"/>
        <w:rPr>
          <w:rFonts w:ascii="Arial" w:hAnsi="Arial" w:cs="Arial"/>
        </w:rPr>
      </w:pPr>
    </w:p>
    <w:p w:rsidR="0042233F" w:rsidRDefault="0042233F" w:rsidP="0042233F">
      <w:pPr>
        <w:pStyle w:val="Odstavecseseznamem"/>
        <w:jc w:val="both"/>
        <w:rPr>
          <w:rFonts w:ascii="Arial" w:hAnsi="Arial" w:cs="Arial"/>
        </w:rPr>
      </w:pPr>
    </w:p>
    <w:p w:rsidR="0042233F" w:rsidRDefault="00D666B7" w:rsidP="00422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18.11</w:t>
      </w:r>
      <w:r w:rsidR="0042233F">
        <w:rPr>
          <w:rFonts w:ascii="Arial" w:hAnsi="Arial" w:cs="Arial"/>
        </w:rPr>
        <w:t>.2012</w:t>
      </w:r>
      <w:r w:rsidR="0042233F">
        <w:rPr>
          <w:rFonts w:ascii="Arial" w:hAnsi="Arial" w:cs="Arial"/>
        </w:rPr>
        <w:tab/>
      </w:r>
      <w:r w:rsidR="0042233F">
        <w:rPr>
          <w:rFonts w:ascii="Arial" w:hAnsi="Arial" w:cs="Arial"/>
        </w:rPr>
        <w:tab/>
      </w:r>
      <w:r w:rsidR="0042233F">
        <w:rPr>
          <w:rFonts w:ascii="Arial" w:hAnsi="Arial" w:cs="Arial"/>
        </w:rPr>
        <w:tab/>
      </w:r>
      <w:r w:rsidR="0042233F">
        <w:rPr>
          <w:rFonts w:ascii="Arial" w:hAnsi="Arial" w:cs="Arial"/>
        </w:rPr>
        <w:tab/>
        <w:t>Autor: Mgr. Markéta Šedivá</w:t>
      </w: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C5E4E" w:rsidRPr="0008279C" w:rsidRDefault="002C5E4E" w:rsidP="00C13F60">
      <w:pPr>
        <w:rPr>
          <w:rFonts w:ascii="Times New Roman" w:hAnsi="Times New Roman" w:cs="Times New Roman"/>
          <w:b/>
        </w:rPr>
      </w:pPr>
    </w:p>
    <w:sectPr w:rsidR="002C5E4E" w:rsidRPr="0008279C" w:rsidSect="00F364E1"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D66" w:rsidRDefault="00C20D66" w:rsidP="00C13F60">
      <w:pPr>
        <w:spacing w:after="0" w:line="240" w:lineRule="auto"/>
      </w:pPr>
      <w:r>
        <w:separator/>
      </w:r>
    </w:p>
  </w:endnote>
  <w:endnote w:type="continuationSeparator" w:id="0">
    <w:p w:rsidR="00C20D66" w:rsidRDefault="00C20D66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766DED">
    <w:pPr>
      <w:pStyle w:val="Zpat"/>
    </w:pPr>
    <w:r w:rsidRPr="00766DED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766DED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766DED">
      <w:rPr>
        <w:rFonts w:eastAsiaTheme="minorEastAsia"/>
        <w:color w:val="4F81BD" w:themeColor="accent1"/>
        <w:sz w:val="20"/>
        <w:szCs w:val="20"/>
      </w:rPr>
      <w:fldChar w:fldCharType="separate"/>
    </w:r>
    <w:r w:rsidR="00DE2470" w:rsidRPr="00DE2470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4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D66" w:rsidRDefault="00C20D66" w:rsidP="00C13F60">
      <w:pPr>
        <w:spacing w:after="0" w:line="240" w:lineRule="auto"/>
      </w:pPr>
      <w:r>
        <w:separator/>
      </w:r>
    </w:p>
  </w:footnote>
  <w:footnote w:type="continuationSeparator" w:id="0">
    <w:p w:rsidR="00C20D66" w:rsidRDefault="00C20D66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8279C"/>
    <w:rsid w:val="000C0ACE"/>
    <w:rsid w:val="000D202E"/>
    <w:rsid w:val="00101FE8"/>
    <w:rsid w:val="001073F2"/>
    <w:rsid w:val="00174151"/>
    <w:rsid w:val="00193FBD"/>
    <w:rsid w:val="00203EEE"/>
    <w:rsid w:val="002169FF"/>
    <w:rsid w:val="0025015E"/>
    <w:rsid w:val="002925CA"/>
    <w:rsid w:val="00295339"/>
    <w:rsid w:val="002C5E4E"/>
    <w:rsid w:val="003674A2"/>
    <w:rsid w:val="003A246E"/>
    <w:rsid w:val="003F7247"/>
    <w:rsid w:val="003F770B"/>
    <w:rsid w:val="0042233F"/>
    <w:rsid w:val="00497A87"/>
    <w:rsid w:val="004A131C"/>
    <w:rsid w:val="005351E4"/>
    <w:rsid w:val="00577862"/>
    <w:rsid w:val="005D25A3"/>
    <w:rsid w:val="006F417B"/>
    <w:rsid w:val="00766DED"/>
    <w:rsid w:val="007809AA"/>
    <w:rsid w:val="007C78D1"/>
    <w:rsid w:val="00844E51"/>
    <w:rsid w:val="00873B6C"/>
    <w:rsid w:val="0088352C"/>
    <w:rsid w:val="0089603D"/>
    <w:rsid w:val="008F56DA"/>
    <w:rsid w:val="009364ED"/>
    <w:rsid w:val="0099627E"/>
    <w:rsid w:val="00A83032"/>
    <w:rsid w:val="00A9291F"/>
    <w:rsid w:val="00B1142A"/>
    <w:rsid w:val="00B55D2B"/>
    <w:rsid w:val="00BC6BCA"/>
    <w:rsid w:val="00BF1A74"/>
    <w:rsid w:val="00C01F8B"/>
    <w:rsid w:val="00C13F60"/>
    <w:rsid w:val="00C20D66"/>
    <w:rsid w:val="00C93DE5"/>
    <w:rsid w:val="00D51F10"/>
    <w:rsid w:val="00D666B7"/>
    <w:rsid w:val="00D81E46"/>
    <w:rsid w:val="00D856DE"/>
    <w:rsid w:val="00DB7B4C"/>
    <w:rsid w:val="00DE2470"/>
    <w:rsid w:val="00E941C5"/>
    <w:rsid w:val="00F364E1"/>
    <w:rsid w:val="00F95DB2"/>
    <w:rsid w:val="00FF693D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10" type="connector" idref="#_x0000_s1035"/>
        <o:r id="V:Rule11" type="connector" idref="#_x0000_s1036"/>
        <o:r id="V:Rule12" type="connector" idref="#_x0000_s1030"/>
        <o:r id="V:Rule13" type="connector" idref="#_x0000_s1031"/>
        <o:r id="V:Rule14" type="connector" idref="#_x0000_s1028"/>
        <o:r id="V:Rule15" type="connector" idref="#_x0000_s1034"/>
        <o:r id="V:Rule16" type="connector" idref="#_x0000_s1037"/>
        <o:r id="V:Rule17" type="connector" idref="#_x0000_s1032"/>
        <o:r id="V:Rule1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1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233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22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hyperlink" Target="http://cs.wikipedia.org/wiki/Soubor:RotundaSaintKatharina.JPG" TargetMode="External"/><Relationship Id="rId26" Type="http://schemas.openxmlformats.org/officeDocument/2006/relationships/hyperlink" Target="http://cs.wikipedia.org/wiki/Soubor:Z%C3%A1bo%C5%99%C3%AD_nad_Labem_-_rom%C3%A1nsk%C3%BD_port%C3%A1l.jp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Romansky_sloh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RotundaSvatehoMartinaNaVysehrade.jpg" TargetMode="External"/><Relationship Id="rId20" Type="http://schemas.openxmlformats.org/officeDocument/2006/relationships/hyperlink" Target="http://cs.wikipedia.org/wiki/Soubor:Premysl_Orac.jpg" TargetMode="External"/><Relationship Id="rId29" Type="http://schemas.openxmlformats.org/officeDocument/2006/relationships/hyperlink" Target="http://cs.wikipedia.org/wiki/Soubor:ZnojmoRotundaKateriny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cs.wikipedia.org/wiki/Soubor:Kosmas.jpg" TargetMode="External"/><Relationship Id="rId32" Type="http://schemas.openxmlformats.org/officeDocument/2006/relationships/hyperlink" Target="http://cs.wikipedia.org/wiki/Soubor:Kosmas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cs.wikipedia.org/wiki/Soubor:Kaple_svateho_Jana_Krtitele.jpg" TargetMode="External"/><Relationship Id="rId36" Type="http://schemas.microsoft.com/office/2007/relationships/stylesWithEffects" Target="stylesWithEffects.xml"/><Relationship Id="rId10" Type="http://schemas.openxmlformats.org/officeDocument/2006/relationships/hyperlink" Target="http://upload.wikimedia.org/wikipedia/commons/a/ad/Z%C3%A1bo%C5%99%C3%AD_nad_Labem_-_rom%C3%A1nsk%C3%BD_port%C3%A1l.jpg" TargetMode="External"/><Relationship Id="rId19" Type="http://schemas.openxmlformats.org/officeDocument/2006/relationships/image" Target="media/image7.jpeg"/><Relationship Id="rId31" Type="http://schemas.openxmlformats.org/officeDocument/2006/relationships/hyperlink" Target="http://cs.wikipedia.org/wiki/Soubor:Mainz_psalter_detail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Kaple_svateho_Jana_Krtitele.jpg" TargetMode="External"/><Relationship Id="rId22" Type="http://schemas.openxmlformats.org/officeDocument/2006/relationships/hyperlink" Target="http://cs.wikipedia.org/wiki/Soubor:Mainz_psalter_detail.jpg" TargetMode="External"/><Relationship Id="rId27" Type="http://schemas.openxmlformats.org/officeDocument/2006/relationships/hyperlink" Target="http://cs.wikipedia.org/wiki/Soubor:Romansky_sloh.jpg" TargetMode="External"/><Relationship Id="rId30" Type="http://schemas.openxmlformats.org/officeDocument/2006/relationships/hyperlink" Target="http://cs.wikipedia.org/wiki/Soubor:Premysl_Orac.jp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965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U1</cp:lastModifiedBy>
  <cp:revision>2</cp:revision>
  <cp:lastPrinted>2012-05-14T13:32:00Z</cp:lastPrinted>
  <dcterms:created xsi:type="dcterms:W3CDTF">2012-11-21T19:12:00Z</dcterms:created>
  <dcterms:modified xsi:type="dcterms:W3CDTF">2012-11-21T19:12:00Z</dcterms:modified>
</cp:coreProperties>
</file>