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855A64" w:rsidTr="00855A6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A64" w:rsidRDefault="00855A6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855A64" w:rsidRDefault="00855A64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A64" w:rsidRDefault="00855A64" w:rsidP="00855A64">
            <w:pPr>
              <w:rPr>
                <w:sz w:val="24"/>
                <w:szCs w:val="24"/>
              </w:rPr>
            </w:pPr>
            <w:r>
              <w:t>VY_32_INOVACE_13-B-VN.</w:t>
            </w:r>
            <w:proofErr w:type="gramStart"/>
            <w:r>
              <w:t>M.7</w:t>
            </w:r>
            <w:proofErr w:type="gramEnd"/>
          </w:p>
        </w:tc>
      </w:tr>
    </w:tbl>
    <w:p w:rsidR="00855A64" w:rsidRDefault="00855A64" w:rsidP="00855A64"/>
    <w:p w:rsidR="00855A64" w:rsidRDefault="00855A64" w:rsidP="00855A64"/>
    <w:p w:rsidR="00855A64" w:rsidRDefault="00855A64" w:rsidP="00855A6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855A64" w:rsidRDefault="00855A64" w:rsidP="00855A6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855A64" w:rsidRDefault="00855A64" w:rsidP="00855A64">
      <w:pPr>
        <w:jc w:val="center"/>
        <w:rPr>
          <w:b/>
          <w:sz w:val="32"/>
          <w:szCs w:val="32"/>
        </w:rPr>
      </w:pPr>
    </w:p>
    <w:p w:rsidR="00855A64" w:rsidRDefault="00855A64" w:rsidP="00855A64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855A64" w:rsidRDefault="00855A64" w:rsidP="00855A64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855A64" w:rsidRDefault="00855A64" w:rsidP="00855A6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5" w:history="1">
        <w:r>
          <w:rPr>
            <w:rStyle w:val="Hypertextovodkaz"/>
            <w:b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6" w:history="1">
        <w:r>
          <w:rPr>
            <w:rStyle w:val="Hypertextovodkaz"/>
            <w:b/>
            <w:sz w:val="28"/>
            <w:szCs w:val="28"/>
          </w:rPr>
          <w:t>http://zsrohb.tym.cz</w:t>
        </w:r>
      </w:hyperlink>
    </w:p>
    <w:p w:rsidR="00855A64" w:rsidRDefault="00855A64" w:rsidP="00855A64">
      <w:pPr>
        <w:rPr>
          <w:b/>
          <w:sz w:val="28"/>
          <w:szCs w:val="28"/>
        </w:rPr>
      </w:pPr>
    </w:p>
    <w:p w:rsidR="00855A64" w:rsidRDefault="00855A64" w:rsidP="00855A64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855A64" w:rsidTr="00855A6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A64" w:rsidRDefault="00855A6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64" w:rsidRDefault="0089793C" w:rsidP="008979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Násobení a dělení celých čísel</w:t>
            </w:r>
            <w:bookmarkStart w:id="0" w:name="_GoBack"/>
            <w:bookmarkEnd w:id="0"/>
          </w:p>
        </w:tc>
      </w:tr>
      <w:tr w:rsidR="00855A64" w:rsidTr="00855A6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64" w:rsidRDefault="00855A6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855A64" w:rsidRDefault="00855A64">
            <w:pPr>
              <w:rPr>
                <w:b/>
                <w:sz w:val="28"/>
                <w:szCs w:val="28"/>
              </w:rPr>
            </w:pPr>
          </w:p>
          <w:p w:rsidR="00855A64" w:rsidRDefault="00855A64">
            <w:pPr>
              <w:rPr>
                <w:b/>
                <w:sz w:val="28"/>
                <w:szCs w:val="28"/>
              </w:rPr>
            </w:pPr>
          </w:p>
          <w:p w:rsidR="00855A64" w:rsidRDefault="00855A64">
            <w:pPr>
              <w:rPr>
                <w:b/>
                <w:sz w:val="28"/>
                <w:szCs w:val="28"/>
              </w:rPr>
            </w:pPr>
          </w:p>
          <w:p w:rsidR="00855A64" w:rsidRDefault="00855A64">
            <w:pPr>
              <w:rPr>
                <w:b/>
                <w:sz w:val="28"/>
                <w:szCs w:val="28"/>
              </w:rPr>
            </w:pPr>
          </w:p>
          <w:p w:rsidR="00855A64" w:rsidRDefault="00855A64">
            <w:pPr>
              <w:rPr>
                <w:b/>
                <w:sz w:val="28"/>
                <w:szCs w:val="28"/>
              </w:rPr>
            </w:pPr>
          </w:p>
          <w:p w:rsidR="00855A64" w:rsidRDefault="00855A64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64" w:rsidRDefault="00855A6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Pracovní list, který obsahuje důležitá </w:t>
            </w:r>
            <w:proofErr w:type="gramStart"/>
            <w:r>
              <w:rPr>
                <w:b/>
                <w:sz w:val="28"/>
                <w:szCs w:val="28"/>
              </w:rPr>
              <w:t>pravidla  pro</w:t>
            </w:r>
            <w:proofErr w:type="gramEnd"/>
            <w:r>
              <w:rPr>
                <w:b/>
                <w:sz w:val="28"/>
                <w:szCs w:val="28"/>
              </w:rPr>
              <w:t xml:space="preserve"> celá čísla. Vhodný k opakování a shrnutí učiva o celých číslech.</w:t>
            </w:r>
          </w:p>
          <w:p w:rsidR="00855A64" w:rsidRDefault="00855A64">
            <w:pPr>
              <w:rPr>
                <w:b/>
                <w:sz w:val="28"/>
                <w:szCs w:val="28"/>
              </w:rPr>
            </w:pPr>
          </w:p>
          <w:p w:rsidR="00855A64" w:rsidRDefault="00855A64">
            <w:pPr>
              <w:rPr>
                <w:b/>
                <w:sz w:val="28"/>
                <w:szCs w:val="28"/>
              </w:rPr>
            </w:pPr>
          </w:p>
          <w:p w:rsidR="00855A64" w:rsidRDefault="00855A64">
            <w:pPr>
              <w:rPr>
                <w:b/>
                <w:sz w:val="28"/>
                <w:szCs w:val="28"/>
              </w:rPr>
            </w:pPr>
          </w:p>
        </w:tc>
      </w:tr>
      <w:tr w:rsidR="00855A64" w:rsidTr="00855A6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A64" w:rsidRDefault="00855A6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64" w:rsidRDefault="00855A6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Ing. Romana Vondráčková, </w:t>
            </w:r>
            <w:proofErr w:type="gramStart"/>
            <w:r>
              <w:rPr>
                <w:b/>
                <w:sz w:val="28"/>
                <w:szCs w:val="28"/>
              </w:rPr>
              <w:t>28.11.2011</w:t>
            </w:r>
            <w:proofErr w:type="gramEnd"/>
          </w:p>
        </w:tc>
      </w:tr>
      <w:tr w:rsidR="00855A64" w:rsidTr="00855A6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A64" w:rsidRDefault="00855A6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64" w:rsidRDefault="00855A6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855A64" w:rsidTr="00855A6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A64" w:rsidRDefault="00855A6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64" w:rsidRDefault="00855A6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7.</w:t>
            </w:r>
          </w:p>
        </w:tc>
      </w:tr>
      <w:tr w:rsidR="00855A64" w:rsidTr="00855A6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64" w:rsidRDefault="00855A6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855A64" w:rsidRDefault="00855A6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855A64" w:rsidRDefault="00855A64">
            <w:pPr>
              <w:rPr>
                <w:b/>
                <w:sz w:val="28"/>
                <w:szCs w:val="28"/>
              </w:rPr>
            </w:pPr>
          </w:p>
          <w:p w:rsidR="00855A64" w:rsidRDefault="00855A64">
            <w:pPr>
              <w:rPr>
                <w:b/>
                <w:sz w:val="28"/>
                <w:szCs w:val="28"/>
              </w:rPr>
            </w:pPr>
          </w:p>
          <w:p w:rsidR="00855A64" w:rsidRDefault="00855A64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64" w:rsidRDefault="00855A6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určí opačné číslo k danému číslu, určí absolutní hodnotu celého čísla, porovnává celá čísla, provádí početní operace s celými čísly.</w:t>
            </w:r>
          </w:p>
          <w:p w:rsidR="00855A64" w:rsidRDefault="00855A64">
            <w:pPr>
              <w:rPr>
                <w:b/>
                <w:sz w:val="28"/>
                <w:szCs w:val="28"/>
              </w:rPr>
            </w:pPr>
          </w:p>
          <w:p w:rsidR="00855A64" w:rsidRDefault="00855A64">
            <w:pPr>
              <w:rPr>
                <w:b/>
                <w:sz w:val="28"/>
                <w:szCs w:val="28"/>
              </w:rPr>
            </w:pPr>
          </w:p>
          <w:p w:rsidR="00855A64" w:rsidRDefault="00855A64">
            <w:pPr>
              <w:rPr>
                <w:b/>
                <w:sz w:val="28"/>
                <w:szCs w:val="28"/>
              </w:rPr>
            </w:pPr>
          </w:p>
        </w:tc>
      </w:tr>
    </w:tbl>
    <w:p w:rsidR="00855A64" w:rsidRDefault="00855A64" w:rsidP="00855A64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5A64" w:rsidRDefault="00855A64">
      <w:pPr>
        <w:rPr>
          <w:b/>
          <w:i/>
          <w:sz w:val="44"/>
          <w:szCs w:val="44"/>
          <w:u w:val="single"/>
        </w:rPr>
      </w:pPr>
    </w:p>
    <w:p w:rsidR="00EF64A9" w:rsidRPr="00AC1961" w:rsidRDefault="00AC1961">
      <w:pPr>
        <w:rPr>
          <w:b/>
          <w:i/>
          <w:sz w:val="44"/>
          <w:szCs w:val="44"/>
          <w:u w:val="single"/>
        </w:rPr>
      </w:pPr>
      <w:r w:rsidRPr="00AC1961">
        <w:rPr>
          <w:b/>
          <w:i/>
          <w:sz w:val="44"/>
          <w:szCs w:val="44"/>
          <w:u w:val="single"/>
        </w:rPr>
        <w:lastRenderedPageBreak/>
        <w:t>PRAVIDLA O CELÝCH ČÍSLECH</w:t>
      </w:r>
    </w:p>
    <w:p w:rsidR="00AC1961" w:rsidRDefault="00AC1961">
      <w:r>
        <w:t xml:space="preserve">Rozstříhej </w:t>
      </w:r>
      <w:proofErr w:type="gramStart"/>
      <w:r>
        <w:t>kartičky , na</w:t>
      </w:r>
      <w:proofErr w:type="gramEnd"/>
      <w:r>
        <w:t xml:space="preserve"> kterých máš vždy jen polovinu pravidla pro počítání s celými čísly a složením dvou kartiček utvoř správné formulace pravidel.</w:t>
      </w:r>
    </w:p>
    <w:p w:rsidR="00AC1961" w:rsidRDefault="00AC1961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20"/>
        <w:gridCol w:w="4820"/>
      </w:tblGrid>
      <w:tr w:rsidR="00AC1961" w:rsidTr="00AC1961">
        <w:tc>
          <w:tcPr>
            <w:tcW w:w="4820" w:type="dxa"/>
          </w:tcPr>
          <w:p w:rsidR="00AC1961" w:rsidRPr="00AC1961" w:rsidRDefault="00AC1961">
            <w:pPr>
              <w:rPr>
                <w:sz w:val="32"/>
                <w:szCs w:val="32"/>
              </w:rPr>
            </w:pPr>
            <w:r w:rsidRPr="00AC1961">
              <w:rPr>
                <w:sz w:val="32"/>
                <w:szCs w:val="32"/>
              </w:rPr>
              <w:t xml:space="preserve">Čísla celá jsou čísla </w:t>
            </w:r>
            <w:proofErr w:type="gramStart"/>
            <w:r w:rsidRPr="00AC1961">
              <w:rPr>
                <w:sz w:val="32"/>
                <w:szCs w:val="32"/>
              </w:rPr>
              <w:t>…..</w:t>
            </w:r>
            <w:proofErr w:type="gramEnd"/>
          </w:p>
        </w:tc>
        <w:tc>
          <w:tcPr>
            <w:tcW w:w="4820" w:type="dxa"/>
          </w:tcPr>
          <w:p w:rsidR="00AC1961" w:rsidRPr="00AC1961" w:rsidRDefault="00AC1961">
            <w:pPr>
              <w:rPr>
                <w:sz w:val="32"/>
                <w:szCs w:val="32"/>
              </w:rPr>
            </w:pPr>
            <w:r w:rsidRPr="00AC1961">
              <w:rPr>
                <w:sz w:val="32"/>
                <w:szCs w:val="32"/>
              </w:rPr>
              <w:t>…kladná, záporná a nula.</w:t>
            </w:r>
          </w:p>
        </w:tc>
      </w:tr>
    </w:tbl>
    <w:p w:rsidR="00AC1961" w:rsidRDefault="00AC1961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20"/>
        <w:gridCol w:w="4820"/>
      </w:tblGrid>
      <w:tr w:rsidR="00AC1961" w:rsidTr="00AC1961">
        <w:tc>
          <w:tcPr>
            <w:tcW w:w="4820" w:type="dxa"/>
          </w:tcPr>
          <w:p w:rsidR="00AC1961" w:rsidRPr="00AC1961" w:rsidRDefault="00AC1961">
            <w:pPr>
              <w:rPr>
                <w:sz w:val="32"/>
                <w:szCs w:val="32"/>
              </w:rPr>
            </w:pPr>
            <w:r w:rsidRPr="00AC1961">
              <w:rPr>
                <w:sz w:val="32"/>
                <w:szCs w:val="32"/>
              </w:rPr>
              <w:t>Čísla opačná se liší …</w:t>
            </w:r>
          </w:p>
        </w:tc>
        <w:tc>
          <w:tcPr>
            <w:tcW w:w="4820" w:type="dxa"/>
          </w:tcPr>
          <w:p w:rsidR="00AC1961" w:rsidRPr="00AC1961" w:rsidRDefault="00AC196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… pouze znaménkem.</w:t>
            </w:r>
          </w:p>
        </w:tc>
      </w:tr>
    </w:tbl>
    <w:p w:rsidR="00AC1961" w:rsidRDefault="00AC1961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20"/>
        <w:gridCol w:w="4820"/>
      </w:tblGrid>
      <w:tr w:rsidR="00AC1961" w:rsidTr="00AC1961">
        <w:tc>
          <w:tcPr>
            <w:tcW w:w="4820" w:type="dxa"/>
          </w:tcPr>
          <w:p w:rsidR="00AC1961" w:rsidRPr="00AC1961" w:rsidRDefault="00AC196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Součet dvou čísel opačných …</w:t>
            </w:r>
          </w:p>
        </w:tc>
        <w:tc>
          <w:tcPr>
            <w:tcW w:w="4820" w:type="dxa"/>
          </w:tcPr>
          <w:p w:rsidR="00AC1961" w:rsidRPr="00AC1961" w:rsidRDefault="00AC1961">
            <w:pPr>
              <w:rPr>
                <w:sz w:val="32"/>
                <w:szCs w:val="32"/>
              </w:rPr>
            </w:pPr>
            <w:r w:rsidRPr="00AC1961">
              <w:rPr>
                <w:sz w:val="32"/>
                <w:szCs w:val="32"/>
              </w:rPr>
              <w:t>…je nula</w:t>
            </w:r>
            <w:r>
              <w:rPr>
                <w:sz w:val="32"/>
                <w:szCs w:val="32"/>
              </w:rPr>
              <w:t>.</w:t>
            </w:r>
          </w:p>
        </w:tc>
      </w:tr>
    </w:tbl>
    <w:p w:rsidR="00AC1961" w:rsidRDefault="00AC1961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20"/>
        <w:gridCol w:w="4820"/>
      </w:tblGrid>
      <w:tr w:rsidR="00AC1961" w:rsidTr="00AC1961">
        <w:tc>
          <w:tcPr>
            <w:tcW w:w="4820" w:type="dxa"/>
          </w:tcPr>
          <w:p w:rsidR="00AC1961" w:rsidRPr="00AC1961" w:rsidRDefault="00AC196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Odečíst číslo znamená …</w:t>
            </w:r>
          </w:p>
        </w:tc>
        <w:tc>
          <w:tcPr>
            <w:tcW w:w="4820" w:type="dxa"/>
          </w:tcPr>
          <w:p w:rsidR="00AC1961" w:rsidRPr="00AC1961" w:rsidRDefault="00AC196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…přičíst číslo opačné.</w:t>
            </w:r>
          </w:p>
        </w:tc>
      </w:tr>
    </w:tbl>
    <w:p w:rsidR="00AC1961" w:rsidRDefault="00AC1961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20"/>
        <w:gridCol w:w="4820"/>
      </w:tblGrid>
      <w:tr w:rsidR="00AC1961" w:rsidTr="00AC1961">
        <w:tc>
          <w:tcPr>
            <w:tcW w:w="4820" w:type="dxa"/>
          </w:tcPr>
          <w:p w:rsidR="00AC1961" w:rsidRPr="00AC1961" w:rsidRDefault="00AC196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Součet dvou kladných čísel </w:t>
            </w:r>
            <w:proofErr w:type="gramStart"/>
            <w:r>
              <w:rPr>
                <w:sz w:val="32"/>
                <w:szCs w:val="32"/>
              </w:rPr>
              <w:t>je ..</w:t>
            </w:r>
            <w:proofErr w:type="gramEnd"/>
          </w:p>
        </w:tc>
        <w:tc>
          <w:tcPr>
            <w:tcW w:w="4820" w:type="dxa"/>
          </w:tcPr>
          <w:p w:rsidR="00AC1961" w:rsidRPr="00AC1961" w:rsidRDefault="00AC196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… číslo kladné.</w:t>
            </w:r>
          </w:p>
        </w:tc>
      </w:tr>
    </w:tbl>
    <w:p w:rsidR="00AC1961" w:rsidRDefault="00AC1961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20"/>
        <w:gridCol w:w="4820"/>
      </w:tblGrid>
      <w:tr w:rsidR="00AC1961" w:rsidTr="00AC1961">
        <w:tc>
          <w:tcPr>
            <w:tcW w:w="4820" w:type="dxa"/>
          </w:tcPr>
          <w:p w:rsidR="00AC1961" w:rsidRPr="00AC1961" w:rsidRDefault="00AC196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Součet dvou záporných čísel je …</w:t>
            </w:r>
          </w:p>
        </w:tc>
        <w:tc>
          <w:tcPr>
            <w:tcW w:w="4820" w:type="dxa"/>
          </w:tcPr>
          <w:p w:rsidR="00AC1961" w:rsidRPr="00AC1961" w:rsidRDefault="00AC196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… číslo záporné.</w:t>
            </w:r>
          </w:p>
        </w:tc>
      </w:tr>
    </w:tbl>
    <w:p w:rsidR="00AC1961" w:rsidRDefault="00AC1961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20"/>
        <w:gridCol w:w="4820"/>
      </w:tblGrid>
      <w:tr w:rsidR="00AC1961" w:rsidTr="00AC1961">
        <w:tc>
          <w:tcPr>
            <w:tcW w:w="4820" w:type="dxa"/>
          </w:tcPr>
          <w:p w:rsidR="00AC1961" w:rsidRDefault="00AC196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Absolutní hodnota kladného </w:t>
            </w:r>
            <w:proofErr w:type="gramStart"/>
            <w:r>
              <w:rPr>
                <w:sz w:val="32"/>
                <w:szCs w:val="32"/>
              </w:rPr>
              <w:t>čísla..</w:t>
            </w:r>
            <w:proofErr w:type="gramEnd"/>
          </w:p>
        </w:tc>
        <w:tc>
          <w:tcPr>
            <w:tcW w:w="4820" w:type="dxa"/>
          </w:tcPr>
          <w:p w:rsidR="00AC1961" w:rsidRDefault="00AC1961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..je</w:t>
            </w:r>
            <w:proofErr w:type="gramEnd"/>
            <w:r>
              <w:rPr>
                <w:sz w:val="32"/>
                <w:szCs w:val="32"/>
              </w:rPr>
              <w:t xml:space="preserve"> číslo samo.</w:t>
            </w:r>
          </w:p>
        </w:tc>
      </w:tr>
    </w:tbl>
    <w:p w:rsidR="00AC1961" w:rsidRDefault="00AC1961">
      <w:pPr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20"/>
        <w:gridCol w:w="4820"/>
      </w:tblGrid>
      <w:tr w:rsidR="00AC1961" w:rsidTr="00AC1961">
        <w:tc>
          <w:tcPr>
            <w:tcW w:w="4820" w:type="dxa"/>
          </w:tcPr>
          <w:p w:rsidR="00AC1961" w:rsidRPr="000D5835" w:rsidRDefault="00AC1961">
            <w:pPr>
              <w:rPr>
                <w:sz w:val="28"/>
                <w:szCs w:val="28"/>
              </w:rPr>
            </w:pPr>
            <w:r w:rsidRPr="000D5835">
              <w:rPr>
                <w:sz w:val="28"/>
                <w:szCs w:val="28"/>
              </w:rPr>
              <w:t xml:space="preserve">Absolutní hodnota záporného </w:t>
            </w:r>
            <w:proofErr w:type="gramStart"/>
            <w:r w:rsidRPr="000D5835">
              <w:rPr>
                <w:sz w:val="28"/>
                <w:szCs w:val="28"/>
              </w:rPr>
              <w:t>čísla..</w:t>
            </w:r>
            <w:proofErr w:type="gramEnd"/>
          </w:p>
        </w:tc>
        <w:tc>
          <w:tcPr>
            <w:tcW w:w="4820" w:type="dxa"/>
          </w:tcPr>
          <w:p w:rsidR="00AC1961" w:rsidRDefault="000D583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… je číslo opačné.</w:t>
            </w:r>
          </w:p>
        </w:tc>
      </w:tr>
    </w:tbl>
    <w:p w:rsidR="00AC1961" w:rsidRDefault="00AC1961">
      <w:pPr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20"/>
        <w:gridCol w:w="4820"/>
      </w:tblGrid>
      <w:tr w:rsidR="000D5835" w:rsidTr="000D5835">
        <w:tc>
          <w:tcPr>
            <w:tcW w:w="4820" w:type="dxa"/>
          </w:tcPr>
          <w:p w:rsidR="000D5835" w:rsidRDefault="000D583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Absolutní hodnota je …</w:t>
            </w:r>
          </w:p>
        </w:tc>
        <w:tc>
          <w:tcPr>
            <w:tcW w:w="4820" w:type="dxa"/>
          </w:tcPr>
          <w:p w:rsidR="000D5835" w:rsidRDefault="000D5835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.. vzdálenost</w:t>
            </w:r>
            <w:proofErr w:type="gramEnd"/>
            <w:r>
              <w:rPr>
                <w:sz w:val="32"/>
                <w:szCs w:val="32"/>
              </w:rPr>
              <w:t xml:space="preserve"> obrazu čísla od nuly.</w:t>
            </w:r>
          </w:p>
        </w:tc>
      </w:tr>
    </w:tbl>
    <w:p w:rsidR="000D5835" w:rsidRDefault="000D5835">
      <w:pPr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20"/>
        <w:gridCol w:w="4820"/>
      </w:tblGrid>
      <w:tr w:rsidR="000D5835" w:rsidTr="000D5835">
        <w:tc>
          <w:tcPr>
            <w:tcW w:w="4820" w:type="dxa"/>
          </w:tcPr>
          <w:p w:rsidR="000D5835" w:rsidRDefault="000D583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Dvě opačná čísla mají stejnou …</w:t>
            </w:r>
          </w:p>
        </w:tc>
        <w:tc>
          <w:tcPr>
            <w:tcW w:w="4820" w:type="dxa"/>
          </w:tcPr>
          <w:p w:rsidR="000D5835" w:rsidRDefault="000D583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… absolutní hodnotu.</w:t>
            </w:r>
          </w:p>
        </w:tc>
      </w:tr>
    </w:tbl>
    <w:p w:rsidR="000D5835" w:rsidRDefault="000D5835">
      <w:pPr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20"/>
        <w:gridCol w:w="4820"/>
      </w:tblGrid>
      <w:tr w:rsidR="000D5835" w:rsidTr="000D5835">
        <w:tc>
          <w:tcPr>
            <w:tcW w:w="4820" w:type="dxa"/>
          </w:tcPr>
          <w:p w:rsidR="000D5835" w:rsidRPr="000D5835" w:rsidRDefault="000D5835">
            <w:pPr>
              <w:rPr>
                <w:sz w:val="24"/>
                <w:szCs w:val="24"/>
              </w:rPr>
            </w:pPr>
            <w:r w:rsidRPr="000D5835">
              <w:rPr>
                <w:sz w:val="24"/>
                <w:szCs w:val="24"/>
              </w:rPr>
              <w:t xml:space="preserve">Násobíme-li 2 čísla se stejnými </w:t>
            </w:r>
            <w:proofErr w:type="gramStart"/>
            <w:r w:rsidRPr="000D5835">
              <w:rPr>
                <w:sz w:val="24"/>
                <w:szCs w:val="24"/>
              </w:rPr>
              <w:t>znaménky..</w:t>
            </w:r>
            <w:proofErr w:type="gramEnd"/>
          </w:p>
        </w:tc>
        <w:tc>
          <w:tcPr>
            <w:tcW w:w="4820" w:type="dxa"/>
          </w:tcPr>
          <w:p w:rsidR="000D5835" w:rsidRDefault="000D583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…je součin kladný.</w:t>
            </w:r>
          </w:p>
        </w:tc>
      </w:tr>
    </w:tbl>
    <w:p w:rsidR="000D5835" w:rsidRDefault="000D5835">
      <w:pPr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20"/>
        <w:gridCol w:w="4820"/>
      </w:tblGrid>
      <w:tr w:rsidR="000D5835" w:rsidTr="000D5835">
        <w:tc>
          <w:tcPr>
            <w:tcW w:w="4820" w:type="dxa"/>
          </w:tcPr>
          <w:p w:rsidR="000D5835" w:rsidRPr="000D5835" w:rsidRDefault="000D58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Násobíme-li 2 čísla s různými znaménky …</w:t>
            </w:r>
          </w:p>
        </w:tc>
        <w:tc>
          <w:tcPr>
            <w:tcW w:w="4820" w:type="dxa"/>
          </w:tcPr>
          <w:p w:rsidR="000D5835" w:rsidRDefault="000D583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… je součin záporný.</w:t>
            </w:r>
          </w:p>
        </w:tc>
      </w:tr>
    </w:tbl>
    <w:p w:rsidR="000D5835" w:rsidRDefault="000D5835">
      <w:pPr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20"/>
        <w:gridCol w:w="4820"/>
      </w:tblGrid>
      <w:tr w:rsidR="000D5835" w:rsidTr="000D5835">
        <w:tc>
          <w:tcPr>
            <w:tcW w:w="4820" w:type="dxa"/>
          </w:tcPr>
          <w:p w:rsidR="000D5835" w:rsidRPr="000D5835" w:rsidRDefault="000D5835">
            <w:pPr>
              <w:rPr>
                <w:sz w:val="24"/>
                <w:szCs w:val="24"/>
              </w:rPr>
            </w:pPr>
            <w:r w:rsidRPr="000D5835">
              <w:rPr>
                <w:sz w:val="24"/>
                <w:szCs w:val="24"/>
              </w:rPr>
              <w:t>Dělíme-li 2 čísla se stejnými znaménky…</w:t>
            </w:r>
          </w:p>
        </w:tc>
        <w:tc>
          <w:tcPr>
            <w:tcW w:w="4820" w:type="dxa"/>
          </w:tcPr>
          <w:p w:rsidR="000D5835" w:rsidRDefault="000D583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… je podíl kladný.</w:t>
            </w:r>
          </w:p>
        </w:tc>
      </w:tr>
    </w:tbl>
    <w:p w:rsidR="000D5835" w:rsidRDefault="000D5835">
      <w:pPr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20"/>
        <w:gridCol w:w="4820"/>
      </w:tblGrid>
      <w:tr w:rsidR="000D5835" w:rsidTr="000D5835">
        <w:tc>
          <w:tcPr>
            <w:tcW w:w="4820" w:type="dxa"/>
          </w:tcPr>
          <w:p w:rsidR="000D5835" w:rsidRPr="000D5835" w:rsidRDefault="000D58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Dělíme-li 2 čísla s různými znaménky …</w:t>
            </w:r>
          </w:p>
        </w:tc>
        <w:tc>
          <w:tcPr>
            <w:tcW w:w="4820" w:type="dxa"/>
          </w:tcPr>
          <w:p w:rsidR="000D5835" w:rsidRDefault="000D583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… je podíl záporný.</w:t>
            </w:r>
          </w:p>
        </w:tc>
      </w:tr>
    </w:tbl>
    <w:p w:rsidR="000D5835" w:rsidRDefault="000D5835">
      <w:pPr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20"/>
        <w:gridCol w:w="4820"/>
      </w:tblGrid>
      <w:tr w:rsidR="000D5835" w:rsidTr="000D5835">
        <w:tc>
          <w:tcPr>
            <w:tcW w:w="4820" w:type="dxa"/>
          </w:tcPr>
          <w:p w:rsidR="000D5835" w:rsidRDefault="000D583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Násobíme-li číslem -1 </w:t>
            </w:r>
            <w:proofErr w:type="gramStart"/>
            <w:r>
              <w:rPr>
                <w:sz w:val="32"/>
                <w:szCs w:val="32"/>
              </w:rPr>
              <w:t>…..</w:t>
            </w:r>
            <w:proofErr w:type="gramEnd"/>
          </w:p>
        </w:tc>
        <w:tc>
          <w:tcPr>
            <w:tcW w:w="4820" w:type="dxa"/>
          </w:tcPr>
          <w:p w:rsidR="000D5835" w:rsidRDefault="000D583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… vznikne číslo opačné.</w:t>
            </w:r>
          </w:p>
        </w:tc>
      </w:tr>
    </w:tbl>
    <w:p w:rsidR="000D5835" w:rsidRDefault="000D5835">
      <w:pPr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20"/>
        <w:gridCol w:w="4820"/>
      </w:tblGrid>
      <w:tr w:rsidR="000D5835" w:rsidTr="000D5835">
        <w:tc>
          <w:tcPr>
            <w:tcW w:w="4820" w:type="dxa"/>
          </w:tcPr>
          <w:p w:rsidR="000D5835" w:rsidRDefault="000D583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Je-li jeden z činitelů nula….</w:t>
            </w:r>
          </w:p>
        </w:tc>
        <w:tc>
          <w:tcPr>
            <w:tcW w:w="4820" w:type="dxa"/>
          </w:tcPr>
          <w:p w:rsidR="000D5835" w:rsidRDefault="000D583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… rovná se součin nule.</w:t>
            </w:r>
          </w:p>
        </w:tc>
      </w:tr>
    </w:tbl>
    <w:p w:rsidR="000D5835" w:rsidRDefault="000D5835">
      <w:pPr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20"/>
        <w:gridCol w:w="4820"/>
      </w:tblGrid>
      <w:tr w:rsidR="000D5835" w:rsidTr="000D5835">
        <w:tc>
          <w:tcPr>
            <w:tcW w:w="4820" w:type="dxa"/>
          </w:tcPr>
          <w:p w:rsidR="000D5835" w:rsidRPr="000D5835" w:rsidRDefault="000D5835">
            <w:pPr>
              <w:rPr>
                <w:sz w:val="24"/>
                <w:szCs w:val="24"/>
              </w:rPr>
            </w:pPr>
            <w:r w:rsidRPr="000D5835">
              <w:rPr>
                <w:sz w:val="24"/>
                <w:szCs w:val="24"/>
              </w:rPr>
              <w:t>Je-li v součinu sudý počet záporných činitelů…</w:t>
            </w:r>
          </w:p>
        </w:tc>
        <w:tc>
          <w:tcPr>
            <w:tcW w:w="4820" w:type="dxa"/>
          </w:tcPr>
          <w:p w:rsidR="000D5835" w:rsidRDefault="000D583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… vyjde součin kladně.</w:t>
            </w:r>
          </w:p>
        </w:tc>
      </w:tr>
    </w:tbl>
    <w:p w:rsidR="000D5835" w:rsidRDefault="000D5835">
      <w:pPr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20"/>
        <w:gridCol w:w="4820"/>
      </w:tblGrid>
      <w:tr w:rsidR="000D5835" w:rsidTr="000D5835">
        <w:tc>
          <w:tcPr>
            <w:tcW w:w="4820" w:type="dxa"/>
          </w:tcPr>
          <w:p w:rsidR="000D5835" w:rsidRPr="000D5835" w:rsidRDefault="000D58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Je-li v součinu lichý počet záporných </w:t>
            </w:r>
            <w:proofErr w:type="gramStart"/>
            <w:r>
              <w:rPr>
                <w:sz w:val="24"/>
                <w:szCs w:val="24"/>
              </w:rPr>
              <w:t>činitelů..</w:t>
            </w:r>
            <w:proofErr w:type="gramEnd"/>
          </w:p>
        </w:tc>
        <w:tc>
          <w:tcPr>
            <w:tcW w:w="4820" w:type="dxa"/>
          </w:tcPr>
          <w:p w:rsidR="000D5835" w:rsidRDefault="000D583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… vyjde součin záporně.</w:t>
            </w:r>
          </w:p>
        </w:tc>
      </w:tr>
    </w:tbl>
    <w:p w:rsidR="000D5835" w:rsidRDefault="000D5835">
      <w:pPr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20"/>
        <w:gridCol w:w="4820"/>
      </w:tblGrid>
      <w:tr w:rsidR="000D5835" w:rsidTr="000D5835">
        <w:tc>
          <w:tcPr>
            <w:tcW w:w="4820" w:type="dxa"/>
          </w:tcPr>
          <w:p w:rsidR="000D5835" w:rsidRPr="000D5835" w:rsidRDefault="000D5835">
            <w:pPr>
              <w:rPr>
                <w:sz w:val="28"/>
                <w:szCs w:val="28"/>
              </w:rPr>
            </w:pPr>
            <w:r w:rsidRPr="000D5835">
              <w:rPr>
                <w:sz w:val="28"/>
                <w:szCs w:val="28"/>
              </w:rPr>
              <w:t xml:space="preserve">Ze dvou záporných čísel je menší </w:t>
            </w:r>
            <w:proofErr w:type="gramStart"/>
            <w:r w:rsidRPr="000D5835">
              <w:rPr>
                <w:sz w:val="28"/>
                <w:szCs w:val="28"/>
              </w:rPr>
              <w:t>to..</w:t>
            </w:r>
            <w:proofErr w:type="gramEnd"/>
          </w:p>
        </w:tc>
        <w:tc>
          <w:tcPr>
            <w:tcW w:w="4820" w:type="dxa"/>
          </w:tcPr>
          <w:p w:rsidR="000D5835" w:rsidRPr="000D5835" w:rsidRDefault="000D5835">
            <w:pPr>
              <w:rPr>
                <w:sz w:val="28"/>
                <w:szCs w:val="28"/>
              </w:rPr>
            </w:pPr>
            <w:r w:rsidRPr="000D5835">
              <w:rPr>
                <w:sz w:val="28"/>
                <w:szCs w:val="28"/>
              </w:rPr>
              <w:t>… které má větší absolutní hodnotu.</w:t>
            </w:r>
          </w:p>
        </w:tc>
      </w:tr>
    </w:tbl>
    <w:p w:rsidR="000D5835" w:rsidRDefault="000D5835">
      <w:pPr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20"/>
        <w:gridCol w:w="4820"/>
      </w:tblGrid>
      <w:tr w:rsidR="000D5835" w:rsidTr="000D5835">
        <w:tc>
          <w:tcPr>
            <w:tcW w:w="4820" w:type="dxa"/>
          </w:tcPr>
          <w:p w:rsidR="000D5835" w:rsidRPr="000D5835" w:rsidRDefault="000D5835">
            <w:pPr>
              <w:rPr>
                <w:sz w:val="28"/>
                <w:szCs w:val="28"/>
              </w:rPr>
            </w:pPr>
            <w:r w:rsidRPr="000D5835">
              <w:rPr>
                <w:sz w:val="28"/>
                <w:szCs w:val="28"/>
              </w:rPr>
              <w:t>Sčítáme-li 2 čísla s různými znaménky…</w:t>
            </w:r>
          </w:p>
        </w:tc>
        <w:tc>
          <w:tcPr>
            <w:tcW w:w="4820" w:type="dxa"/>
          </w:tcPr>
          <w:p w:rsidR="000D5835" w:rsidRDefault="000D583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… odečteme absolutní hodnoty.</w:t>
            </w:r>
          </w:p>
        </w:tc>
      </w:tr>
    </w:tbl>
    <w:p w:rsidR="000D5835" w:rsidRPr="00AC1961" w:rsidRDefault="000D5835">
      <w:pPr>
        <w:rPr>
          <w:sz w:val="32"/>
          <w:szCs w:val="32"/>
        </w:rPr>
      </w:pPr>
    </w:p>
    <w:sectPr w:rsidR="000D5835" w:rsidRPr="00AC1961" w:rsidSect="00AC196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961"/>
    <w:rsid w:val="000D5835"/>
    <w:rsid w:val="00855A64"/>
    <w:rsid w:val="0089793C"/>
    <w:rsid w:val="00AC1961"/>
    <w:rsid w:val="00EF6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AC19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semiHidden/>
    <w:unhideWhenUsed/>
    <w:rsid w:val="00855A6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AC19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semiHidden/>
    <w:unhideWhenUsed/>
    <w:rsid w:val="00855A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0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srohb.tym.cz/" TargetMode="External"/><Relationship Id="rId5" Type="http://schemas.openxmlformats.org/officeDocument/2006/relationships/hyperlink" Target="mailto:zsrohb@seznam.c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301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pc</cp:lastModifiedBy>
  <cp:revision>4</cp:revision>
  <dcterms:created xsi:type="dcterms:W3CDTF">2011-11-28T18:13:00Z</dcterms:created>
  <dcterms:modified xsi:type="dcterms:W3CDTF">2011-12-19T08:27:00Z</dcterms:modified>
</cp:coreProperties>
</file>