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Style w:val="datalabelstring"/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Style w:val="datalabelstring"/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Style w:val="datalabelstring"/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Style w:val="datalabelstring"/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D80B85" w:rsidRDefault="008132E2" w:rsidP="008132E2">
      <w:pPr>
        <w:pStyle w:val="Nadpis1"/>
      </w:pPr>
      <w:r>
        <w:lastRenderedPageBreak/>
        <w:t>Materiál č.</w:t>
      </w:r>
      <w:r w:rsidR="005D30B2">
        <w:t xml:space="preserve"> </w:t>
      </w:r>
      <w:r w:rsidR="008721C6">
        <w:t>6</w:t>
      </w:r>
      <w:r w:rsidR="005D30B2">
        <w:t xml:space="preserve"> </w:t>
      </w:r>
      <w:r>
        <w:t>–</w:t>
      </w:r>
      <w:r w:rsidR="005D30B2">
        <w:t xml:space="preserve"> </w:t>
      </w:r>
      <w:r w:rsidR="008721C6">
        <w:t>Úprava víceúrovňového seznamu pomocí stylu</w:t>
      </w:r>
    </w:p>
    <w:p w:rsidR="008132E2" w:rsidRDefault="008132E2" w:rsidP="008132E2">
      <w:pPr>
        <w:pStyle w:val="podNadpis"/>
      </w:pPr>
      <w:r w:rsidRPr="008132E2">
        <w:t>Teorie</w:t>
      </w:r>
    </w:p>
    <w:p w:rsidR="00CC1D2F" w:rsidRDefault="00CC1D2F" w:rsidP="00CC1D2F">
      <w:r>
        <w:t>Výhodou stylů víceúrovňového seznamu je, že:</w:t>
      </w:r>
    </w:p>
    <w:p w:rsidR="00CC1D2F" w:rsidRDefault="00CC1D2F" w:rsidP="00CC1D2F">
      <w:pPr>
        <w:pStyle w:val="Odstavecseseznamem"/>
        <w:numPr>
          <w:ilvl w:val="0"/>
          <w:numId w:val="5"/>
        </w:numPr>
      </w:pPr>
      <w:r>
        <w:t>kdykoliv můžeme měnit jak nastavení seznamu</w:t>
      </w:r>
    </w:p>
    <w:p w:rsidR="00CC1D2F" w:rsidRDefault="00CC1D2F" w:rsidP="00CC1D2F">
      <w:pPr>
        <w:pStyle w:val="Odstavecseseznamem"/>
        <w:numPr>
          <w:ilvl w:val="0"/>
          <w:numId w:val="5"/>
        </w:numPr>
      </w:pPr>
      <w:r>
        <w:t>k jednotlivým úrovním seznamu můžete přiřadit styl odstavce. Pak se spolu se změnou úrovně změní i styl odstavce.</w:t>
      </w:r>
    </w:p>
    <w:p w:rsidR="00CC1D2F" w:rsidRDefault="00CC1D2F" w:rsidP="00CC1D2F">
      <w:pPr>
        <w:pStyle w:val="Odstavecseseznamem"/>
        <w:numPr>
          <w:ilvl w:val="0"/>
          <w:numId w:val="5"/>
        </w:numPr>
      </w:pPr>
      <w:r>
        <w:t>položky přidané do seznamu můžete rychle formátovat nastavením úrovně</w:t>
      </w:r>
    </w:p>
    <w:p w:rsidR="00CC1D2F" w:rsidRDefault="00FC6AB1" w:rsidP="00CC1D2F">
      <w:pPr>
        <w:pStyle w:val="Odstavecseseznamem"/>
        <w:numPr>
          <w:ilvl w:val="0"/>
          <w:numId w:val="5"/>
        </w:numPr>
      </w:pPr>
      <w:r>
        <w:t xml:space="preserve">změnou formátu přiřazeného stylu odstavce změníte celý vzhled seznamu. </w:t>
      </w:r>
    </w:p>
    <w:p w:rsidR="008132E2" w:rsidRDefault="008132E2" w:rsidP="008132E2">
      <w:pPr>
        <w:pStyle w:val="podNadpis"/>
      </w:pPr>
      <w:r>
        <w:t>Příklad</w:t>
      </w:r>
    </w:p>
    <w:p w:rsidR="00CC1D2F" w:rsidRDefault="00CC1D2F" w:rsidP="00CC1D2F">
      <w:pPr>
        <w:ind w:left="142" w:firstLine="210"/>
      </w:pPr>
      <w:r>
        <w:t xml:space="preserve">Z </w:t>
      </w:r>
      <w:r w:rsidRPr="008721C6">
        <w:t>M:\Aplikační software\2rok\data\word\2_seznamy\data</w:t>
      </w:r>
      <w:r>
        <w:t xml:space="preserve"> si do adresáře seznamy nakopírujte soubor seznam_T1.docx.</w:t>
      </w:r>
    </w:p>
    <w:p w:rsidR="00CC1D2F" w:rsidRDefault="00CC1D2F" w:rsidP="00CC1D2F">
      <w:pPr>
        <w:ind w:left="142" w:firstLine="210"/>
      </w:pPr>
      <w:r>
        <w:t xml:space="preserve">Dokument obsahuje část obsahu knihy převedeného přes schránku do dokumentu aplikace Word. Požadované změny formátování jsou následující: </w:t>
      </w:r>
    </w:p>
    <w:p w:rsidR="00CC1D2F" w:rsidRDefault="00CC1D2F" w:rsidP="00CC1D2F">
      <w:pPr>
        <w:pStyle w:val="Odstavecseseznamem"/>
        <w:numPr>
          <w:ilvl w:val="0"/>
          <w:numId w:val="4"/>
        </w:numPr>
      </w:pPr>
      <w:r>
        <w:t>Části knihy budou výrazně tmavomodrým písmem.</w:t>
      </w:r>
    </w:p>
    <w:p w:rsidR="00CC1D2F" w:rsidRDefault="00CC1D2F" w:rsidP="00CC1D2F">
      <w:pPr>
        <w:pStyle w:val="Odstavecseseznamem"/>
        <w:numPr>
          <w:ilvl w:val="0"/>
          <w:numId w:val="4"/>
        </w:numPr>
      </w:pPr>
      <w:r>
        <w:t>Názvy částí budou o dva body velikostně menší, černě a budou číslovány arabskými čísly.</w:t>
      </w:r>
    </w:p>
    <w:p w:rsidR="00CC1D2F" w:rsidRDefault="00CC1D2F" w:rsidP="00CC1D2F">
      <w:pPr>
        <w:pStyle w:val="Odstavecseseznamem"/>
        <w:numPr>
          <w:ilvl w:val="0"/>
          <w:numId w:val="4"/>
        </w:numPr>
      </w:pPr>
      <w:r>
        <w:t>Názvy jednotlivých kapitol budou začínat číslem části, od čísla kapitoly budou odděleny tečkou. Mezi číslem kapitoly a textem bude mezera. Velikost písma bude 10 bodů.</w:t>
      </w:r>
    </w:p>
    <w:p w:rsidR="00CC1D2F" w:rsidRPr="00E04CFC" w:rsidRDefault="00CC1D2F" w:rsidP="00CC1D2F">
      <w:pPr>
        <w:pStyle w:val="Odstavecseseznamem"/>
        <w:numPr>
          <w:ilvl w:val="0"/>
          <w:numId w:val="4"/>
        </w:numPr>
      </w:pPr>
      <w:r>
        <w:t xml:space="preserve">Všechna čísla stránek budou zarovnány na 15 cm stránky. Mezi názvem kapitoly a číslem stránky bude plná čára. </w:t>
      </w:r>
    </w:p>
    <w:p w:rsidR="00F03AE3" w:rsidRPr="00F03AE3" w:rsidRDefault="00F03AE3" w:rsidP="00F03AE3">
      <w:pPr>
        <w:rPr>
          <w:b/>
          <w:u w:val="single"/>
        </w:rPr>
      </w:pPr>
      <w:r w:rsidRPr="00F03AE3">
        <w:rPr>
          <w:b/>
          <w:u w:val="single"/>
        </w:rPr>
        <w:t>Následuje text k formátování</w:t>
      </w:r>
    </w:p>
    <w:p w:rsidR="008721C6" w:rsidRDefault="008721C6" w:rsidP="008721C6">
      <w:pPr>
        <w:spacing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</w:rPr>
      </w:pPr>
      <w:r w:rsidRPr="00766A7A">
        <w:rPr>
          <w:rFonts w:ascii="Times New Roman" w:hAnsi="Times New Roman"/>
          <w:b/>
          <w:bCs/>
          <w:kern w:val="36"/>
          <w:sz w:val="48"/>
          <w:szCs w:val="48"/>
        </w:rPr>
        <w:t>Oracle Data</w:t>
      </w:r>
      <w:r>
        <w:rPr>
          <w:rFonts w:ascii="Times New Roman" w:hAnsi="Times New Roman"/>
          <w:b/>
          <w:bCs/>
          <w:kern w:val="36"/>
          <w:sz w:val="48"/>
          <w:szCs w:val="48"/>
        </w:rPr>
        <w:t>base</w:t>
      </w:r>
    </w:p>
    <w:p w:rsidR="008721C6" w:rsidRDefault="008721C6" w:rsidP="008721C6">
      <w:pPr>
        <w:tabs>
          <w:tab w:val="right" w:leader="dot" w:pos="8505"/>
        </w:tabs>
        <w:jc w:val="center"/>
      </w:pPr>
      <w:r w:rsidRPr="00766A7A">
        <w:t>Kevin Loney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Bold" w:hAnsi="AntiqueOliTEE-Bold" w:cs="AntiqueOliTEE-Bold"/>
          <w:b/>
          <w:bCs/>
          <w:sz w:val="28"/>
          <w:szCs w:val="28"/>
        </w:rPr>
      </w:pPr>
      <w:r>
        <w:rPr>
          <w:rFonts w:ascii="AntiqueOliTEE-Bold" w:hAnsi="AntiqueOliTEE-Bold" w:cs="AntiqueOliTEE-Bold"/>
          <w:b/>
          <w:bCs/>
          <w:sz w:val="28"/>
          <w:szCs w:val="28"/>
        </w:rPr>
        <w:t>Část I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Bold" w:hAnsi="AntiqueOliTEE-Bold" w:cs="AntiqueOliTEE-Bold"/>
          <w:b/>
          <w:bCs/>
          <w:sz w:val="24"/>
          <w:szCs w:val="24"/>
        </w:rPr>
      </w:pPr>
      <w:r>
        <w:rPr>
          <w:rFonts w:ascii="AntiqueOliTEE-Bold" w:hAnsi="AntiqueOliTEE-Bold" w:cs="AntiqueOliTEE-Bold"/>
          <w:b/>
          <w:bCs/>
          <w:sz w:val="24"/>
          <w:szCs w:val="24"/>
        </w:rPr>
        <w:t>Hlavní systém databáze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Možnosti architektury databáze Oracle Database 11g 33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Instalujeme a zakládáme databázi Oracle Database 11g 41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Aktualizujeme na verzi Oracle Database 11g 51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Plánování aplikací Oracle – přístupy, rizika a standardy 61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Bold" w:hAnsi="AntiqueOliTEE-Bold" w:cs="AntiqueOliTEE-Bold"/>
          <w:b/>
          <w:bCs/>
          <w:sz w:val="28"/>
          <w:szCs w:val="28"/>
        </w:rPr>
      </w:pPr>
      <w:r>
        <w:rPr>
          <w:rFonts w:ascii="AntiqueOliTEE-Bold" w:hAnsi="AntiqueOliTEE-Bold" w:cs="AntiqueOliTEE-Bold"/>
          <w:b/>
          <w:bCs/>
          <w:sz w:val="28"/>
          <w:szCs w:val="28"/>
        </w:rPr>
        <w:t>Část II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Bold" w:hAnsi="AntiqueOliTEE-Bold" w:cs="AntiqueOliTEE-Bold"/>
          <w:b/>
          <w:bCs/>
          <w:sz w:val="24"/>
          <w:szCs w:val="24"/>
        </w:rPr>
      </w:pPr>
      <w:r>
        <w:rPr>
          <w:rFonts w:ascii="AntiqueOliTEE-Bold" w:hAnsi="AntiqueOliTEE-Bold" w:cs="AntiqueOliTEE-Bold"/>
          <w:b/>
          <w:bCs/>
          <w:sz w:val="24"/>
          <w:szCs w:val="24"/>
        </w:rPr>
        <w:t>SQL a SQL*Plus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Základy jazyka SQL 97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Jednoduché zprávy a příkazy v nástroji SQL*Plus 121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Informace o textu – jak je získat a upravovat 143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Vyhledávání regulárních výrazů 167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Hrátky s čísly 181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Data minulá, aktuální a doba mezi nimi 201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Převáděcí a transformační funkce 221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Seskupování 233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Když jeden dotaz závisí na jiném 245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Několik komplexních řešení 261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Úprava dat: vkládání, aktualizace, slučování a odstraňování 275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Funkce DECODE a CASE: if, then a else v SQL 293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Vytváření a správa tabulek, zobrazení, indexů, clusterů a sekvencí 307</w:t>
      </w:r>
    </w:p>
    <w:p w:rsidR="008721C6" w:rsidRDefault="008721C6" w:rsidP="008721C6">
      <w:pPr>
        <w:autoSpaceDE w:val="0"/>
        <w:autoSpaceDN w:val="0"/>
        <w:adjustRightInd w:val="0"/>
        <w:spacing w:after="0" w:line="240" w:lineRule="auto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Rozdělování tabulky 337</w:t>
      </w:r>
    </w:p>
    <w:p w:rsidR="008721C6" w:rsidRDefault="008721C6" w:rsidP="008721C6">
      <w:pPr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t>Základy bezpečnosti 345</w:t>
      </w:r>
    </w:p>
    <w:p w:rsidR="00DA5805" w:rsidRDefault="00DA5805">
      <w:pPr>
        <w:spacing w:after="0" w:line="240" w:lineRule="auto"/>
        <w:ind w:firstLine="0"/>
        <w:rPr>
          <w:rFonts w:ascii="AntiqueOliTEE-Medi" w:hAnsi="AntiqueOliTEE-Medi" w:cs="AntiqueOliTEE-Medi"/>
        </w:rPr>
      </w:pPr>
      <w:r>
        <w:rPr>
          <w:rFonts w:ascii="AntiqueOliTEE-Medi" w:hAnsi="AntiqueOliTEE-Medi" w:cs="AntiqueOliTEE-Medi"/>
        </w:rPr>
        <w:br w:type="page"/>
      </w:r>
    </w:p>
    <w:p w:rsidR="005D30B2" w:rsidRDefault="005D30B2" w:rsidP="008132E2">
      <w:pPr>
        <w:pStyle w:val="podNadpis"/>
      </w:pPr>
      <w:r>
        <w:lastRenderedPageBreak/>
        <w:t>Možné řešení příkladu</w:t>
      </w:r>
    </w:p>
    <w:p w:rsidR="005D30B2" w:rsidRPr="005D30B2" w:rsidRDefault="005D30B2" w:rsidP="005D30B2">
      <w:r>
        <w:rPr>
          <w:noProof/>
        </w:rPr>
        <w:drawing>
          <wp:anchor distT="0" distB="0" distL="114300" distR="114300" simplePos="0" relativeHeight="251660288" behindDoc="0" locked="0" layoutInCell="1" allowOverlap="1" wp14:anchorId="371D6341" wp14:editId="7D757C2B">
            <wp:simplePos x="0" y="0"/>
            <wp:positionH relativeFrom="column">
              <wp:posOffset>0</wp:posOffset>
            </wp:positionH>
            <wp:positionV relativeFrom="paragraph">
              <wp:posOffset>197485</wp:posOffset>
            </wp:positionV>
            <wp:extent cx="4724400" cy="2714625"/>
            <wp:effectExtent l="19050" t="19050" r="19050" b="2857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_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7146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132E2" w:rsidRDefault="008132E2" w:rsidP="008132E2">
      <w:pPr>
        <w:pStyle w:val="podNadpis"/>
      </w:pPr>
      <w:r>
        <w:t>Řešení</w:t>
      </w:r>
    </w:p>
    <w:p w:rsidR="00BA3499" w:rsidRDefault="00BA3499" w:rsidP="00BA3499">
      <w:pPr>
        <w:pStyle w:val="Odstavecseseznamem"/>
        <w:numPr>
          <w:ilvl w:val="0"/>
          <w:numId w:val="6"/>
        </w:numPr>
        <w:rPr>
          <w:bCs/>
          <w:noProof/>
        </w:rPr>
      </w:pPr>
      <w:r>
        <w:rPr>
          <w:bCs/>
          <w:noProof/>
        </w:rPr>
        <w:t xml:space="preserve">Vytvoříme styl na odstavec </w:t>
      </w:r>
      <w:r>
        <w:rPr>
          <w:b/>
          <w:bCs/>
          <w:noProof/>
        </w:rPr>
        <w:t>treti</w:t>
      </w:r>
      <w:r>
        <w:rPr>
          <w:bCs/>
          <w:noProof/>
        </w:rPr>
        <w:t xml:space="preserve">. Velikost písma 10, pravá tabelační zarážka umístěná na 15 cm, k ní nastavený vodící znak. </w:t>
      </w:r>
    </w:p>
    <w:p w:rsidR="00BA3499" w:rsidRDefault="00BA3499" w:rsidP="00BA3499">
      <w:pPr>
        <w:pStyle w:val="Odstavecseseznamem"/>
        <w:numPr>
          <w:ilvl w:val="0"/>
          <w:numId w:val="6"/>
        </w:numPr>
        <w:rPr>
          <w:bCs/>
          <w:noProof/>
        </w:rPr>
      </w:pPr>
      <w:r>
        <w:rPr>
          <w:bCs/>
          <w:noProof/>
        </w:rPr>
        <w:t xml:space="preserve">Vytvoříme styl na odstavec </w:t>
      </w:r>
      <w:r>
        <w:rPr>
          <w:b/>
          <w:bCs/>
          <w:noProof/>
        </w:rPr>
        <w:t>druhy</w:t>
      </w:r>
      <w:r>
        <w:rPr>
          <w:bCs/>
          <w:noProof/>
        </w:rPr>
        <w:t>, který je založený na stylu treti. Změníme velikost písma na 11 a nastavíme tučné písmo.</w:t>
      </w:r>
    </w:p>
    <w:p w:rsidR="00BA3499" w:rsidRDefault="00BA3499" w:rsidP="00BA3499">
      <w:pPr>
        <w:pStyle w:val="Odstavecseseznamem"/>
        <w:numPr>
          <w:ilvl w:val="0"/>
          <w:numId w:val="6"/>
        </w:numPr>
        <w:rPr>
          <w:bCs/>
          <w:noProof/>
        </w:rPr>
      </w:pPr>
      <w:r>
        <w:rPr>
          <w:bCs/>
          <w:noProof/>
        </w:rPr>
        <w:t xml:space="preserve">Vytvoříme styl na odstavec </w:t>
      </w:r>
      <w:r>
        <w:rPr>
          <w:b/>
          <w:bCs/>
          <w:noProof/>
        </w:rPr>
        <w:t>první</w:t>
      </w:r>
      <w:r>
        <w:rPr>
          <w:bCs/>
          <w:noProof/>
        </w:rPr>
        <w:t>, který je založený na stylu treti.  Změníme velikost písma na 13 a barvu na modrou.</w:t>
      </w:r>
    </w:p>
    <w:p w:rsidR="000F0204" w:rsidRPr="000F0204" w:rsidRDefault="00956E96" w:rsidP="00BA3499">
      <w:pPr>
        <w:pStyle w:val="Odstavecseseznamem"/>
        <w:numPr>
          <w:ilvl w:val="0"/>
          <w:numId w:val="6"/>
        </w:numPr>
        <w:rPr>
          <w:rFonts w:asciiTheme="minorHAnsi" w:hAnsiTheme="minorHAnsi"/>
          <w:bCs/>
          <w:i/>
          <w:iCs/>
          <w:color w:val="365F91" w:themeColor="accent1" w:themeShade="BF"/>
        </w:rPr>
      </w:pPr>
      <w:bookmarkStart w:id="0" w:name="_GoBack"/>
      <w:bookmarkEnd w:id="0"/>
      <w:r w:rsidRPr="000F0204">
        <w:rPr>
          <w:rFonts w:asciiTheme="minorHAnsi" w:eastAsiaTheme="minorEastAsia" w:hAnsiTheme="minorHAnsi" w:cstheme="minorBidi"/>
          <w:noProof/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08.65pt;margin-top:11.15pt;width:201.75pt;height:139pt;z-index:251659264;mso-position-horizontal-relative:text;mso-position-vertical-relative:text">
            <v:imagedata r:id="rId11" o:title=""/>
            <w10:wrap type="square"/>
          </v:shape>
          <o:OLEObject Type="Embed" ProgID="CorelPhotoPaint.Image.11" ShapeID="_x0000_s1026" DrawAspect="Content" ObjectID="_1413286696" r:id="rId12"/>
        </w:pict>
      </w:r>
      <w:r w:rsidR="00BA3499">
        <w:rPr>
          <w:bCs/>
          <w:noProof/>
        </w:rPr>
        <w:t xml:space="preserve">Vytvoříme nový styl seznamu </w:t>
      </w:r>
      <w:r w:rsidR="00BA3499" w:rsidRPr="00BA3499">
        <w:rPr>
          <w:b/>
          <w:bCs/>
          <w:noProof/>
        </w:rPr>
        <w:t>obsah</w:t>
      </w:r>
      <w:r w:rsidR="00BA3499">
        <w:rPr>
          <w:bCs/>
          <w:noProof/>
        </w:rPr>
        <w:t xml:space="preserve">.  </w:t>
      </w:r>
    </w:p>
    <w:p w:rsidR="00BA3499" w:rsidRDefault="00BA3499" w:rsidP="00C20E5C">
      <w:pPr>
        <w:pStyle w:val="Odstavecseseznamem"/>
        <w:numPr>
          <w:ilvl w:val="0"/>
          <w:numId w:val="10"/>
        </w:numPr>
        <w:ind w:right="-2"/>
        <w:rPr>
          <w:rStyle w:val="Zdraznnintenzivn"/>
        </w:rPr>
      </w:pPr>
      <w:r w:rsidRPr="00BA3499">
        <w:rPr>
          <w:rStyle w:val="Zdraznnintenzivn"/>
        </w:rPr>
        <w:t>Karta domů</w:t>
      </w:r>
      <w:r w:rsidR="000F0204">
        <w:rPr>
          <w:rStyle w:val="Zdraznnintenzivn"/>
        </w:rPr>
        <w:t>-&gt;</w:t>
      </w:r>
      <w:r w:rsidRPr="00BA3499">
        <w:rPr>
          <w:rStyle w:val="Zdraznnintenzivn"/>
        </w:rPr>
        <w:t xml:space="preserve"> </w:t>
      </w:r>
      <w:r>
        <w:rPr>
          <w:rStyle w:val="Zdraznnintenzivn"/>
        </w:rPr>
        <w:t xml:space="preserve">skupina </w:t>
      </w:r>
      <w:r w:rsidR="000F0204">
        <w:rPr>
          <w:rStyle w:val="Zdraznnintenzivn"/>
        </w:rPr>
        <w:t>O</w:t>
      </w:r>
      <w:r>
        <w:rPr>
          <w:rStyle w:val="Zdraznnintenzivn"/>
        </w:rPr>
        <w:t>dstavec</w:t>
      </w:r>
      <w:r w:rsidR="000F0204">
        <w:rPr>
          <w:rStyle w:val="Zdraznnintenzivn"/>
        </w:rPr>
        <w:t>-&gt; příkaz Víceúrovňový seznam -&gt; definovat nový styl seznamu.</w:t>
      </w:r>
      <w:r>
        <w:rPr>
          <w:rStyle w:val="Zdraznnintenzivn"/>
        </w:rPr>
        <w:t xml:space="preserve">  </w:t>
      </w:r>
    </w:p>
    <w:p w:rsidR="00956E96" w:rsidRDefault="000F0204" w:rsidP="00C20E5C">
      <w:pPr>
        <w:pStyle w:val="Odstavecseseznamem"/>
        <w:numPr>
          <w:ilvl w:val="0"/>
          <w:numId w:val="10"/>
        </w:numPr>
        <w:ind w:right="-2"/>
        <w:rPr>
          <w:rStyle w:val="Zdraznnintenzivn"/>
        </w:rPr>
      </w:pPr>
      <w:r>
        <w:rPr>
          <w:rStyle w:val="Zdraznnintenzivn"/>
        </w:rPr>
        <w:t xml:space="preserve">Název Obsah-&gt; formát-&gt; číslování. </w:t>
      </w:r>
    </w:p>
    <w:p w:rsidR="000F0204" w:rsidRDefault="000F0204" w:rsidP="00C20E5C">
      <w:pPr>
        <w:pStyle w:val="Odstavecseseznamem"/>
        <w:numPr>
          <w:ilvl w:val="0"/>
          <w:numId w:val="10"/>
        </w:numPr>
        <w:ind w:right="-2"/>
        <w:rPr>
          <w:rStyle w:val="Zdraznnintenzivn"/>
        </w:rPr>
      </w:pPr>
      <w:r>
        <w:rPr>
          <w:rStyle w:val="Zdraznnintenzivn"/>
        </w:rPr>
        <w:t xml:space="preserve">Pro první úroveň napište do </w:t>
      </w:r>
      <w:r w:rsidR="00956E96">
        <w:rPr>
          <w:rStyle w:val="Zdraznnintenzivn"/>
        </w:rPr>
        <w:t xml:space="preserve">pole s popiskem „Zadejte formát čísel “ slovo Část a v seznamu s popiskem „Styl číslování vyberte římská čísla“. </w:t>
      </w:r>
    </w:p>
    <w:p w:rsidR="00956E96" w:rsidRDefault="00956E96" w:rsidP="00C20E5C">
      <w:pPr>
        <w:pStyle w:val="Odstavecseseznamem"/>
        <w:numPr>
          <w:ilvl w:val="0"/>
          <w:numId w:val="10"/>
        </w:numPr>
        <w:ind w:right="-2"/>
        <w:rPr>
          <w:rStyle w:val="Zdraznnintenzivn"/>
        </w:rPr>
      </w:pPr>
      <w:r>
        <w:rPr>
          <w:rStyle w:val="Zdraznnintenzivn"/>
        </w:rPr>
        <w:t>Pro druhou úroveň vyberte styl číslování –arabská čísla</w:t>
      </w:r>
    </w:p>
    <w:p w:rsidR="00C20E5C" w:rsidRDefault="00956E96" w:rsidP="00C20E5C">
      <w:pPr>
        <w:pStyle w:val="Odstavecseseznamem"/>
        <w:numPr>
          <w:ilvl w:val="0"/>
          <w:numId w:val="10"/>
        </w:numPr>
        <w:ind w:right="-2"/>
        <w:rPr>
          <w:rStyle w:val="Zdraznnintenzivn"/>
        </w:rPr>
      </w:pPr>
      <w:r>
        <w:rPr>
          <w:rStyle w:val="Zdraznnintenzivn"/>
        </w:rPr>
        <w:t>Pro třetí úroveň vyberte „Zahrnout číslo z úrovně“ -&gt; Úroveň 2. Pak dopište tečku, a ze stylu číslování vyberte zase arabská čísla. V poli s popiskem „Za čí</w:t>
      </w:r>
      <w:r w:rsidR="00C20E5C">
        <w:rPr>
          <w:rStyle w:val="Zdraznnintenzivn"/>
        </w:rPr>
        <w:t>slo přidat znak“ vyberte Mezera.</w:t>
      </w:r>
    </w:p>
    <w:p w:rsidR="00956E96" w:rsidRDefault="00C20E5C" w:rsidP="00C20E5C">
      <w:pPr>
        <w:pStyle w:val="Odstavecseseznamem"/>
        <w:numPr>
          <w:ilvl w:val="0"/>
          <w:numId w:val="10"/>
        </w:numPr>
        <w:ind w:right="-2"/>
        <w:rPr>
          <w:rStyle w:val="Zdraznnintenzivn"/>
        </w:rPr>
      </w:pPr>
      <w:r>
        <w:rPr>
          <w:rStyle w:val="Zdraznnintenzivn"/>
        </w:rPr>
        <w:t>Nakonec ke všem úrovním přidejte vytvořený styl znaku. K první úrovni první, ke druhé druhy, k třetí úrovni treti.</w:t>
      </w:r>
    </w:p>
    <w:p w:rsidR="00C20E5C" w:rsidRPr="00C20E5C" w:rsidRDefault="00C20E5C" w:rsidP="00C20E5C">
      <w:pPr>
        <w:pStyle w:val="Odstavecseseznamem"/>
        <w:numPr>
          <w:ilvl w:val="0"/>
          <w:numId w:val="6"/>
        </w:numPr>
        <w:rPr>
          <w:rStyle w:val="Zdraznnintenzivn"/>
        </w:rPr>
      </w:pPr>
      <w:r w:rsidRPr="00C20E5C">
        <w:rPr>
          <w:rStyle w:val="Zdraznnintenzivn"/>
          <w:color w:val="auto"/>
        </w:rPr>
        <w:t>Nastavte vytvořený styl na text formátovaného souboru a jednotlivé odstavce nastavte do požadované úrovně.</w:t>
      </w:r>
    </w:p>
    <w:p w:rsidR="00C20E5C" w:rsidRPr="005D30B2" w:rsidRDefault="00C20E5C" w:rsidP="00C20E5C">
      <w:pPr>
        <w:pStyle w:val="Odstavecseseznamem"/>
        <w:numPr>
          <w:ilvl w:val="0"/>
          <w:numId w:val="6"/>
        </w:numPr>
        <w:rPr>
          <w:rStyle w:val="Zdraznnintenzivn"/>
        </w:rPr>
      </w:pPr>
      <w:r>
        <w:rPr>
          <w:rStyle w:val="Zdraznnintenzivn"/>
          <w:color w:val="auto"/>
        </w:rPr>
        <w:t>Nakonec před každé číslo stránky přidejte znak tabelátoru</w:t>
      </w:r>
    </w:p>
    <w:p w:rsidR="00956E96" w:rsidRDefault="00956E96" w:rsidP="00C20E5C">
      <w:pPr>
        <w:pStyle w:val="Odstavecseseznamem"/>
        <w:pBdr>
          <w:bottom w:val="single" w:sz="4" w:space="1" w:color="auto"/>
        </w:pBdr>
        <w:tabs>
          <w:tab w:val="left" w:pos="426"/>
        </w:tabs>
        <w:ind w:left="426" w:right="-2" w:firstLine="0"/>
        <w:rPr>
          <w:rStyle w:val="Zdraznnintenzivn"/>
        </w:rPr>
      </w:pPr>
    </w:p>
    <w:p w:rsidR="00C20E5C" w:rsidRDefault="00921E16" w:rsidP="00C20E5C">
      <w:pPr>
        <w:ind w:firstLine="0"/>
        <w:rPr>
          <w:rStyle w:val="Zdraznnintenzivn"/>
          <w:color w:val="auto"/>
        </w:rPr>
      </w:pPr>
      <w:r w:rsidRPr="00C20E5C">
        <w:rPr>
          <w:rStyle w:val="Zdraznnintenzivn"/>
          <w:b/>
          <w:color w:val="auto"/>
          <w:u w:val="single"/>
        </w:rPr>
        <w:t>Anotace a cíl:</w:t>
      </w:r>
      <w:r w:rsidRPr="00C20E5C">
        <w:rPr>
          <w:rStyle w:val="Zdraznnintenzivn"/>
          <w:color w:val="auto"/>
        </w:rPr>
        <w:t xml:space="preserve"> </w:t>
      </w:r>
      <w:r w:rsidR="00C20E5C">
        <w:rPr>
          <w:rStyle w:val="Zdraznnintenzivn"/>
          <w:color w:val="auto"/>
        </w:rPr>
        <w:t xml:space="preserve"> </w:t>
      </w:r>
      <w:r w:rsidR="00C20E5C" w:rsidRPr="00C20E5C">
        <w:rPr>
          <w:rStyle w:val="Zdraznnintenzivn"/>
          <w:i w:val="0"/>
          <w:color w:val="auto"/>
        </w:rPr>
        <w:t>Studenti pracují</w:t>
      </w:r>
      <w:r w:rsidR="00C20E5C">
        <w:rPr>
          <w:rStyle w:val="Zdraznnintenzivn"/>
          <w:i w:val="0"/>
          <w:color w:val="auto"/>
        </w:rPr>
        <w:t xml:space="preserve"> kreativně podle slovního zadání.  Převádějí slovní formulaci požadavků do grafické podoby formátování textu.</w:t>
      </w:r>
    </w:p>
    <w:p w:rsidR="008132E2" w:rsidRPr="00C20E5C" w:rsidRDefault="008132E2" w:rsidP="00C20E5C">
      <w:pPr>
        <w:ind w:firstLine="0"/>
        <w:rPr>
          <w:rStyle w:val="Zdraznnintenzivn"/>
          <w:i w:val="0"/>
          <w:color w:val="auto"/>
        </w:rPr>
      </w:pPr>
      <w:r w:rsidRPr="005D30B2">
        <w:rPr>
          <w:rStyle w:val="Zdraznnintenzivn"/>
          <w:b/>
          <w:color w:val="auto"/>
          <w:u w:val="single"/>
        </w:rPr>
        <w:t>Předpokládaný přínos (výstup):</w:t>
      </w:r>
      <w:r w:rsidRPr="00C20E5C">
        <w:rPr>
          <w:rStyle w:val="Zdraznnintenzivn"/>
          <w:color w:val="auto"/>
        </w:rPr>
        <w:t xml:space="preserve"> </w:t>
      </w:r>
      <w:r w:rsidR="00C20E5C">
        <w:rPr>
          <w:rStyle w:val="Zdraznnintenzivn"/>
          <w:i w:val="0"/>
          <w:color w:val="auto"/>
        </w:rPr>
        <w:t>Zlepšení práce s textem, trénování komunikace zákazník – zpracovatel.</w:t>
      </w:r>
    </w:p>
    <w:p w:rsidR="008132E2" w:rsidRDefault="008132E2" w:rsidP="008132E2">
      <w:pPr>
        <w:ind w:firstLine="0"/>
        <w:jc w:val="both"/>
        <w:rPr>
          <w:rStyle w:val="Zdraznnintenzivn"/>
          <w:color w:val="auto"/>
        </w:rPr>
      </w:pPr>
      <w:r w:rsidRPr="005D30B2">
        <w:rPr>
          <w:rStyle w:val="Zdraznnintenzivn"/>
          <w:b/>
          <w:color w:val="auto"/>
          <w:u w:val="single"/>
        </w:rPr>
        <w:t>Předpokládaný čas:</w:t>
      </w:r>
      <w:r w:rsidR="00C20E5C" w:rsidRPr="005D30B2">
        <w:rPr>
          <w:rStyle w:val="Zdraznnintenzivn"/>
          <w:b/>
          <w:color w:val="auto"/>
          <w:u w:val="single"/>
        </w:rPr>
        <w:t xml:space="preserve"> 15 minut</w:t>
      </w:r>
      <w:r w:rsidR="00C20E5C">
        <w:rPr>
          <w:rStyle w:val="Zdraznnintenzivn"/>
          <w:color w:val="auto"/>
        </w:rPr>
        <w:t>.</w:t>
      </w:r>
    </w:p>
    <w:p w:rsidR="005D30B2" w:rsidRPr="00C20E5C" w:rsidRDefault="005D30B2" w:rsidP="008132E2">
      <w:pPr>
        <w:ind w:firstLine="0"/>
        <w:jc w:val="both"/>
        <w:rPr>
          <w:rStyle w:val="Zdraznnintenzivn"/>
          <w:color w:val="auto"/>
        </w:rPr>
      </w:pPr>
    </w:p>
    <w:p w:rsidR="008132E2" w:rsidRDefault="00921E16" w:rsidP="00921E16">
      <w:pPr>
        <w:pStyle w:val="podNadpis"/>
      </w:pPr>
      <w:r>
        <w:t>Citace</w:t>
      </w:r>
    </w:p>
    <w:p w:rsidR="00C20E5C" w:rsidRPr="00921E16" w:rsidRDefault="00C20E5C" w:rsidP="00C20E5C">
      <w:r>
        <w:t>V materiálu nejsou použity žádné texty jiných autorů.</w:t>
      </w:r>
    </w:p>
    <w:sectPr w:rsidR="00C20E5C" w:rsidRPr="00921E16" w:rsidSect="008132E2">
      <w:headerReference w:type="default" r:id="rId13"/>
      <w:footerReference w:type="default" r:id="rId14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447" w:rsidRDefault="00587447" w:rsidP="00212C74">
      <w:pPr>
        <w:spacing w:after="0" w:line="240" w:lineRule="auto"/>
      </w:pPr>
      <w:r>
        <w:separator/>
      </w:r>
    </w:p>
  </w:endnote>
  <w:endnote w:type="continuationSeparator" w:id="0">
    <w:p w:rsidR="00587447" w:rsidRDefault="00587447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ntiqueOliTE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ntiqueOliTEE-Medi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447" w:rsidRDefault="00587447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447" w:rsidRDefault="00587447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1EFD">
      <w:rPr>
        <w:noProof/>
      </w:rPr>
      <w:t>2</w:t>
    </w:r>
    <w:r>
      <w:fldChar w:fldCharType="end"/>
    </w:r>
    <w:r>
      <w:t>/</w:t>
    </w:r>
    <w:fldSimple w:instr=" SECTIONPAGES   \* MERGEFORMAT ">
      <w:r w:rsidR="007A1EFD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447" w:rsidRDefault="00587447" w:rsidP="00212C74">
      <w:pPr>
        <w:spacing w:after="0" w:line="240" w:lineRule="auto"/>
      </w:pPr>
      <w:r>
        <w:separator/>
      </w:r>
    </w:p>
  </w:footnote>
  <w:footnote w:type="continuationSeparator" w:id="0">
    <w:p w:rsidR="00587447" w:rsidRDefault="00587447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447" w:rsidRDefault="0058744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263BC"/>
    <w:multiLevelType w:val="hybridMultilevel"/>
    <w:tmpl w:val="E3B2E420"/>
    <w:lvl w:ilvl="0" w:tplc="0405000F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D375D"/>
    <w:multiLevelType w:val="hybridMultilevel"/>
    <w:tmpl w:val="738C443A"/>
    <w:lvl w:ilvl="0" w:tplc="0405000F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66145"/>
    <w:multiLevelType w:val="hybridMultilevel"/>
    <w:tmpl w:val="CA107AEA"/>
    <w:lvl w:ilvl="0" w:tplc="0405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>
    <w:nsid w:val="2A890309"/>
    <w:multiLevelType w:val="hybridMultilevel"/>
    <w:tmpl w:val="4A5AD7FA"/>
    <w:lvl w:ilvl="0" w:tplc="0405000F">
      <w:start w:val="1"/>
      <w:numFmt w:val="decimal"/>
      <w:lvlText w:val="%1."/>
      <w:lvlJc w:val="left"/>
      <w:pPr>
        <w:ind w:left="1072" w:hanging="360"/>
      </w:pPr>
    </w:lvl>
    <w:lvl w:ilvl="1" w:tplc="04050019" w:tentative="1">
      <w:start w:val="1"/>
      <w:numFmt w:val="lowerLetter"/>
      <w:lvlText w:val="%2."/>
      <w:lvlJc w:val="left"/>
      <w:pPr>
        <w:ind w:left="1792" w:hanging="360"/>
      </w:pPr>
    </w:lvl>
    <w:lvl w:ilvl="2" w:tplc="0405001B" w:tentative="1">
      <w:start w:val="1"/>
      <w:numFmt w:val="lowerRoman"/>
      <w:lvlText w:val="%3."/>
      <w:lvlJc w:val="right"/>
      <w:pPr>
        <w:ind w:left="2512" w:hanging="180"/>
      </w:pPr>
    </w:lvl>
    <w:lvl w:ilvl="3" w:tplc="0405000F" w:tentative="1">
      <w:start w:val="1"/>
      <w:numFmt w:val="decimal"/>
      <w:lvlText w:val="%4."/>
      <w:lvlJc w:val="left"/>
      <w:pPr>
        <w:ind w:left="3232" w:hanging="360"/>
      </w:pPr>
    </w:lvl>
    <w:lvl w:ilvl="4" w:tplc="04050019" w:tentative="1">
      <w:start w:val="1"/>
      <w:numFmt w:val="lowerLetter"/>
      <w:lvlText w:val="%5."/>
      <w:lvlJc w:val="left"/>
      <w:pPr>
        <w:ind w:left="3952" w:hanging="360"/>
      </w:pPr>
    </w:lvl>
    <w:lvl w:ilvl="5" w:tplc="0405001B" w:tentative="1">
      <w:start w:val="1"/>
      <w:numFmt w:val="lowerRoman"/>
      <w:lvlText w:val="%6."/>
      <w:lvlJc w:val="right"/>
      <w:pPr>
        <w:ind w:left="4672" w:hanging="180"/>
      </w:pPr>
    </w:lvl>
    <w:lvl w:ilvl="6" w:tplc="0405000F" w:tentative="1">
      <w:start w:val="1"/>
      <w:numFmt w:val="decimal"/>
      <w:lvlText w:val="%7."/>
      <w:lvlJc w:val="left"/>
      <w:pPr>
        <w:ind w:left="5392" w:hanging="360"/>
      </w:pPr>
    </w:lvl>
    <w:lvl w:ilvl="7" w:tplc="04050019" w:tentative="1">
      <w:start w:val="1"/>
      <w:numFmt w:val="lowerLetter"/>
      <w:lvlText w:val="%8."/>
      <w:lvlJc w:val="left"/>
      <w:pPr>
        <w:ind w:left="6112" w:hanging="360"/>
      </w:pPr>
    </w:lvl>
    <w:lvl w:ilvl="8" w:tplc="040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4">
    <w:nsid w:val="2CF87040"/>
    <w:multiLevelType w:val="hybridMultilevel"/>
    <w:tmpl w:val="1292C426"/>
    <w:lvl w:ilvl="0" w:tplc="D294F90C">
      <w:start w:val="1"/>
      <w:numFmt w:val="lowerLetter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52E1D"/>
    <w:multiLevelType w:val="hybridMultilevel"/>
    <w:tmpl w:val="C158F6B4"/>
    <w:lvl w:ilvl="0" w:tplc="EF3C6F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33CB510">
      <w:start w:val="1"/>
      <w:numFmt w:val="lowerLetter"/>
      <w:lvlText w:val="%2."/>
      <w:lvlJc w:val="left"/>
      <w:pPr>
        <w:tabs>
          <w:tab w:val="num" w:pos="227"/>
        </w:tabs>
        <w:ind w:left="170" w:hanging="17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554F0"/>
    <w:multiLevelType w:val="multilevel"/>
    <w:tmpl w:val="62F49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A6212B"/>
    <w:multiLevelType w:val="hybridMultilevel"/>
    <w:tmpl w:val="8AD81F36"/>
    <w:lvl w:ilvl="0" w:tplc="0405000F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E52E3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97624D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attachedTemplate r:id="rId1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A60"/>
    <w:rsid w:val="0004134B"/>
    <w:rsid w:val="000B0218"/>
    <w:rsid w:val="000F0204"/>
    <w:rsid w:val="001E123E"/>
    <w:rsid w:val="00212C74"/>
    <w:rsid w:val="002D68A9"/>
    <w:rsid w:val="005228C5"/>
    <w:rsid w:val="00587447"/>
    <w:rsid w:val="005D30B2"/>
    <w:rsid w:val="005F2A60"/>
    <w:rsid w:val="005F5C13"/>
    <w:rsid w:val="007945A9"/>
    <w:rsid w:val="007A1EFD"/>
    <w:rsid w:val="008132E2"/>
    <w:rsid w:val="008721C6"/>
    <w:rsid w:val="00921E16"/>
    <w:rsid w:val="00956E96"/>
    <w:rsid w:val="00AB6713"/>
    <w:rsid w:val="00AF7BF1"/>
    <w:rsid w:val="00BA3499"/>
    <w:rsid w:val="00BC1426"/>
    <w:rsid w:val="00C20E5C"/>
    <w:rsid w:val="00C3319B"/>
    <w:rsid w:val="00CB308D"/>
    <w:rsid w:val="00CC1D2F"/>
    <w:rsid w:val="00D031DD"/>
    <w:rsid w:val="00D62FE5"/>
    <w:rsid w:val="00D80B85"/>
    <w:rsid w:val="00DA5805"/>
    <w:rsid w:val="00E04CFC"/>
    <w:rsid w:val="00E626C8"/>
    <w:rsid w:val="00E66027"/>
    <w:rsid w:val="00E74162"/>
    <w:rsid w:val="00F03AE3"/>
    <w:rsid w:val="00FC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BA3499"/>
    <w:rPr>
      <w:rFonts w:asciiTheme="minorHAnsi" w:hAnsiTheme="minorHAnsi"/>
      <w:b w:val="0"/>
      <w:bCs/>
      <w:i/>
      <w:iCs/>
      <w:color w:val="365F91" w:themeColor="accent1" w:themeShade="BF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BA3499"/>
    <w:rPr>
      <w:rFonts w:asciiTheme="minorHAnsi" w:hAnsiTheme="minorHAnsi"/>
      <w:b w:val="0"/>
      <w:bCs/>
      <w:i/>
      <w:iCs/>
      <w:color w:val="365F91" w:themeColor="accent1" w:themeShade="BF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umy\AS\materi&#225;l%2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.dotx</Template>
  <TotalTime>99</TotalTime>
  <Pages>3</Pages>
  <Words>569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pc44</dc:creator>
  <cp:lastModifiedBy>student</cp:lastModifiedBy>
  <cp:revision>9</cp:revision>
  <cp:lastPrinted>2012-03-21T09:33:00Z</cp:lastPrinted>
  <dcterms:created xsi:type="dcterms:W3CDTF">2012-10-03T09:33:00Z</dcterms:created>
  <dcterms:modified xsi:type="dcterms:W3CDTF">2012-11-01T13:52:00Z</dcterms:modified>
</cp:coreProperties>
</file>