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BD1" w:rsidRDefault="005E3BD1" w:rsidP="005E3BD1">
      <w:pPr>
        <w:spacing w:before="100" w:beforeAutospacing="1" w:after="100" w:afterAutospacing="1"/>
        <w:rPr>
          <w:sz w:val="32"/>
          <w:szCs w:val="32"/>
        </w:rPr>
      </w:pPr>
      <w:r>
        <w:rPr>
          <w:sz w:val="32"/>
          <w:szCs w:val="32"/>
        </w:rPr>
        <w:t>Název školy: Základní škola Chomutov, Písečná 5144</w:t>
      </w:r>
    </w:p>
    <w:p w:rsidR="005E3BD1" w:rsidRDefault="005E3BD1" w:rsidP="005E3BD1">
      <w:pPr>
        <w:spacing w:before="100" w:beforeAutospacing="1" w:after="100" w:afterAutospacing="1"/>
        <w:rPr>
          <w:sz w:val="32"/>
          <w:szCs w:val="32"/>
        </w:rPr>
      </w:pPr>
      <w:r>
        <w:rPr>
          <w:sz w:val="32"/>
          <w:szCs w:val="32"/>
        </w:rPr>
        <w:t>Název materiálu: VY_52_INOVACE_34_Život_v_době_vlády_císaře_Rudolfa_II._projekt_</w:t>
      </w:r>
      <w:r w:rsidR="00CD687D">
        <w:rPr>
          <w:sz w:val="32"/>
          <w:szCs w:val="32"/>
        </w:rPr>
        <w:t>1._den_</w:t>
      </w:r>
      <w:r>
        <w:rPr>
          <w:sz w:val="32"/>
          <w:szCs w:val="32"/>
        </w:rPr>
        <w:t>ad2</w:t>
      </w:r>
    </w:p>
    <w:p w:rsidR="005E3BD1" w:rsidRDefault="005E3BD1" w:rsidP="005E3BD1">
      <w:pPr>
        <w:spacing w:before="100" w:beforeAutospacing="1" w:after="100" w:afterAutospacing="1"/>
        <w:rPr>
          <w:sz w:val="32"/>
          <w:szCs w:val="32"/>
        </w:rPr>
      </w:pPr>
      <w:r>
        <w:rPr>
          <w:sz w:val="32"/>
          <w:szCs w:val="32"/>
        </w:rPr>
        <w:t>Číslo projektu: CZ 1.07/1.4.00/21.3355</w:t>
      </w:r>
    </w:p>
    <w:p w:rsidR="005E3BD1" w:rsidRDefault="005E3BD1" w:rsidP="005E3BD1">
      <w:pPr>
        <w:tabs>
          <w:tab w:val="left" w:pos="7576"/>
        </w:tabs>
        <w:spacing w:before="100" w:beforeAutospacing="1" w:after="100" w:afterAutospacing="1"/>
        <w:rPr>
          <w:sz w:val="32"/>
          <w:szCs w:val="32"/>
        </w:rPr>
      </w:pPr>
      <w:r>
        <w:rPr>
          <w:sz w:val="32"/>
          <w:szCs w:val="32"/>
        </w:rPr>
        <w:t>Autor: Mgr. Angela Doubravová</w:t>
      </w:r>
    </w:p>
    <w:p w:rsidR="005E3BD1" w:rsidRDefault="005E3BD1" w:rsidP="005E3BD1">
      <w:pPr>
        <w:tabs>
          <w:tab w:val="left" w:pos="7576"/>
        </w:tabs>
        <w:spacing w:before="100" w:beforeAutospacing="1" w:after="100" w:afterAutospacing="1"/>
        <w:rPr>
          <w:sz w:val="32"/>
          <w:szCs w:val="32"/>
        </w:rPr>
      </w:pPr>
      <w:r>
        <w:rPr>
          <w:sz w:val="32"/>
          <w:szCs w:val="32"/>
        </w:rPr>
        <w:t>Datum tvorby: 25. 11. 2012</w:t>
      </w:r>
    </w:p>
    <w:p w:rsidR="005E3BD1" w:rsidRDefault="005E3BD1" w:rsidP="005E3BD1">
      <w:pPr>
        <w:spacing w:before="100" w:beforeAutospacing="1" w:after="100" w:afterAutospacing="1"/>
        <w:rPr>
          <w:sz w:val="32"/>
          <w:szCs w:val="32"/>
        </w:rPr>
      </w:pPr>
      <w:r>
        <w:rPr>
          <w:sz w:val="32"/>
          <w:szCs w:val="32"/>
        </w:rPr>
        <w:t xml:space="preserve">Cílový ročník: </w:t>
      </w:r>
      <w:r w:rsidR="00CB5FA2">
        <w:rPr>
          <w:sz w:val="32"/>
          <w:szCs w:val="32"/>
        </w:rPr>
        <w:t>čtvr</w:t>
      </w:r>
      <w:r>
        <w:rPr>
          <w:sz w:val="32"/>
          <w:szCs w:val="32"/>
        </w:rPr>
        <w:t>tý</w:t>
      </w:r>
    </w:p>
    <w:p w:rsidR="005E3BD1" w:rsidRDefault="005E3BD1" w:rsidP="005E3BD1">
      <w:pPr>
        <w:spacing w:before="100" w:beforeAutospacing="1" w:after="100" w:afterAutospacing="1"/>
        <w:rPr>
          <w:sz w:val="32"/>
          <w:szCs w:val="32"/>
        </w:rPr>
      </w:pPr>
      <w:r>
        <w:rPr>
          <w:sz w:val="32"/>
          <w:szCs w:val="32"/>
        </w:rPr>
        <w:t>Vzdělávací oblast/obor/okruh: Člověk a jeho svět</w:t>
      </w:r>
    </w:p>
    <w:p w:rsidR="005E3BD1" w:rsidRDefault="005E3BD1" w:rsidP="005E3BD1">
      <w:pPr>
        <w:spacing w:before="100" w:beforeAutospacing="1" w:after="100" w:afterAutospacing="1"/>
        <w:rPr>
          <w:sz w:val="32"/>
          <w:szCs w:val="32"/>
        </w:rPr>
      </w:pPr>
      <w:r>
        <w:rPr>
          <w:sz w:val="32"/>
          <w:szCs w:val="32"/>
        </w:rPr>
        <w:t xml:space="preserve">Klíčové slovo: Rudolf II. Habsburský, Tycho de Brahe, Johann Kepler, renesance, astronomie, astrologie, Golem, rabín </w:t>
      </w:r>
      <w:proofErr w:type="spellStart"/>
      <w:r>
        <w:rPr>
          <w:sz w:val="32"/>
          <w:szCs w:val="32"/>
        </w:rPr>
        <w:t>Löw</w:t>
      </w:r>
      <w:proofErr w:type="spellEnd"/>
      <w:r w:rsidR="00CD687D">
        <w:rPr>
          <w:sz w:val="32"/>
          <w:szCs w:val="32"/>
        </w:rPr>
        <w:t>, synagoga</w:t>
      </w:r>
      <w:r w:rsidR="009C4E52">
        <w:rPr>
          <w:sz w:val="32"/>
          <w:szCs w:val="32"/>
        </w:rPr>
        <w:t>, cech, Melantrichova tiskárna,</w:t>
      </w:r>
      <w:bookmarkStart w:id="0" w:name="_GoBack"/>
      <w:bookmarkEnd w:id="0"/>
      <w:r>
        <w:rPr>
          <w:sz w:val="32"/>
          <w:szCs w:val="32"/>
        </w:rPr>
        <w:t xml:space="preserve"> </w:t>
      </w:r>
    </w:p>
    <w:p w:rsidR="007C4C58" w:rsidRDefault="005E3BD1" w:rsidP="007C4C58">
      <w:pPr>
        <w:spacing w:before="100" w:beforeAutospacing="1" w:after="100" w:afterAutospacing="1"/>
        <w:rPr>
          <w:b/>
          <w:sz w:val="28"/>
          <w:szCs w:val="28"/>
        </w:rPr>
      </w:pPr>
      <w:r w:rsidRPr="007C4C58">
        <w:rPr>
          <w:sz w:val="32"/>
          <w:szCs w:val="32"/>
        </w:rPr>
        <w:t xml:space="preserve">Anotace: </w:t>
      </w:r>
      <w:r w:rsidRPr="007C4C58">
        <w:rPr>
          <w:rFonts w:cstheme="minorHAnsi"/>
          <w:bCs/>
          <w:sz w:val="32"/>
          <w:szCs w:val="32"/>
        </w:rPr>
        <w:t xml:space="preserve">Materiál je určen pro žáky </w:t>
      </w:r>
      <w:r w:rsidR="00CB5FA2" w:rsidRPr="007C4C58">
        <w:rPr>
          <w:rFonts w:cstheme="minorHAnsi"/>
          <w:bCs/>
          <w:sz w:val="32"/>
          <w:szCs w:val="32"/>
        </w:rPr>
        <w:t>1</w:t>
      </w:r>
      <w:r w:rsidRPr="007C4C58">
        <w:rPr>
          <w:rFonts w:cstheme="minorHAnsi"/>
          <w:bCs/>
          <w:sz w:val="32"/>
          <w:szCs w:val="32"/>
        </w:rPr>
        <w:t>.</w:t>
      </w:r>
      <w:r w:rsidR="00CB5FA2" w:rsidRPr="007C4C58">
        <w:rPr>
          <w:rFonts w:cstheme="minorHAnsi"/>
          <w:bCs/>
          <w:sz w:val="32"/>
          <w:szCs w:val="32"/>
        </w:rPr>
        <w:t xml:space="preserve"> st</w:t>
      </w:r>
      <w:r w:rsidRPr="007C4C58">
        <w:rPr>
          <w:rFonts w:cstheme="minorHAnsi"/>
          <w:bCs/>
          <w:sz w:val="32"/>
          <w:szCs w:val="32"/>
        </w:rPr>
        <w:t>u</w:t>
      </w:r>
      <w:r w:rsidR="00CB5FA2" w:rsidRPr="007C4C58">
        <w:rPr>
          <w:rFonts w:cstheme="minorHAnsi"/>
          <w:bCs/>
          <w:sz w:val="32"/>
          <w:szCs w:val="32"/>
        </w:rPr>
        <w:t>pně, slouží k </w:t>
      </w:r>
      <w:r w:rsidR="007C4C58" w:rsidRPr="007C4C58">
        <w:rPr>
          <w:sz w:val="32"/>
          <w:szCs w:val="32"/>
        </w:rPr>
        <w:t>podrobnému seznámení s obdobím renesance v českých zemích a dobou vlády Rudolfa II., poznání známých osobnosti, společenské situace a postavení Prahy v tehdejší době</w:t>
      </w:r>
      <w:r w:rsidR="007C4C58">
        <w:rPr>
          <w:sz w:val="32"/>
          <w:szCs w:val="32"/>
        </w:rPr>
        <w:t>.</w:t>
      </w:r>
    </w:p>
    <w:p w:rsidR="005C5FD6" w:rsidRPr="007C4C58" w:rsidRDefault="005C5FD6" w:rsidP="007C4C58">
      <w:pPr>
        <w:spacing w:before="100" w:beforeAutospacing="1" w:after="100" w:afterAutospacing="1"/>
        <w:rPr>
          <w:b/>
          <w:sz w:val="28"/>
          <w:szCs w:val="28"/>
        </w:rPr>
      </w:pPr>
      <w:r w:rsidRPr="007C4C58">
        <w:rPr>
          <w:b/>
          <w:sz w:val="28"/>
          <w:szCs w:val="28"/>
        </w:rPr>
        <w:br w:type="page"/>
      </w:r>
    </w:p>
    <w:p w:rsidR="00AE2E9E" w:rsidRDefault="00FE49A9" w:rsidP="00B05269">
      <w:pPr>
        <w:spacing w:after="200" w:line="600" w:lineRule="auto"/>
        <w:jc w:val="center"/>
        <w:rPr>
          <w:b/>
          <w:sz w:val="28"/>
          <w:szCs w:val="28"/>
        </w:rPr>
      </w:pPr>
      <w:r w:rsidRPr="00FE49A9">
        <w:rPr>
          <w:b/>
          <w:sz w:val="28"/>
          <w:szCs w:val="28"/>
        </w:rPr>
        <w:lastRenderedPageBreak/>
        <w:t>ŽIVOT V DOBĚ VLÁDY RUDOLFA II.</w:t>
      </w:r>
    </w:p>
    <w:p w:rsidR="00FE49A9" w:rsidRPr="00CB5FA2" w:rsidRDefault="00FE49A9" w:rsidP="00B05269">
      <w:pPr>
        <w:spacing w:after="200" w:line="600" w:lineRule="auto"/>
        <w:rPr>
          <w:sz w:val="22"/>
          <w:szCs w:val="22"/>
        </w:rPr>
      </w:pPr>
      <w:r w:rsidRPr="00CB5FA2">
        <w:rPr>
          <w:sz w:val="22"/>
          <w:szCs w:val="22"/>
        </w:rPr>
        <w:t>Vycházíme Z toho, že</w:t>
      </w:r>
      <w:r w:rsidR="00B05269" w:rsidRPr="00CB5FA2">
        <w:rPr>
          <w:sz w:val="22"/>
          <w:szCs w:val="22"/>
        </w:rPr>
        <w:t xml:space="preserve"> </w:t>
      </w:r>
      <w:r w:rsidRPr="00CB5FA2">
        <w:rPr>
          <w:sz w:val="22"/>
          <w:szCs w:val="22"/>
        </w:rPr>
        <w:t>žáci byli seznámeni s dobou vlády císaře Rudolfa II., s charakteristikou jeho osobnosti a jeho zájmy.</w:t>
      </w:r>
    </w:p>
    <w:p w:rsidR="00FE49A9" w:rsidRPr="00CD687D" w:rsidRDefault="00FE49A9" w:rsidP="00CD687D">
      <w:pPr>
        <w:spacing w:after="200" w:line="360" w:lineRule="auto"/>
        <w:ind w:left="360"/>
        <w:jc w:val="center"/>
        <w:rPr>
          <w:b/>
        </w:rPr>
      </w:pPr>
      <w:r w:rsidRPr="00CD687D">
        <w:rPr>
          <w:b/>
        </w:rPr>
        <w:t>1. Den: „Život v Praze Rudolfa II.“</w:t>
      </w:r>
    </w:p>
    <w:p w:rsidR="00FE49A9" w:rsidRPr="00CB5FA2" w:rsidRDefault="00FE49A9" w:rsidP="00FE49A9">
      <w:pPr>
        <w:spacing w:after="200" w:line="276" w:lineRule="auto"/>
        <w:rPr>
          <w:b/>
          <w:sz w:val="22"/>
          <w:szCs w:val="22"/>
        </w:rPr>
      </w:pPr>
      <w:r w:rsidRPr="00CB5FA2">
        <w:rPr>
          <w:b/>
          <w:sz w:val="22"/>
          <w:szCs w:val="22"/>
        </w:rPr>
        <w:t>Dílčí výstupy:</w:t>
      </w:r>
    </w:p>
    <w:p w:rsidR="00FE49A9" w:rsidRPr="00CB5FA2" w:rsidRDefault="00FE49A9" w:rsidP="00160898">
      <w:pPr>
        <w:pStyle w:val="Odstavecseseznamem"/>
        <w:numPr>
          <w:ilvl w:val="0"/>
          <w:numId w:val="2"/>
        </w:numPr>
        <w:spacing w:after="200" w:line="360" w:lineRule="auto"/>
        <w:rPr>
          <w:sz w:val="22"/>
          <w:szCs w:val="22"/>
        </w:rPr>
      </w:pPr>
      <w:r w:rsidRPr="00CB5FA2">
        <w:rPr>
          <w:sz w:val="22"/>
          <w:szCs w:val="22"/>
        </w:rPr>
        <w:t>Žáci se podrobně seznámí s obdobím renesance</w:t>
      </w:r>
      <w:r w:rsidR="00B92172" w:rsidRPr="00CB5FA2">
        <w:rPr>
          <w:sz w:val="22"/>
          <w:szCs w:val="22"/>
        </w:rPr>
        <w:t xml:space="preserve"> v českých zemích a dobou vlády Rudolfa II., poznají známé osobnosti, společenskou situaci a postavení Prahy v tehdejší době.</w:t>
      </w:r>
    </w:p>
    <w:p w:rsidR="00B92172" w:rsidRPr="00CB5FA2" w:rsidRDefault="00B92172" w:rsidP="00B92172">
      <w:pPr>
        <w:spacing w:after="200" w:line="276" w:lineRule="auto"/>
        <w:rPr>
          <w:b/>
          <w:sz w:val="22"/>
          <w:szCs w:val="22"/>
        </w:rPr>
      </w:pPr>
      <w:r w:rsidRPr="00CB5FA2">
        <w:rPr>
          <w:b/>
          <w:sz w:val="22"/>
          <w:szCs w:val="22"/>
        </w:rPr>
        <w:t>Aplikační úkoly:</w:t>
      </w:r>
    </w:p>
    <w:p w:rsidR="00B92172" w:rsidRPr="00CB5FA2" w:rsidRDefault="00B92172" w:rsidP="00160898">
      <w:pPr>
        <w:pStyle w:val="Odstavecseseznamem"/>
        <w:numPr>
          <w:ilvl w:val="0"/>
          <w:numId w:val="2"/>
        </w:numPr>
        <w:spacing w:after="200" w:line="360" w:lineRule="auto"/>
        <w:rPr>
          <w:sz w:val="22"/>
          <w:szCs w:val="22"/>
        </w:rPr>
      </w:pPr>
      <w:r w:rsidRPr="00CB5FA2">
        <w:rPr>
          <w:sz w:val="22"/>
          <w:szCs w:val="22"/>
        </w:rPr>
        <w:t>Žáci získají vědomosti o osobnosti Rudolfa II.</w:t>
      </w:r>
    </w:p>
    <w:p w:rsidR="00B92172" w:rsidRPr="00CB5FA2" w:rsidRDefault="00B92172" w:rsidP="00160898">
      <w:pPr>
        <w:pStyle w:val="Odstavecseseznamem"/>
        <w:numPr>
          <w:ilvl w:val="0"/>
          <w:numId w:val="2"/>
        </w:numPr>
        <w:spacing w:after="200" w:line="360" w:lineRule="auto"/>
        <w:rPr>
          <w:sz w:val="22"/>
          <w:szCs w:val="22"/>
        </w:rPr>
      </w:pPr>
      <w:r w:rsidRPr="00CB5FA2">
        <w:rPr>
          <w:sz w:val="22"/>
          <w:szCs w:val="22"/>
        </w:rPr>
        <w:t>Seznámí se s tehdejší společenskou situací.</w:t>
      </w:r>
    </w:p>
    <w:p w:rsidR="00B92172" w:rsidRPr="00CB5FA2" w:rsidRDefault="00B92172" w:rsidP="00160898">
      <w:pPr>
        <w:pStyle w:val="Odstavecseseznamem"/>
        <w:numPr>
          <w:ilvl w:val="0"/>
          <w:numId w:val="2"/>
        </w:numPr>
        <w:spacing w:after="200" w:line="360" w:lineRule="auto"/>
        <w:rPr>
          <w:sz w:val="22"/>
          <w:szCs w:val="22"/>
        </w:rPr>
      </w:pPr>
      <w:r w:rsidRPr="00CB5FA2">
        <w:rPr>
          <w:sz w:val="22"/>
          <w:szCs w:val="22"/>
        </w:rPr>
        <w:t>Poznají nejvýznam</w:t>
      </w:r>
      <w:r w:rsidR="00B05269" w:rsidRPr="00CB5FA2">
        <w:rPr>
          <w:sz w:val="22"/>
          <w:szCs w:val="22"/>
        </w:rPr>
        <w:t>n</w:t>
      </w:r>
      <w:r w:rsidRPr="00CB5FA2">
        <w:rPr>
          <w:sz w:val="22"/>
          <w:szCs w:val="22"/>
        </w:rPr>
        <w:t>ější osobnosti rudolfínské doby.</w:t>
      </w:r>
    </w:p>
    <w:p w:rsidR="00B92172" w:rsidRPr="00CB5FA2" w:rsidRDefault="00B92172" w:rsidP="00160898">
      <w:pPr>
        <w:pStyle w:val="Odstavecseseznamem"/>
        <w:numPr>
          <w:ilvl w:val="0"/>
          <w:numId w:val="2"/>
        </w:numPr>
        <w:spacing w:after="200" w:line="360" w:lineRule="auto"/>
        <w:rPr>
          <w:sz w:val="22"/>
          <w:szCs w:val="22"/>
        </w:rPr>
      </w:pPr>
      <w:r w:rsidRPr="00CB5FA2">
        <w:rPr>
          <w:sz w:val="22"/>
          <w:szCs w:val="22"/>
        </w:rPr>
        <w:t>Mohou částečně prožívat atmosféru tehdejší Prahy.</w:t>
      </w:r>
    </w:p>
    <w:p w:rsidR="00B92172" w:rsidRPr="00CB5FA2" w:rsidRDefault="00B92172" w:rsidP="00160898">
      <w:pPr>
        <w:pStyle w:val="Odstavecseseznamem"/>
        <w:numPr>
          <w:ilvl w:val="0"/>
          <w:numId w:val="2"/>
        </w:numPr>
        <w:spacing w:after="200" w:line="360" w:lineRule="auto"/>
        <w:rPr>
          <w:sz w:val="22"/>
          <w:szCs w:val="22"/>
        </w:rPr>
      </w:pPr>
      <w:r w:rsidRPr="00CB5FA2">
        <w:rPr>
          <w:sz w:val="22"/>
          <w:szCs w:val="22"/>
        </w:rPr>
        <w:t>Pracují s textem krásné literatury, vystihují podstatné informace a text reprodukují.</w:t>
      </w:r>
    </w:p>
    <w:p w:rsidR="00B05269" w:rsidRPr="00CB5FA2" w:rsidRDefault="00B92172" w:rsidP="00160898">
      <w:pPr>
        <w:pStyle w:val="Odstavecseseznamem"/>
        <w:numPr>
          <w:ilvl w:val="0"/>
          <w:numId w:val="2"/>
        </w:numPr>
        <w:spacing w:after="200" w:line="276" w:lineRule="auto"/>
        <w:rPr>
          <w:sz w:val="22"/>
          <w:szCs w:val="22"/>
        </w:rPr>
      </w:pPr>
      <w:r w:rsidRPr="00CB5FA2">
        <w:rPr>
          <w:sz w:val="22"/>
          <w:szCs w:val="22"/>
        </w:rPr>
        <w:t>Spolupracují ve skupině a zapíší jeden příběh obyvatel§ Prahy z tehdejší doby.</w:t>
      </w:r>
    </w:p>
    <w:p w:rsidR="00B05269" w:rsidRDefault="00B05269">
      <w:pPr>
        <w:spacing w:after="200" w:line="276" w:lineRule="auto"/>
        <w:rPr>
          <w:sz w:val="20"/>
          <w:szCs w:val="20"/>
          <w:lang w:eastAsia="en-US"/>
        </w:rPr>
      </w:pPr>
      <w:r>
        <w:rPr>
          <w:sz w:val="20"/>
          <w:szCs w:val="20"/>
        </w:rPr>
        <w:br w:type="page"/>
      </w:r>
    </w:p>
    <w:p w:rsidR="00B05269" w:rsidRPr="00CB5FA2" w:rsidRDefault="00B05269" w:rsidP="00CD687D">
      <w:pPr>
        <w:spacing w:after="200" w:line="276" w:lineRule="auto"/>
        <w:ind w:firstLine="360"/>
        <w:rPr>
          <w:sz w:val="22"/>
          <w:szCs w:val="22"/>
        </w:rPr>
      </w:pPr>
      <w:r w:rsidRPr="00CB5FA2">
        <w:rPr>
          <w:sz w:val="22"/>
          <w:szCs w:val="22"/>
        </w:rPr>
        <w:lastRenderedPageBreak/>
        <w:t>Učitel vstupuje před žáky s povolením císař Rudolfa II. k návštěvě jeho dvora. Žáci si představují, že jsou obyvatelé cizích zemí, kteří se vážně zajímají o kulturu a situaci če</w:t>
      </w:r>
      <w:r w:rsidR="00AA57AB" w:rsidRPr="00CB5FA2">
        <w:rPr>
          <w:sz w:val="22"/>
          <w:szCs w:val="22"/>
        </w:rPr>
        <w:t xml:space="preserve">ského království v této době. V tomto povolení císař klade návštěvníkům (žákům) úkoly, které během pobytu u císařského dvora musí splnit. (viz. </w:t>
      </w:r>
      <w:proofErr w:type="gramStart"/>
      <w:r w:rsidR="00461BDD" w:rsidRPr="00CB5FA2">
        <w:rPr>
          <w:sz w:val="22"/>
          <w:szCs w:val="22"/>
        </w:rPr>
        <w:t>p</w:t>
      </w:r>
      <w:r w:rsidR="00AA57AB" w:rsidRPr="00CB5FA2">
        <w:rPr>
          <w:sz w:val="22"/>
          <w:szCs w:val="22"/>
        </w:rPr>
        <w:t>říloha</w:t>
      </w:r>
      <w:proofErr w:type="gramEnd"/>
      <w:r w:rsidR="00AA57AB" w:rsidRPr="00CB5FA2">
        <w:rPr>
          <w:sz w:val="22"/>
          <w:szCs w:val="22"/>
        </w:rPr>
        <w:t xml:space="preserve"> č. 1, tento list motivuje práci žáků během celého týdne).</w:t>
      </w:r>
    </w:p>
    <w:p w:rsidR="00AA57AB" w:rsidRPr="00CB5FA2" w:rsidRDefault="00AA57AB" w:rsidP="00461BDD">
      <w:pPr>
        <w:spacing w:after="200" w:line="480" w:lineRule="auto"/>
        <w:rPr>
          <w:sz w:val="22"/>
          <w:szCs w:val="22"/>
          <w:u w:val="single"/>
        </w:rPr>
      </w:pPr>
      <w:r w:rsidRPr="00CB5FA2">
        <w:rPr>
          <w:sz w:val="22"/>
          <w:szCs w:val="22"/>
          <w:u w:val="single"/>
        </w:rPr>
        <w:t>Zopakujeme si</w:t>
      </w:r>
      <w:r w:rsidR="00461BDD" w:rsidRPr="00CB5FA2">
        <w:rPr>
          <w:sz w:val="22"/>
          <w:szCs w:val="22"/>
          <w:u w:val="single"/>
        </w:rPr>
        <w:t>,</w:t>
      </w:r>
      <w:r w:rsidRPr="00CB5FA2">
        <w:rPr>
          <w:sz w:val="22"/>
          <w:szCs w:val="22"/>
          <w:u w:val="single"/>
        </w:rPr>
        <w:t xml:space="preserve"> co již o této době víme:</w:t>
      </w:r>
    </w:p>
    <w:p w:rsidR="00AA57AB" w:rsidRPr="00CB5FA2" w:rsidRDefault="00AA57AB" w:rsidP="00160898">
      <w:pPr>
        <w:pStyle w:val="Odstavecseseznamem"/>
        <w:numPr>
          <w:ilvl w:val="0"/>
          <w:numId w:val="3"/>
        </w:numPr>
        <w:spacing w:after="200" w:line="480" w:lineRule="auto"/>
        <w:rPr>
          <w:sz w:val="22"/>
          <w:szCs w:val="22"/>
        </w:rPr>
      </w:pPr>
      <w:r w:rsidRPr="00CB5FA2">
        <w:rPr>
          <w:b/>
          <w:sz w:val="22"/>
          <w:szCs w:val="22"/>
        </w:rPr>
        <w:t xml:space="preserve">Co je renesance? </w:t>
      </w:r>
      <w:r w:rsidRPr="00CB5FA2">
        <w:rPr>
          <w:sz w:val="22"/>
          <w:szCs w:val="22"/>
        </w:rPr>
        <w:t>Renesance je umělecký směr.</w:t>
      </w:r>
    </w:p>
    <w:p w:rsidR="00AA57AB" w:rsidRPr="00CB5FA2" w:rsidRDefault="00AA57AB" w:rsidP="00160898">
      <w:pPr>
        <w:pStyle w:val="Odstavecseseznamem"/>
        <w:numPr>
          <w:ilvl w:val="0"/>
          <w:numId w:val="3"/>
        </w:numPr>
        <w:spacing w:after="200" w:line="480" w:lineRule="auto"/>
        <w:rPr>
          <w:sz w:val="22"/>
          <w:szCs w:val="22"/>
        </w:rPr>
      </w:pPr>
      <w:r w:rsidRPr="00CB5FA2">
        <w:rPr>
          <w:b/>
          <w:sz w:val="22"/>
          <w:szCs w:val="22"/>
        </w:rPr>
        <w:t>Kdy se projevovala?</w:t>
      </w:r>
      <w:r w:rsidRPr="00CB5FA2">
        <w:rPr>
          <w:sz w:val="22"/>
          <w:szCs w:val="22"/>
        </w:rPr>
        <w:t xml:space="preserve"> U nás se začala projevovat v průběhu 16. století.</w:t>
      </w:r>
    </w:p>
    <w:p w:rsidR="00AA57AB" w:rsidRPr="00CB5FA2" w:rsidRDefault="00AA57AB" w:rsidP="00160898">
      <w:pPr>
        <w:pStyle w:val="Odstavecseseznamem"/>
        <w:numPr>
          <w:ilvl w:val="0"/>
          <w:numId w:val="3"/>
        </w:numPr>
        <w:spacing w:after="200" w:line="480" w:lineRule="auto"/>
        <w:rPr>
          <w:sz w:val="22"/>
          <w:szCs w:val="22"/>
        </w:rPr>
      </w:pPr>
      <w:r w:rsidRPr="00CB5FA2">
        <w:rPr>
          <w:b/>
          <w:sz w:val="22"/>
          <w:szCs w:val="22"/>
        </w:rPr>
        <w:t xml:space="preserve">Odkud přišla? </w:t>
      </w:r>
      <w:r w:rsidRPr="00CB5FA2">
        <w:rPr>
          <w:sz w:val="22"/>
          <w:szCs w:val="22"/>
        </w:rPr>
        <w:t>Přišla</w:t>
      </w:r>
      <w:r w:rsidRPr="00CB5FA2">
        <w:rPr>
          <w:b/>
          <w:sz w:val="22"/>
          <w:szCs w:val="22"/>
        </w:rPr>
        <w:t xml:space="preserve"> </w:t>
      </w:r>
      <w:r w:rsidRPr="00CB5FA2">
        <w:rPr>
          <w:sz w:val="22"/>
          <w:szCs w:val="22"/>
        </w:rPr>
        <w:t>k nám z Itálie, kde se začala projevovat již o 100 let dříve.</w:t>
      </w:r>
    </w:p>
    <w:p w:rsidR="00AA57AB" w:rsidRPr="00CB5FA2" w:rsidRDefault="00AA57AB" w:rsidP="00160898">
      <w:pPr>
        <w:pStyle w:val="Odstavecseseznamem"/>
        <w:numPr>
          <w:ilvl w:val="0"/>
          <w:numId w:val="3"/>
        </w:numPr>
        <w:spacing w:after="200" w:line="480" w:lineRule="auto"/>
        <w:rPr>
          <w:b/>
          <w:sz w:val="22"/>
          <w:szCs w:val="22"/>
        </w:rPr>
      </w:pPr>
      <w:r w:rsidRPr="00CB5FA2">
        <w:rPr>
          <w:b/>
          <w:sz w:val="22"/>
          <w:szCs w:val="22"/>
        </w:rPr>
        <w:t xml:space="preserve">Jaké má znaky? </w:t>
      </w:r>
      <w:r w:rsidRPr="00CB5FA2">
        <w:rPr>
          <w:sz w:val="22"/>
          <w:szCs w:val="22"/>
        </w:rPr>
        <w:t>V tomto slohu se stavěly hlavně hrady a zámky – staré hrady již byly nepohodlné</w:t>
      </w:r>
      <w:r w:rsidR="00461BDD" w:rsidRPr="00CB5FA2">
        <w:rPr>
          <w:sz w:val="22"/>
          <w:szCs w:val="22"/>
        </w:rPr>
        <w:t>. Jádrem zámku bylo nádvoří a kolem něho se nacházela zámecká křídla, obytné budovy a reprezentační místnosti. Řada zámků měla po straně nádvoří arkády – kryté chodby odkud se vcházelo do jednotlivých místností. Vstupy do zámků mívaly zdobené vchody s vyznačeným erbem majitele zámku a rokem započetí výstavby. Podobně zdobená byla i okna zámku. Na nádvoří byla velmi často kašna. Charakteristickým znakem byla grafitová výzdoba omítky. (např. zámek Telč, Velké Losiny apod.)</w:t>
      </w:r>
    </w:p>
    <w:p w:rsidR="00461BDD" w:rsidRPr="00CB5FA2" w:rsidRDefault="00461BDD" w:rsidP="00160898">
      <w:pPr>
        <w:pStyle w:val="Odstavecseseznamem"/>
        <w:numPr>
          <w:ilvl w:val="0"/>
          <w:numId w:val="3"/>
        </w:numPr>
        <w:spacing w:after="200" w:line="480" w:lineRule="auto"/>
        <w:rPr>
          <w:b/>
          <w:sz w:val="22"/>
          <w:szCs w:val="22"/>
        </w:rPr>
      </w:pPr>
      <w:r w:rsidRPr="00CB5FA2">
        <w:rPr>
          <w:b/>
          <w:sz w:val="22"/>
          <w:szCs w:val="22"/>
        </w:rPr>
        <w:t xml:space="preserve">Které významné osobnosti této doby známe? </w:t>
      </w:r>
      <w:r w:rsidRPr="00CB5FA2">
        <w:rPr>
          <w:sz w:val="22"/>
          <w:szCs w:val="22"/>
        </w:rPr>
        <w:t>Tycho de Brahe a Johann Kepler</w:t>
      </w:r>
    </w:p>
    <w:p w:rsidR="004B2664" w:rsidRDefault="004B2664">
      <w:pPr>
        <w:spacing w:after="200" w:line="276" w:lineRule="auto"/>
        <w:rPr>
          <w:sz w:val="20"/>
          <w:szCs w:val="20"/>
          <w:u w:val="single"/>
        </w:rPr>
      </w:pPr>
      <w:r>
        <w:rPr>
          <w:sz w:val="20"/>
          <w:szCs w:val="20"/>
          <w:u w:val="single"/>
        </w:rPr>
        <w:br w:type="page"/>
      </w:r>
    </w:p>
    <w:p w:rsidR="00461BDD" w:rsidRPr="00CB5FA2" w:rsidRDefault="008209C5" w:rsidP="008209C5">
      <w:pPr>
        <w:spacing w:after="200" w:line="360" w:lineRule="auto"/>
        <w:rPr>
          <w:sz w:val="22"/>
          <w:szCs w:val="22"/>
          <w:u w:val="single"/>
        </w:rPr>
      </w:pPr>
      <w:r w:rsidRPr="00CB5FA2">
        <w:rPr>
          <w:sz w:val="22"/>
          <w:szCs w:val="22"/>
          <w:u w:val="single"/>
        </w:rPr>
        <w:lastRenderedPageBreak/>
        <w:t>Skupinová práce</w:t>
      </w:r>
    </w:p>
    <w:p w:rsidR="008209C5" w:rsidRPr="00CB5FA2" w:rsidRDefault="008209C5" w:rsidP="008209C5">
      <w:pPr>
        <w:spacing w:after="200"/>
        <w:rPr>
          <w:sz w:val="22"/>
          <w:szCs w:val="22"/>
        </w:rPr>
      </w:pPr>
      <w:r w:rsidRPr="00CB5FA2">
        <w:rPr>
          <w:sz w:val="22"/>
          <w:szCs w:val="22"/>
        </w:rPr>
        <w:t xml:space="preserve">Jednotlivé skupiny podle předtištěného textu odpovídají na předem dané otázky (viz. </w:t>
      </w:r>
      <w:proofErr w:type="gramStart"/>
      <w:r w:rsidRPr="00CB5FA2">
        <w:rPr>
          <w:sz w:val="22"/>
          <w:szCs w:val="22"/>
        </w:rPr>
        <w:t>příloha</w:t>
      </w:r>
      <w:proofErr w:type="gramEnd"/>
      <w:r w:rsidRPr="00CB5FA2">
        <w:rPr>
          <w:sz w:val="22"/>
          <w:szCs w:val="22"/>
        </w:rPr>
        <w:t xml:space="preserve"> č. 2) a pak své odpovědi prezentují. V následující části se zamyslí nad životem jednotlivých skupin občanů a pokusí se o nich vymyslit vlastní příběh, zapsat a přečíst ostatním.</w:t>
      </w:r>
    </w:p>
    <w:p w:rsidR="008209C5" w:rsidRPr="00CB5FA2" w:rsidRDefault="008209C5" w:rsidP="008209C5">
      <w:pPr>
        <w:spacing w:after="200"/>
        <w:rPr>
          <w:sz w:val="22"/>
          <w:szCs w:val="22"/>
        </w:rPr>
      </w:pPr>
      <w:r w:rsidRPr="00CB5FA2">
        <w:rPr>
          <w:sz w:val="22"/>
          <w:szCs w:val="22"/>
        </w:rPr>
        <w:t>Společnými silami vyřešíme následující slovní úlohu:</w:t>
      </w:r>
    </w:p>
    <w:p w:rsidR="008209C5" w:rsidRPr="00CB5FA2" w:rsidRDefault="008209C5" w:rsidP="008209C5">
      <w:pPr>
        <w:spacing w:after="200"/>
        <w:rPr>
          <w:i/>
          <w:sz w:val="22"/>
          <w:szCs w:val="22"/>
        </w:rPr>
      </w:pPr>
      <w:r w:rsidRPr="00CB5FA2">
        <w:rPr>
          <w:i/>
          <w:sz w:val="22"/>
          <w:szCs w:val="22"/>
        </w:rPr>
        <w:t>Praha měla v době vlády císaře Rudolfa II. (na přelomu 16 a 17 století) asi 60 tisíc obyvatel. V této době bylo např. v Paříži 3 krát více obyvatel než v Praze. Kolik obyvatel měla v té době Paříž?</w:t>
      </w:r>
    </w:p>
    <w:p w:rsidR="008209C5" w:rsidRPr="00CB5FA2" w:rsidRDefault="008209C5" w:rsidP="008209C5">
      <w:pPr>
        <w:spacing w:after="200" w:line="360" w:lineRule="auto"/>
        <w:rPr>
          <w:sz w:val="22"/>
          <w:szCs w:val="22"/>
        </w:rPr>
      </w:pPr>
      <w:r w:rsidRPr="00CB5FA2">
        <w:rPr>
          <w:sz w:val="22"/>
          <w:szCs w:val="22"/>
        </w:rPr>
        <w:t>Podobných úloh lze připravit více a možno využívat střídavě frontální, skupinové i samostatné práce žáků.</w:t>
      </w:r>
    </w:p>
    <w:p w:rsidR="008209C5" w:rsidRPr="00CB5FA2" w:rsidRDefault="004B2664" w:rsidP="008209C5">
      <w:pPr>
        <w:spacing w:after="200" w:line="360" w:lineRule="auto"/>
        <w:rPr>
          <w:sz w:val="22"/>
          <w:szCs w:val="22"/>
        </w:rPr>
      </w:pPr>
      <w:r w:rsidRPr="00CB5FA2">
        <w:rPr>
          <w:sz w:val="22"/>
          <w:szCs w:val="22"/>
          <w:u w:val="single"/>
        </w:rPr>
        <w:t>Společná četba pověsti o Golemovi</w:t>
      </w:r>
      <w:r w:rsidRPr="00CB5FA2">
        <w:rPr>
          <w:sz w:val="22"/>
          <w:szCs w:val="22"/>
        </w:rPr>
        <w:t xml:space="preserve"> (viz. </w:t>
      </w:r>
      <w:proofErr w:type="gramStart"/>
      <w:r w:rsidRPr="00CB5FA2">
        <w:rPr>
          <w:sz w:val="22"/>
          <w:szCs w:val="22"/>
        </w:rPr>
        <w:t>příloha</w:t>
      </w:r>
      <w:proofErr w:type="gramEnd"/>
      <w:r w:rsidRPr="00CB5FA2">
        <w:rPr>
          <w:sz w:val="22"/>
          <w:szCs w:val="22"/>
        </w:rPr>
        <w:t xml:space="preserve"> č. 3)</w:t>
      </w:r>
    </w:p>
    <w:p w:rsidR="004B2664" w:rsidRPr="00CB5FA2" w:rsidRDefault="004B2664" w:rsidP="008209C5">
      <w:pPr>
        <w:spacing w:after="200" w:line="360" w:lineRule="auto"/>
        <w:rPr>
          <w:sz w:val="22"/>
          <w:szCs w:val="22"/>
        </w:rPr>
      </w:pPr>
      <w:r w:rsidRPr="00CB5FA2">
        <w:rPr>
          <w:sz w:val="22"/>
          <w:szCs w:val="22"/>
        </w:rPr>
        <w:t>Po přečtení vysvětlíme následující pojmy:</w:t>
      </w:r>
    </w:p>
    <w:p w:rsidR="004B2664" w:rsidRPr="00CB5FA2" w:rsidRDefault="004B2664" w:rsidP="00160898">
      <w:pPr>
        <w:pStyle w:val="Odstavecseseznamem"/>
        <w:numPr>
          <w:ilvl w:val="0"/>
          <w:numId w:val="4"/>
        </w:numPr>
        <w:spacing w:after="200" w:line="360" w:lineRule="auto"/>
        <w:rPr>
          <w:sz w:val="22"/>
          <w:szCs w:val="22"/>
        </w:rPr>
      </w:pPr>
      <w:r w:rsidRPr="00CB5FA2">
        <w:rPr>
          <w:b/>
          <w:sz w:val="22"/>
          <w:szCs w:val="22"/>
        </w:rPr>
        <w:t xml:space="preserve">rabín </w:t>
      </w:r>
      <w:r w:rsidRPr="00CB5FA2">
        <w:rPr>
          <w:sz w:val="22"/>
          <w:szCs w:val="22"/>
        </w:rPr>
        <w:t>(židovský kněz)</w:t>
      </w:r>
    </w:p>
    <w:p w:rsidR="004B2664" w:rsidRPr="00CB5FA2" w:rsidRDefault="004B2664" w:rsidP="00160898">
      <w:pPr>
        <w:pStyle w:val="Odstavecseseznamem"/>
        <w:numPr>
          <w:ilvl w:val="0"/>
          <w:numId w:val="4"/>
        </w:numPr>
        <w:spacing w:after="200" w:line="360" w:lineRule="auto"/>
        <w:rPr>
          <w:sz w:val="22"/>
          <w:szCs w:val="22"/>
        </w:rPr>
      </w:pPr>
      <w:r w:rsidRPr="00CB5FA2">
        <w:rPr>
          <w:b/>
          <w:sz w:val="22"/>
          <w:szCs w:val="22"/>
        </w:rPr>
        <w:t xml:space="preserve">synagoga </w:t>
      </w:r>
      <w:r w:rsidRPr="00CB5FA2">
        <w:rPr>
          <w:sz w:val="22"/>
          <w:szCs w:val="22"/>
        </w:rPr>
        <w:t>(modlitebna, kostel židů)</w:t>
      </w:r>
    </w:p>
    <w:p w:rsidR="004B2664" w:rsidRPr="00CB5FA2" w:rsidRDefault="004B2664" w:rsidP="00160898">
      <w:pPr>
        <w:pStyle w:val="Odstavecseseznamem"/>
        <w:numPr>
          <w:ilvl w:val="0"/>
          <w:numId w:val="4"/>
        </w:numPr>
        <w:spacing w:after="200" w:line="360" w:lineRule="auto"/>
        <w:rPr>
          <w:sz w:val="22"/>
          <w:szCs w:val="22"/>
        </w:rPr>
      </w:pPr>
      <w:r w:rsidRPr="00CB5FA2">
        <w:rPr>
          <w:b/>
          <w:sz w:val="22"/>
          <w:szCs w:val="22"/>
        </w:rPr>
        <w:t xml:space="preserve">kabala </w:t>
      </w:r>
      <w:r w:rsidRPr="00CB5FA2">
        <w:rPr>
          <w:sz w:val="22"/>
          <w:szCs w:val="22"/>
        </w:rPr>
        <w:t>(židovské mystické učení)</w:t>
      </w:r>
    </w:p>
    <w:p w:rsidR="004B2664" w:rsidRPr="00CB5FA2" w:rsidRDefault="004B2664" w:rsidP="00160898">
      <w:pPr>
        <w:pStyle w:val="Odstavecseseznamem"/>
        <w:numPr>
          <w:ilvl w:val="0"/>
          <w:numId w:val="4"/>
        </w:numPr>
        <w:spacing w:after="200" w:line="360" w:lineRule="auto"/>
        <w:rPr>
          <w:sz w:val="22"/>
          <w:szCs w:val="22"/>
        </w:rPr>
      </w:pPr>
      <w:r w:rsidRPr="00CB5FA2">
        <w:rPr>
          <w:b/>
          <w:sz w:val="22"/>
          <w:szCs w:val="22"/>
        </w:rPr>
        <w:t>ghetto</w:t>
      </w:r>
      <w:r w:rsidRPr="00CB5FA2">
        <w:rPr>
          <w:sz w:val="22"/>
          <w:szCs w:val="22"/>
        </w:rPr>
        <w:t xml:space="preserve"> (místo ve městě, které bylo vyhrazeno pro pobyt židů)</w:t>
      </w:r>
    </w:p>
    <w:p w:rsidR="004B2664" w:rsidRPr="00CB5FA2" w:rsidRDefault="004B2664" w:rsidP="004B2664">
      <w:pPr>
        <w:spacing w:after="200" w:line="360" w:lineRule="auto"/>
        <w:rPr>
          <w:sz w:val="22"/>
          <w:szCs w:val="22"/>
        </w:rPr>
      </w:pPr>
      <w:r w:rsidRPr="00CB5FA2">
        <w:rPr>
          <w:sz w:val="22"/>
          <w:szCs w:val="22"/>
          <w:u w:val="single"/>
        </w:rPr>
        <w:t>I</w:t>
      </w:r>
      <w:r w:rsidRPr="00CB5FA2">
        <w:rPr>
          <w:sz w:val="22"/>
          <w:szCs w:val="22"/>
        </w:rPr>
        <w:t>nterpretace příběhu dle připravené osnovy</w:t>
      </w:r>
    </w:p>
    <w:p w:rsidR="004B2664" w:rsidRPr="00CB5FA2" w:rsidRDefault="004B2664" w:rsidP="00160898">
      <w:pPr>
        <w:pStyle w:val="Odstavecseseznamem"/>
        <w:numPr>
          <w:ilvl w:val="0"/>
          <w:numId w:val="5"/>
        </w:numPr>
        <w:spacing w:after="200" w:line="360" w:lineRule="auto"/>
        <w:rPr>
          <w:sz w:val="22"/>
          <w:szCs w:val="22"/>
        </w:rPr>
      </w:pPr>
      <w:r w:rsidRPr="00CB5FA2">
        <w:rPr>
          <w:sz w:val="22"/>
          <w:szCs w:val="22"/>
        </w:rPr>
        <w:t xml:space="preserve">Císař </w:t>
      </w:r>
      <w:r w:rsidR="0045579F">
        <w:rPr>
          <w:sz w:val="22"/>
          <w:szCs w:val="22"/>
        </w:rPr>
        <w:t>v</w:t>
      </w:r>
      <w:r w:rsidRPr="00CB5FA2">
        <w:rPr>
          <w:sz w:val="22"/>
          <w:szCs w:val="22"/>
        </w:rPr>
        <w:t>zpomíná na rabínovo umění</w:t>
      </w:r>
    </w:p>
    <w:p w:rsidR="004B2664" w:rsidRPr="00CB5FA2" w:rsidRDefault="004B2664" w:rsidP="00160898">
      <w:pPr>
        <w:pStyle w:val="Odstavecseseznamem"/>
        <w:numPr>
          <w:ilvl w:val="0"/>
          <w:numId w:val="5"/>
        </w:numPr>
        <w:spacing w:after="200" w:line="360" w:lineRule="auto"/>
        <w:rPr>
          <w:sz w:val="22"/>
          <w:szCs w:val="22"/>
        </w:rPr>
      </w:pPr>
      <w:r w:rsidRPr="00CB5FA2">
        <w:rPr>
          <w:sz w:val="22"/>
          <w:szCs w:val="22"/>
        </w:rPr>
        <w:t xml:space="preserve">Rabín </w:t>
      </w:r>
      <w:proofErr w:type="spellStart"/>
      <w:r w:rsidRPr="00CB5FA2">
        <w:rPr>
          <w:sz w:val="22"/>
          <w:szCs w:val="22"/>
        </w:rPr>
        <w:t>Löw</w:t>
      </w:r>
      <w:proofErr w:type="spellEnd"/>
      <w:r w:rsidRPr="00CB5FA2">
        <w:rPr>
          <w:sz w:val="22"/>
          <w:szCs w:val="22"/>
        </w:rPr>
        <w:t xml:space="preserve"> pozván na císařský dvůr</w:t>
      </w:r>
    </w:p>
    <w:p w:rsidR="004B2664" w:rsidRPr="00CB5FA2" w:rsidRDefault="004B2664" w:rsidP="00160898">
      <w:pPr>
        <w:pStyle w:val="Odstavecseseznamem"/>
        <w:numPr>
          <w:ilvl w:val="0"/>
          <w:numId w:val="5"/>
        </w:numPr>
        <w:spacing w:after="200" w:line="360" w:lineRule="auto"/>
        <w:rPr>
          <w:sz w:val="22"/>
          <w:szCs w:val="22"/>
        </w:rPr>
      </w:pPr>
      <w:r w:rsidRPr="00CB5FA2">
        <w:rPr>
          <w:sz w:val="22"/>
          <w:szCs w:val="22"/>
        </w:rPr>
        <w:t>Rabín přichází na hrad</w:t>
      </w:r>
    </w:p>
    <w:p w:rsidR="004B2664" w:rsidRPr="00CB5FA2" w:rsidRDefault="004B2664" w:rsidP="00160898">
      <w:pPr>
        <w:pStyle w:val="Odstavecseseznamem"/>
        <w:numPr>
          <w:ilvl w:val="0"/>
          <w:numId w:val="5"/>
        </w:numPr>
        <w:spacing w:after="200" w:line="360" w:lineRule="auto"/>
        <w:rPr>
          <w:sz w:val="22"/>
          <w:szCs w:val="22"/>
        </w:rPr>
      </w:pPr>
      <w:r w:rsidRPr="00CB5FA2">
        <w:rPr>
          <w:sz w:val="22"/>
          <w:szCs w:val="22"/>
        </w:rPr>
        <w:t>Rabín představuje kouzla</w:t>
      </w:r>
    </w:p>
    <w:p w:rsidR="004B2664" w:rsidRPr="00CB5FA2" w:rsidRDefault="004B2664" w:rsidP="00160898">
      <w:pPr>
        <w:pStyle w:val="Odstavecseseznamem"/>
        <w:numPr>
          <w:ilvl w:val="0"/>
          <w:numId w:val="5"/>
        </w:numPr>
        <w:spacing w:after="200" w:line="360" w:lineRule="auto"/>
        <w:rPr>
          <w:sz w:val="22"/>
          <w:szCs w:val="22"/>
        </w:rPr>
      </w:pPr>
      <w:r w:rsidRPr="00CB5FA2">
        <w:rPr>
          <w:sz w:val="22"/>
          <w:szCs w:val="22"/>
        </w:rPr>
        <w:t>Císař se dal do smíchu</w:t>
      </w:r>
    </w:p>
    <w:p w:rsidR="004B2664" w:rsidRPr="00CB5FA2" w:rsidRDefault="004B2664" w:rsidP="00160898">
      <w:pPr>
        <w:pStyle w:val="Odstavecseseznamem"/>
        <w:numPr>
          <w:ilvl w:val="0"/>
          <w:numId w:val="5"/>
        </w:numPr>
        <w:spacing w:after="200" w:line="360" w:lineRule="auto"/>
        <w:rPr>
          <w:sz w:val="22"/>
          <w:szCs w:val="22"/>
        </w:rPr>
      </w:pPr>
      <w:r w:rsidRPr="00CB5FA2">
        <w:rPr>
          <w:sz w:val="22"/>
          <w:szCs w:val="22"/>
        </w:rPr>
        <w:t>Padá strop</w:t>
      </w:r>
    </w:p>
    <w:p w:rsidR="004B2664" w:rsidRPr="00CB5FA2" w:rsidRDefault="004B2664" w:rsidP="00160898">
      <w:pPr>
        <w:pStyle w:val="Odstavecseseznamem"/>
        <w:numPr>
          <w:ilvl w:val="0"/>
          <w:numId w:val="5"/>
        </w:numPr>
        <w:spacing w:after="200" w:line="360" w:lineRule="auto"/>
        <w:rPr>
          <w:sz w:val="22"/>
          <w:szCs w:val="22"/>
        </w:rPr>
      </w:pPr>
      <w:r w:rsidRPr="00CB5FA2">
        <w:rPr>
          <w:sz w:val="22"/>
          <w:szCs w:val="22"/>
        </w:rPr>
        <w:t>Rabín zasahuje</w:t>
      </w:r>
    </w:p>
    <w:p w:rsidR="004B2664" w:rsidRPr="00CB5FA2" w:rsidRDefault="004B2664" w:rsidP="004B2664">
      <w:pPr>
        <w:spacing w:after="200" w:line="360" w:lineRule="auto"/>
        <w:rPr>
          <w:sz w:val="22"/>
          <w:szCs w:val="22"/>
        </w:rPr>
      </w:pPr>
      <w:r w:rsidRPr="00CB5FA2">
        <w:rPr>
          <w:sz w:val="22"/>
          <w:szCs w:val="22"/>
        </w:rPr>
        <w:t>Žáci spolupracují ve skupinách a pokouší se zachytit děj pověsti. V závěru dne prezentují svoji práci před ostatními.</w:t>
      </w:r>
    </w:p>
    <w:p w:rsidR="004B2664" w:rsidRDefault="004B2664">
      <w:pPr>
        <w:spacing w:after="200" w:line="276" w:lineRule="auto"/>
        <w:rPr>
          <w:sz w:val="20"/>
          <w:szCs w:val="20"/>
        </w:rPr>
      </w:pPr>
      <w:r>
        <w:rPr>
          <w:sz w:val="20"/>
          <w:szCs w:val="20"/>
        </w:rPr>
        <w:br w:type="page"/>
      </w:r>
    </w:p>
    <w:p w:rsidR="004B2664" w:rsidRPr="00AE4BF5" w:rsidRDefault="004B2664" w:rsidP="004B2664">
      <w:pPr>
        <w:spacing w:after="200" w:line="360" w:lineRule="auto"/>
      </w:pPr>
      <w:r w:rsidRPr="00AE4BF5">
        <w:lastRenderedPageBreak/>
        <w:t>PŘÍLOHA Č. 1</w:t>
      </w:r>
    </w:p>
    <w:p w:rsidR="004B2664" w:rsidRPr="007C5E41" w:rsidRDefault="004B2664" w:rsidP="007C5E41">
      <w:pPr>
        <w:spacing w:line="480" w:lineRule="auto"/>
        <w:jc w:val="center"/>
        <w:rPr>
          <w:rFonts w:ascii="Monotype Corsiva" w:hAnsi="Monotype Corsiva"/>
          <w:sz w:val="36"/>
          <w:szCs w:val="36"/>
        </w:rPr>
      </w:pPr>
      <w:r w:rsidRPr="007C5E41">
        <w:rPr>
          <w:rFonts w:ascii="Monotype Corsiva" w:hAnsi="Monotype Corsiva"/>
          <w:sz w:val="36"/>
          <w:szCs w:val="36"/>
        </w:rPr>
        <w:t>Moji věrn</w:t>
      </w:r>
      <w:r w:rsidRPr="007C5E41">
        <w:rPr>
          <w:rFonts w:ascii="Monotype Corsiva" w:hAnsi="Monotype Corsiva" w:cs="Lucida Handwriting"/>
          <w:sz w:val="36"/>
          <w:szCs w:val="36"/>
        </w:rPr>
        <w:t>í</w:t>
      </w:r>
      <w:r w:rsidRPr="007C5E41">
        <w:rPr>
          <w:rFonts w:ascii="Monotype Corsiva" w:hAnsi="Monotype Corsiva"/>
          <w:sz w:val="36"/>
          <w:szCs w:val="36"/>
        </w:rPr>
        <w:t xml:space="preserve"> obdivovatel</w:t>
      </w:r>
      <w:r w:rsidRPr="007C5E41">
        <w:rPr>
          <w:rFonts w:ascii="Monotype Corsiva" w:hAnsi="Monotype Corsiva" w:cs="Lucida Handwriting"/>
          <w:sz w:val="36"/>
          <w:szCs w:val="36"/>
        </w:rPr>
        <w:t>é</w:t>
      </w:r>
      <w:r w:rsidRPr="007C5E41">
        <w:rPr>
          <w:rFonts w:ascii="Monotype Corsiva" w:hAnsi="Monotype Corsiva"/>
          <w:sz w:val="36"/>
          <w:szCs w:val="36"/>
        </w:rPr>
        <w:t xml:space="preserve"> ciz</w:t>
      </w:r>
      <w:r w:rsidRPr="007C5E41">
        <w:rPr>
          <w:rFonts w:ascii="Monotype Corsiva" w:hAnsi="Monotype Corsiva" w:cs="Lucida Handwriting"/>
          <w:sz w:val="36"/>
          <w:szCs w:val="36"/>
        </w:rPr>
        <w:t>í</w:t>
      </w:r>
      <w:r w:rsidRPr="007C5E41">
        <w:rPr>
          <w:rFonts w:ascii="Monotype Corsiva" w:hAnsi="Monotype Corsiva"/>
          <w:sz w:val="36"/>
          <w:szCs w:val="36"/>
        </w:rPr>
        <w:t>ch zem</w:t>
      </w:r>
      <w:r w:rsidRPr="007C5E41">
        <w:rPr>
          <w:rFonts w:ascii="Monotype Corsiva" w:hAnsi="Monotype Corsiva" w:cs="Lucida Handwriting"/>
          <w:sz w:val="36"/>
          <w:szCs w:val="36"/>
        </w:rPr>
        <w:t>í</w:t>
      </w:r>
      <w:r w:rsidRPr="007C5E41">
        <w:rPr>
          <w:rFonts w:ascii="Monotype Corsiva" w:hAnsi="Monotype Corsiva"/>
          <w:sz w:val="36"/>
          <w:szCs w:val="36"/>
        </w:rPr>
        <w:t>!</w:t>
      </w:r>
    </w:p>
    <w:p w:rsidR="002847F0" w:rsidRPr="007C5E41" w:rsidRDefault="004B2664" w:rsidP="007C5E41">
      <w:pPr>
        <w:spacing w:line="480" w:lineRule="auto"/>
        <w:jc w:val="center"/>
        <w:rPr>
          <w:rFonts w:ascii="Monotype Corsiva" w:hAnsi="Monotype Corsiva"/>
          <w:sz w:val="36"/>
          <w:szCs w:val="36"/>
        </w:rPr>
      </w:pPr>
      <w:r w:rsidRPr="007C5E41">
        <w:rPr>
          <w:rFonts w:ascii="Monotype Corsiva" w:hAnsi="Monotype Corsiva"/>
          <w:sz w:val="36"/>
          <w:szCs w:val="36"/>
        </w:rPr>
        <w:t xml:space="preserve">My Rudolf </w:t>
      </w:r>
      <w:r w:rsidR="002847F0" w:rsidRPr="007C5E41">
        <w:rPr>
          <w:rFonts w:ascii="Monotype Corsiva" w:hAnsi="Monotype Corsiva"/>
          <w:sz w:val="36"/>
          <w:szCs w:val="36"/>
        </w:rPr>
        <w:t>II</w:t>
      </w:r>
      <w:r w:rsidRPr="007C5E41">
        <w:rPr>
          <w:rFonts w:ascii="Monotype Corsiva" w:hAnsi="Monotype Corsiva"/>
          <w:sz w:val="36"/>
          <w:szCs w:val="36"/>
        </w:rPr>
        <w:t>. Habsburský, císař ř</w:t>
      </w:r>
      <w:r w:rsidRPr="007C5E41">
        <w:rPr>
          <w:rFonts w:ascii="Monotype Corsiva" w:hAnsi="Monotype Corsiva" w:cs="Lucida Handwriting"/>
          <w:sz w:val="36"/>
          <w:szCs w:val="36"/>
        </w:rPr>
        <w:t>í</w:t>
      </w:r>
      <w:r w:rsidRPr="007C5E41">
        <w:rPr>
          <w:rFonts w:ascii="Monotype Corsiva" w:hAnsi="Monotype Corsiva"/>
          <w:sz w:val="36"/>
          <w:szCs w:val="36"/>
        </w:rPr>
        <w:t>msk</w:t>
      </w:r>
      <w:r w:rsidRPr="007C5E41">
        <w:rPr>
          <w:rFonts w:ascii="Monotype Corsiva" w:hAnsi="Monotype Corsiva" w:cs="Lucida Handwriting"/>
          <w:sz w:val="36"/>
          <w:szCs w:val="36"/>
        </w:rPr>
        <w:t>ý</w:t>
      </w:r>
      <w:r w:rsidRPr="007C5E41">
        <w:rPr>
          <w:rFonts w:ascii="Monotype Corsiva" w:hAnsi="Monotype Corsiva"/>
          <w:sz w:val="36"/>
          <w:szCs w:val="36"/>
        </w:rPr>
        <w:t>, česk</w:t>
      </w:r>
      <w:r w:rsidRPr="007C5E41">
        <w:rPr>
          <w:rFonts w:ascii="Monotype Corsiva" w:hAnsi="Monotype Corsiva" w:cs="Lucida Handwriting"/>
          <w:sz w:val="36"/>
          <w:szCs w:val="36"/>
        </w:rPr>
        <w:t>ý</w:t>
      </w:r>
      <w:r w:rsidRPr="007C5E41">
        <w:rPr>
          <w:rFonts w:ascii="Monotype Corsiva" w:hAnsi="Monotype Corsiva"/>
          <w:sz w:val="36"/>
          <w:szCs w:val="36"/>
        </w:rPr>
        <w:t xml:space="preserve"> a uhersk</w:t>
      </w:r>
      <w:r w:rsidRPr="007C5E41">
        <w:rPr>
          <w:rFonts w:ascii="Monotype Corsiva" w:hAnsi="Monotype Corsiva" w:cs="Lucida Handwriting"/>
          <w:sz w:val="36"/>
          <w:szCs w:val="36"/>
        </w:rPr>
        <w:t>ý</w:t>
      </w:r>
      <w:r w:rsidRPr="007C5E41">
        <w:rPr>
          <w:rFonts w:ascii="Monotype Corsiva" w:hAnsi="Monotype Corsiva"/>
          <w:sz w:val="36"/>
          <w:szCs w:val="36"/>
        </w:rPr>
        <w:t xml:space="preserve"> král,</w:t>
      </w:r>
    </w:p>
    <w:p w:rsidR="004B2664" w:rsidRPr="007C5E41" w:rsidRDefault="004B2664" w:rsidP="007C5E41">
      <w:pPr>
        <w:spacing w:line="480" w:lineRule="auto"/>
        <w:jc w:val="center"/>
        <w:rPr>
          <w:rFonts w:ascii="Monotype Corsiva" w:hAnsi="Monotype Corsiva"/>
          <w:sz w:val="36"/>
          <w:szCs w:val="36"/>
        </w:rPr>
      </w:pPr>
      <w:r w:rsidRPr="007C5E41">
        <w:rPr>
          <w:rFonts w:ascii="Monotype Corsiva" w:hAnsi="Monotype Corsiva"/>
          <w:sz w:val="36"/>
          <w:szCs w:val="36"/>
        </w:rPr>
        <w:t>arcivévoda</w:t>
      </w:r>
      <w:r w:rsidR="002847F0" w:rsidRPr="007C5E41">
        <w:rPr>
          <w:rFonts w:ascii="Monotype Corsiva" w:hAnsi="Monotype Corsiva"/>
          <w:sz w:val="36"/>
          <w:szCs w:val="36"/>
        </w:rPr>
        <w:t xml:space="preserve"> rakouský, Vá</w:t>
      </w:r>
      <w:r w:rsidR="00D6078F" w:rsidRPr="007C5E41">
        <w:rPr>
          <w:rFonts w:ascii="Monotype Corsiva" w:hAnsi="Monotype Corsiva"/>
          <w:sz w:val="36"/>
          <w:szCs w:val="36"/>
        </w:rPr>
        <w:t>m sdělujeme:</w:t>
      </w:r>
    </w:p>
    <w:p w:rsidR="002847F0" w:rsidRPr="007C5E41" w:rsidRDefault="00D6078F" w:rsidP="007C5E41">
      <w:pPr>
        <w:spacing w:line="480" w:lineRule="auto"/>
        <w:jc w:val="center"/>
        <w:rPr>
          <w:rFonts w:ascii="Monotype Corsiva" w:hAnsi="Monotype Corsiva"/>
          <w:sz w:val="36"/>
          <w:szCs w:val="36"/>
        </w:rPr>
      </w:pPr>
      <w:r w:rsidRPr="007C5E41">
        <w:rPr>
          <w:rFonts w:ascii="Monotype Corsiva" w:hAnsi="Monotype Corsiva"/>
          <w:sz w:val="36"/>
          <w:szCs w:val="36"/>
        </w:rPr>
        <w:t>Rozhodli jsme se umožniti V</w:t>
      </w:r>
      <w:r w:rsidRPr="007C5E41">
        <w:rPr>
          <w:rFonts w:ascii="Monotype Corsiva" w:hAnsi="Monotype Corsiva" w:cs="Lucida Handwriting"/>
          <w:sz w:val="36"/>
          <w:szCs w:val="36"/>
        </w:rPr>
        <w:t>á</w:t>
      </w:r>
      <w:r w:rsidRPr="007C5E41">
        <w:rPr>
          <w:rFonts w:ascii="Monotype Corsiva" w:hAnsi="Monotype Corsiva"/>
          <w:sz w:val="36"/>
          <w:szCs w:val="36"/>
        </w:rPr>
        <w:t>m t</w:t>
      </w:r>
      <w:r w:rsidRPr="007C5E41">
        <w:rPr>
          <w:rFonts w:ascii="Monotype Corsiva" w:hAnsi="Monotype Corsiva" w:cs="Lucida Handwriting"/>
          <w:sz w:val="36"/>
          <w:szCs w:val="36"/>
        </w:rPr>
        <w:t>ý</w:t>
      </w:r>
      <w:r w:rsidRPr="007C5E41">
        <w:rPr>
          <w:rFonts w:ascii="Monotype Corsiva" w:hAnsi="Monotype Corsiva"/>
          <w:sz w:val="36"/>
          <w:szCs w:val="36"/>
        </w:rPr>
        <w:t>denn</w:t>
      </w:r>
      <w:r w:rsidRPr="007C5E41">
        <w:rPr>
          <w:rFonts w:ascii="Monotype Corsiva" w:hAnsi="Monotype Corsiva" w:cs="Lucida Handwriting"/>
          <w:sz w:val="36"/>
          <w:szCs w:val="36"/>
        </w:rPr>
        <w:t>í</w:t>
      </w:r>
      <w:r w:rsidRPr="007C5E41">
        <w:rPr>
          <w:rFonts w:ascii="Monotype Corsiva" w:hAnsi="Monotype Corsiva"/>
          <w:sz w:val="36"/>
          <w:szCs w:val="36"/>
        </w:rPr>
        <w:t xml:space="preserve"> prohl</w:t>
      </w:r>
      <w:r w:rsidRPr="007C5E41">
        <w:rPr>
          <w:rFonts w:ascii="Monotype Corsiva" w:hAnsi="Monotype Corsiva" w:cs="Lucida Handwriting"/>
          <w:sz w:val="36"/>
          <w:szCs w:val="36"/>
        </w:rPr>
        <w:t>í</w:t>
      </w:r>
      <w:r w:rsidRPr="007C5E41">
        <w:rPr>
          <w:rFonts w:ascii="Monotype Corsiva" w:hAnsi="Monotype Corsiva"/>
          <w:sz w:val="36"/>
          <w:szCs w:val="36"/>
        </w:rPr>
        <w:t>dku Naše dvora,</w:t>
      </w:r>
    </w:p>
    <w:p w:rsidR="00D6078F" w:rsidRPr="007C5E41" w:rsidRDefault="00D6078F" w:rsidP="007C5E41">
      <w:pPr>
        <w:spacing w:line="480" w:lineRule="auto"/>
        <w:jc w:val="center"/>
        <w:rPr>
          <w:rFonts w:ascii="Monotype Corsiva" w:hAnsi="Monotype Corsiva"/>
          <w:sz w:val="36"/>
          <w:szCs w:val="36"/>
        </w:rPr>
      </w:pPr>
      <w:r w:rsidRPr="007C5E41">
        <w:rPr>
          <w:rFonts w:ascii="Monotype Corsiva" w:hAnsi="Monotype Corsiva"/>
          <w:sz w:val="36"/>
          <w:szCs w:val="36"/>
        </w:rPr>
        <w:t>též se V</w:t>
      </w:r>
      <w:r w:rsidRPr="007C5E41">
        <w:rPr>
          <w:rFonts w:ascii="Monotype Corsiva" w:hAnsi="Monotype Corsiva" w:cs="Lucida Handwriting"/>
          <w:sz w:val="36"/>
          <w:szCs w:val="36"/>
        </w:rPr>
        <w:t>á</w:t>
      </w:r>
      <w:r w:rsidRPr="007C5E41">
        <w:rPr>
          <w:rFonts w:ascii="Monotype Corsiva" w:hAnsi="Monotype Corsiva"/>
          <w:sz w:val="36"/>
          <w:szCs w:val="36"/>
        </w:rPr>
        <w:t>m dostane milostiv</w:t>
      </w:r>
      <w:r w:rsidRPr="007C5E41">
        <w:rPr>
          <w:rFonts w:ascii="Monotype Corsiva" w:hAnsi="Monotype Corsiva" w:cs="Lucida Handwriting"/>
          <w:sz w:val="36"/>
          <w:szCs w:val="36"/>
        </w:rPr>
        <w:t>é</w:t>
      </w:r>
      <w:r w:rsidRPr="007C5E41">
        <w:rPr>
          <w:rFonts w:ascii="Monotype Corsiva" w:hAnsi="Monotype Corsiva"/>
          <w:sz w:val="36"/>
          <w:szCs w:val="36"/>
        </w:rPr>
        <w:t xml:space="preserve"> možnosti uzř</w:t>
      </w:r>
      <w:r w:rsidRPr="007C5E41">
        <w:rPr>
          <w:rFonts w:ascii="Monotype Corsiva" w:hAnsi="Monotype Corsiva" w:cs="Lucida Handwriting"/>
          <w:sz w:val="36"/>
          <w:szCs w:val="36"/>
        </w:rPr>
        <w:t>í</w:t>
      </w:r>
      <w:r w:rsidRPr="007C5E41">
        <w:rPr>
          <w:rFonts w:ascii="Monotype Corsiva" w:hAnsi="Monotype Corsiva"/>
          <w:sz w:val="36"/>
          <w:szCs w:val="36"/>
        </w:rPr>
        <w:t>t Na</w:t>
      </w:r>
      <w:r w:rsidRPr="007C5E41">
        <w:rPr>
          <w:rFonts w:ascii="Monotype Corsiva" w:hAnsi="Monotype Corsiva" w:cs="Lucida Handwriting"/>
          <w:sz w:val="36"/>
          <w:szCs w:val="36"/>
        </w:rPr>
        <w:t>š</w:t>
      </w:r>
      <w:r w:rsidRPr="007C5E41">
        <w:rPr>
          <w:rFonts w:ascii="Monotype Corsiva" w:hAnsi="Monotype Corsiva"/>
          <w:sz w:val="36"/>
          <w:szCs w:val="36"/>
        </w:rPr>
        <w:t>e kr</w:t>
      </w:r>
      <w:r w:rsidRPr="007C5E41">
        <w:rPr>
          <w:rFonts w:ascii="Monotype Corsiva" w:hAnsi="Monotype Corsiva" w:cs="Lucida Handwriting"/>
          <w:sz w:val="36"/>
          <w:szCs w:val="36"/>
        </w:rPr>
        <w:t>á</w:t>
      </w:r>
      <w:r w:rsidRPr="007C5E41">
        <w:rPr>
          <w:rFonts w:ascii="Monotype Corsiva" w:hAnsi="Monotype Corsiva"/>
          <w:sz w:val="36"/>
          <w:szCs w:val="36"/>
        </w:rPr>
        <w:t>lovstv</w:t>
      </w:r>
      <w:r w:rsidRPr="007C5E41">
        <w:rPr>
          <w:rFonts w:ascii="Monotype Corsiva" w:hAnsi="Monotype Corsiva" w:cs="Lucida Handwriting"/>
          <w:sz w:val="36"/>
          <w:szCs w:val="36"/>
        </w:rPr>
        <w:t>í</w:t>
      </w:r>
      <w:r w:rsidRPr="007C5E41">
        <w:rPr>
          <w:rFonts w:ascii="Monotype Corsiva" w:hAnsi="Monotype Corsiva"/>
          <w:sz w:val="36"/>
          <w:szCs w:val="36"/>
        </w:rPr>
        <w:t xml:space="preserve"> česk</w:t>
      </w:r>
      <w:r w:rsidRPr="007C5E41">
        <w:rPr>
          <w:rFonts w:ascii="Monotype Corsiva" w:hAnsi="Monotype Corsiva" w:cs="Lucida Handwriting"/>
          <w:sz w:val="36"/>
          <w:szCs w:val="36"/>
        </w:rPr>
        <w:t>é</w:t>
      </w:r>
      <w:r w:rsidRPr="007C5E41">
        <w:rPr>
          <w:rFonts w:ascii="Monotype Corsiva" w:hAnsi="Monotype Corsiva"/>
          <w:sz w:val="36"/>
          <w:szCs w:val="36"/>
        </w:rPr>
        <w:t xml:space="preserve"> v celé jeho kráse a rozmachu a to vše s Naší požehnanou př</w:t>
      </w:r>
      <w:r w:rsidRPr="007C5E41">
        <w:rPr>
          <w:rFonts w:ascii="Monotype Corsiva" w:hAnsi="Monotype Corsiva" w:cs="Lucida Handwriting"/>
          <w:sz w:val="36"/>
          <w:szCs w:val="36"/>
        </w:rPr>
        <w:t>í</w:t>
      </w:r>
      <w:r w:rsidRPr="007C5E41">
        <w:rPr>
          <w:rFonts w:ascii="Monotype Corsiva" w:hAnsi="Monotype Corsiva"/>
          <w:sz w:val="36"/>
          <w:szCs w:val="36"/>
        </w:rPr>
        <w:t>tomnost</w:t>
      </w:r>
      <w:r w:rsidRPr="007C5E41">
        <w:rPr>
          <w:rFonts w:ascii="Monotype Corsiva" w:hAnsi="Monotype Corsiva" w:cs="Lucida Handwriting"/>
          <w:sz w:val="36"/>
          <w:szCs w:val="36"/>
        </w:rPr>
        <w:t>í</w:t>
      </w:r>
      <w:r w:rsidRPr="007C5E41">
        <w:rPr>
          <w:rFonts w:ascii="Monotype Corsiva" w:hAnsi="Monotype Corsiva"/>
          <w:sz w:val="36"/>
          <w:szCs w:val="36"/>
        </w:rPr>
        <w:t>.</w:t>
      </w:r>
    </w:p>
    <w:p w:rsidR="002847F0" w:rsidRPr="007C5E41" w:rsidRDefault="00D6078F" w:rsidP="007C5E41">
      <w:pPr>
        <w:spacing w:line="480" w:lineRule="auto"/>
        <w:jc w:val="center"/>
        <w:rPr>
          <w:rFonts w:ascii="Monotype Corsiva" w:hAnsi="Monotype Corsiva"/>
          <w:sz w:val="36"/>
          <w:szCs w:val="36"/>
        </w:rPr>
      </w:pPr>
      <w:r w:rsidRPr="007C5E41">
        <w:rPr>
          <w:rFonts w:ascii="Monotype Corsiva" w:hAnsi="Monotype Corsiva"/>
          <w:sz w:val="36"/>
          <w:szCs w:val="36"/>
        </w:rPr>
        <w:t>Za tuto Naši projevenou př</w:t>
      </w:r>
      <w:r w:rsidRPr="007C5E41">
        <w:rPr>
          <w:rFonts w:ascii="Monotype Corsiva" w:hAnsi="Monotype Corsiva" w:cs="Lucida Handwriting"/>
          <w:sz w:val="36"/>
          <w:szCs w:val="36"/>
        </w:rPr>
        <w:t>í</w:t>
      </w:r>
      <w:r w:rsidRPr="007C5E41">
        <w:rPr>
          <w:rFonts w:ascii="Monotype Corsiva" w:hAnsi="Monotype Corsiva"/>
          <w:sz w:val="36"/>
          <w:szCs w:val="36"/>
        </w:rPr>
        <w:t>zeň se od Vás oček</w:t>
      </w:r>
      <w:r w:rsidRPr="007C5E41">
        <w:rPr>
          <w:rFonts w:ascii="Monotype Corsiva" w:hAnsi="Monotype Corsiva" w:cs="Lucida Handwriting"/>
          <w:sz w:val="36"/>
          <w:szCs w:val="36"/>
        </w:rPr>
        <w:t>á</w:t>
      </w:r>
      <w:r w:rsidRPr="007C5E41">
        <w:rPr>
          <w:rFonts w:ascii="Monotype Corsiva" w:hAnsi="Monotype Corsiva"/>
          <w:sz w:val="36"/>
          <w:szCs w:val="36"/>
        </w:rPr>
        <w:t>v</w:t>
      </w:r>
      <w:r w:rsidRPr="007C5E41">
        <w:rPr>
          <w:rFonts w:ascii="Monotype Corsiva" w:hAnsi="Monotype Corsiva" w:cs="Lucida Handwriting"/>
          <w:sz w:val="36"/>
          <w:szCs w:val="36"/>
        </w:rPr>
        <w:t>á</w:t>
      </w:r>
      <w:r w:rsidRPr="007C5E41">
        <w:rPr>
          <w:rFonts w:ascii="Monotype Corsiva" w:hAnsi="Monotype Corsiva"/>
          <w:sz w:val="36"/>
          <w:szCs w:val="36"/>
        </w:rPr>
        <w:t>,</w:t>
      </w:r>
    </w:p>
    <w:p w:rsidR="00D6078F" w:rsidRPr="007C5E41" w:rsidRDefault="00D6078F" w:rsidP="007C5E41">
      <w:pPr>
        <w:spacing w:line="480" w:lineRule="auto"/>
        <w:jc w:val="center"/>
        <w:rPr>
          <w:rFonts w:ascii="Monotype Corsiva" w:hAnsi="Monotype Corsiva"/>
          <w:sz w:val="36"/>
          <w:szCs w:val="36"/>
        </w:rPr>
      </w:pPr>
      <w:r w:rsidRPr="007C5E41">
        <w:rPr>
          <w:rFonts w:ascii="Monotype Corsiva" w:hAnsi="Monotype Corsiva"/>
          <w:sz w:val="36"/>
          <w:szCs w:val="36"/>
        </w:rPr>
        <w:t>draz</w:t>
      </w:r>
      <w:r w:rsidRPr="007C5E41">
        <w:rPr>
          <w:rFonts w:ascii="Monotype Corsiva" w:hAnsi="Monotype Corsiva" w:cs="Lucida Handwriting"/>
          <w:sz w:val="36"/>
          <w:szCs w:val="36"/>
        </w:rPr>
        <w:t>í</w:t>
      </w:r>
      <w:r w:rsidRPr="007C5E41">
        <w:rPr>
          <w:rFonts w:ascii="Monotype Corsiva" w:hAnsi="Monotype Corsiva"/>
          <w:sz w:val="36"/>
          <w:szCs w:val="36"/>
        </w:rPr>
        <w:t xml:space="preserve"> obdivovatel</w:t>
      </w:r>
      <w:r w:rsidRPr="007C5E41">
        <w:rPr>
          <w:rFonts w:ascii="Monotype Corsiva" w:hAnsi="Monotype Corsiva" w:cs="Lucida Handwriting"/>
          <w:sz w:val="36"/>
          <w:szCs w:val="36"/>
        </w:rPr>
        <w:t>é</w:t>
      </w:r>
      <w:r w:rsidRPr="007C5E41">
        <w:rPr>
          <w:rFonts w:ascii="Monotype Corsiva" w:hAnsi="Monotype Corsiva"/>
          <w:sz w:val="36"/>
          <w:szCs w:val="36"/>
        </w:rPr>
        <w:t>, jistá služba.</w:t>
      </w:r>
    </w:p>
    <w:p w:rsidR="002847F0" w:rsidRPr="007C5E41" w:rsidRDefault="00D6078F" w:rsidP="007C5E41">
      <w:pPr>
        <w:spacing w:line="480" w:lineRule="auto"/>
        <w:jc w:val="center"/>
        <w:rPr>
          <w:rFonts w:ascii="Monotype Corsiva" w:hAnsi="Monotype Corsiva"/>
          <w:sz w:val="36"/>
          <w:szCs w:val="36"/>
        </w:rPr>
      </w:pPr>
      <w:r w:rsidRPr="007C5E41">
        <w:rPr>
          <w:rFonts w:ascii="Monotype Corsiva" w:hAnsi="Monotype Corsiva"/>
          <w:sz w:val="36"/>
          <w:szCs w:val="36"/>
        </w:rPr>
        <w:t>Z poctivého snažen</w:t>
      </w:r>
      <w:r w:rsidRPr="007C5E41">
        <w:rPr>
          <w:rFonts w:ascii="Monotype Corsiva" w:hAnsi="Monotype Corsiva" w:cs="Lucida Handwriting"/>
          <w:sz w:val="36"/>
          <w:szCs w:val="36"/>
        </w:rPr>
        <w:t>í</w:t>
      </w:r>
      <w:r w:rsidRPr="007C5E41">
        <w:rPr>
          <w:rFonts w:ascii="Monotype Corsiva" w:hAnsi="Monotype Corsiva"/>
          <w:sz w:val="36"/>
          <w:szCs w:val="36"/>
        </w:rPr>
        <w:t xml:space="preserve"> Vašeho, při bedliv</w:t>
      </w:r>
      <w:r w:rsidRPr="007C5E41">
        <w:rPr>
          <w:rFonts w:ascii="Monotype Corsiva" w:hAnsi="Monotype Corsiva" w:cs="Lucida Handwriting"/>
          <w:sz w:val="36"/>
          <w:szCs w:val="36"/>
        </w:rPr>
        <w:t>é</w:t>
      </w:r>
      <w:r w:rsidRPr="007C5E41">
        <w:rPr>
          <w:rFonts w:ascii="Monotype Corsiva" w:hAnsi="Monotype Corsiva"/>
          <w:sz w:val="36"/>
          <w:szCs w:val="36"/>
        </w:rPr>
        <w:t xml:space="preserve">m pozorování Našeho </w:t>
      </w:r>
      <w:r w:rsidR="002847F0" w:rsidRPr="007C5E41">
        <w:rPr>
          <w:rFonts w:ascii="Monotype Corsiva" w:hAnsi="Monotype Corsiva"/>
          <w:sz w:val="36"/>
          <w:szCs w:val="36"/>
        </w:rPr>
        <w:t>k</w:t>
      </w:r>
      <w:r w:rsidRPr="007C5E41">
        <w:rPr>
          <w:rFonts w:ascii="Monotype Corsiva" w:hAnsi="Monotype Corsiva"/>
          <w:sz w:val="36"/>
          <w:szCs w:val="36"/>
        </w:rPr>
        <w:t>rálovství,</w:t>
      </w:r>
      <w:r w:rsidR="002847F0" w:rsidRPr="007C5E41">
        <w:rPr>
          <w:rFonts w:ascii="Monotype Corsiva" w:hAnsi="Monotype Corsiva"/>
          <w:sz w:val="36"/>
          <w:szCs w:val="36"/>
        </w:rPr>
        <w:t xml:space="preserve"> </w:t>
      </w:r>
      <w:r w:rsidRPr="007C5E41">
        <w:rPr>
          <w:rFonts w:ascii="Monotype Corsiva" w:hAnsi="Monotype Corsiva"/>
          <w:sz w:val="36"/>
          <w:szCs w:val="36"/>
        </w:rPr>
        <w:t>přichyst</w:t>
      </w:r>
      <w:r w:rsidRPr="007C5E41">
        <w:rPr>
          <w:rFonts w:ascii="Monotype Corsiva" w:hAnsi="Monotype Corsiva" w:cs="Lucida Handwriting"/>
          <w:sz w:val="36"/>
          <w:szCs w:val="36"/>
        </w:rPr>
        <w:t>á</w:t>
      </w:r>
      <w:r w:rsidRPr="007C5E41">
        <w:rPr>
          <w:rFonts w:ascii="Monotype Corsiva" w:hAnsi="Monotype Corsiva"/>
          <w:sz w:val="36"/>
          <w:szCs w:val="36"/>
        </w:rPr>
        <w:t>te pravdiv</w:t>
      </w:r>
      <w:r w:rsidRPr="007C5E41">
        <w:rPr>
          <w:rFonts w:ascii="Monotype Corsiva" w:hAnsi="Monotype Corsiva" w:cs="Lucida Handwriting"/>
          <w:sz w:val="36"/>
          <w:szCs w:val="36"/>
        </w:rPr>
        <w:t>ý</w:t>
      </w:r>
      <w:r w:rsidRPr="007C5E41">
        <w:rPr>
          <w:rFonts w:ascii="Monotype Corsiva" w:hAnsi="Monotype Corsiva"/>
          <w:sz w:val="36"/>
          <w:szCs w:val="36"/>
        </w:rPr>
        <w:t xml:space="preserve"> obraz bádání Vašeho, jenž bych reprezentoval </w:t>
      </w:r>
    </w:p>
    <w:p w:rsidR="002847F0" w:rsidRPr="007C5E41" w:rsidRDefault="00D6078F" w:rsidP="007C5E41">
      <w:pPr>
        <w:spacing w:line="480" w:lineRule="auto"/>
        <w:jc w:val="center"/>
        <w:rPr>
          <w:rFonts w:ascii="Monotype Corsiva" w:hAnsi="Monotype Corsiva"/>
          <w:sz w:val="36"/>
          <w:szCs w:val="36"/>
        </w:rPr>
      </w:pPr>
      <w:r w:rsidRPr="007C5E41">
        <w:rPr>
          <w:rFonts w:ascii="Monotype Corsiva" w:hAnsi="Monotype Corsiva"/>
          <w:sz w:val="36"/>
          <w:szCs w:val="36"/>
        </w:rPr>
        <w:t>Na</w:t>
      </w:r>
      <w:r w:rsidRPr="007C5E41">
        <w:rPr>
          <w:rFonts w:ascii="Monotype Corsiva" w:hAnsi="Monotype Corsiva" w:cs="Lucida Handwriting"/>
          <w:sz w:val="36"/>
          <w:szCs w:val="36"/>
        </w:rPr>
        <w:t>š</w:t>
      </w:r>
      <w:r w:rsidRPr="007C5E41">
        <w:rPr>
          <w:rFonts w:ascii="Monotype Corsiva" w:hAnsi="Monotype Corsiva"/>
          <w:sz w:val="36"/>
          <w:szCs w:val="36"/>
        </w:rPr>
        <w:t>e kr</w:t>
      </w:r>
      <w:r w:rsidRPr="007C5E41">
        <w:rPr>
          <w:rFonts w:ascii="Monotype Corsiva" w:hAnsi="Monotype Corsiva" w:cs="Lucida Handwriting"/>
          <w:sz w:val="36"/>
          <w:szCs w:val="36"/>
        </w:rPr>
        <w:t>á</w:t>
      </w:r>
      <w:r w:rsidRPr="007C5E41">
        <w:rPr>
          <w:rFonts w:ascii="Monotype Corsiva" w:hAnsi="Monotype Corsiva"/>
          <w:sz w:val="36"/>
          <w:szCs w:val="36"/>
        </w:rPr>
        <w:t>lovstv</w:t>
      </w:r>
      <w:r w:rsidRPr="007C5E41">
        <w:rPr>
          <w:rFonts w:ascii="Monotype Corsiva" w:hAnsi="Monotype Corsiva" w:cs="Lucida Handwriting"/>
          <w:sz w:val="36"/>
          <w:szCs w:val="36"/>
        </w:rPr>
        <w:t>í</w:t>
      </w:r>
      <w:r w:rsidRPr="007C5E41">
        <w:rPr>
          <w:rFonts w:ascii="Monotype Corsiva" w:hAnsi="Monotype Corsiva"/>
          <w:sz w:val="36"/>
          <w:szCs w:val="36"/>
        </w:rPr>
        <w:t xml:space="preserve"> ve va</w:t>
      </w:r>
      <w:r w:rsidRPr="007C5E41">
        <w:rPr>
          <w:rFonts w:ascii="Monotype Corsiva" w:hAnsi="Monotype Corsiva" w:cs="Lucida Handwriting"/>
          <w:sz w:val="36"/>
          <w:szCs w:val="36"/>
        </w:rPr>
        <w:t>ší</w:t>
      </w:r>
      <w:r w:rsidRPr="007C5E41">
        <w:rPr>
          <w:rFonts w:ascii="Monotype Corsiva" w:hAnsi="Monotype Corsiva"/>
          <w:sz w:val="36"/>
          <w:szCs w:val="36"/>
        </w:rPr>
        <w:t xml:space="preserve"> zemi.</w:t>
      </w:r>
    </w:p>
    <w:p w:rsidR="002847F0" w:rsidRPr="007C5E41" w:rsidRDefault="00D6078F" w:rsidP="007C5E41">
      <w:pPr>
        <w:spacing w:line="480" w:lineRule="auto"/>
        <w:jc w:val="center"/>
        <w:rPr>
          <w:rFonts w:ascii="Monotype Corsiva" w:hAnsi="Monotype Corsiva"/>
          <w:sz w:val="36"/>
          <w:szCs w:val="36"/>
        </w:rPr>
      </w:pPr>
      <w:r w:rsidRPr="007C5E41">
        <w:rPr>
          <w:rFonts w:ascii="Monotype Corsiva" w:hAnsi="Monotype Corsiva"/>
          <w:sz w:val="36"/>
          <w:szCs w:val="36"/>
        </w:rPr>
        <w:t>Velk</w:t>
      </w:r>
      <w:r w:rsidRPr="007C5E41">
        <w:rPr>
          <w:rFonts w:ascii="Monotype Corsiva" w:hAnsi="Monotype Corsiva" w:cs="Lucida Handwriting"/>
          <w:sz w:val="36"/>
          <w:szCs w:val="36"/>
        </w:rPr>
        <w:t>é</w:t>
      </w:r>
      <w:r w:rsidRPr="007C5E41">
        <w:rPr>
          <w:rFonts w:ascii="Monotype Corsiva" w:hAnsi="Monotype Corsiva"/>
          <w:sz w:val="36"/>
          <w:szCs w:val="36"/>
        </w:rPr>
        <w:t xml:space="preserve"> sv</w:t>
      </w:r>
      <w:r w:rsidRPr="007C5E41">
        <w:rPr>
          <w:rFonts w:ascii="Monotype Corsiva" w:hAnsi="Monotype Corsiva" w:cs="Lucida Handwriting"/>
          <w:sz w:val="36"/>
          <w:szCs w:val="36"/>
        </w:rPr>
        <w:t>é</w:t>
      </w:r>
      <w:r w:rsidRPr="007C5E41">
        <w:rPr>
          <w:rFonts w:ascii="Monotype Corsiva" w:hAnsi="Monotype Corsiva"/>
          <w:sz w:val="36"/>
          <w:szCs w:val="36"/>
        </w:rPr>
        <w:t xml:space="preserve"> snažen</w:t>
      </w:r>
      <w:r w:rsidRPr="007C5E41">
        <w:rPr>
          <w:rFonts w:ascii="Monotype Corsiva" w:hAnsi="Monotype Corsiva" w:cs="Lucida Handwriting"/>
          <w:sz w:val="36"/>
          <w:szCs w:val="36"/>
        </w:rPr>
        <w:t>í</w:t>
      </w:r>
      <w:r w:rsidRPr="007C5E41">
        <w:rPr>
          <w:rFonts w:ascii="Monotype Corsiva" w:hAnsi="Monotype Corsiva"/>
          <w:sz w:val="36"/>
          <w:szCs w:val="36"/>
        </w:rPr>
        <w:t xml:space="preserve"> vyd</w:t>
      </w:r>
      <w:r w:rsidRPr="007C5E41">
        <w:rPr>
          <w:rFonts w:ascii="Monotype Corsiva" w:hAnsi="Monotype Corsiva" w:cs="Lucida Handwriting"/>
          <w:sz w:val="36"/>
          <w:szCs w:val="36"/>
        </w:rPr>
        <w:t>á</w:t>
      </w:r>
      <w:r w:rsidRPr="007C5E41">
        <w:rPr>
          <w:rFonts w:ascii="Monotype Corsiva" w:hAnsi="Monotype Corsiva"/>
          <w:sz w:val="36"/>
          <w:szCs w:val="36"/>
        </w:rPr>
        <w:t>te při oživov</w:t>
      </w:r>
      <w:r w:rsidRPr="007C5E41">
        <w:rPr>
          <w:rFonts w:ascii="Monotype Corsiva" w:hAnsi="Monotype Corsiva" w:cs="Lucida Handwriting"/>
          <w:sz w:val="36"/>
          <w:szCs w:val="36"/>
        </w:rPr>
        <w:t>á</w:t>
      </w:r>
      <w:r w:rsidRPr="007C5E41">
        <w:rPr>
          <w:rFonts w:ascii="Monotype Corsiva" w:hAnsi="Monotype Corsiva"/>
          <w:sz w:val="36"/>
          <w:szCs w:val="36"/>
        </w:rPr>
        <w:t>n</w:t>
      </w:r>
      <w:r w:rsidRPr="007C5E41">
        <w:rPr>
          <w:rFonts w:ascii="Monotype Corsiva" w:hAnsi="Monotype Corsiva" w:cs="Lucida Handwriting"/>
          <w:sz w:val="36"/>
          <w:szCs w:val="36"/>
        </w:rPr>
        <w:t>í</w:t>
      </w:r>
      <w:r w:rsidRPr="007C5E41">
        <w:rPr>
          <w:rFonts w:ascii="Monotype Corsiva" w:hAnsi="Monotype Corsiva"/>
          <w:sz w:val="36"/>
          <w:szCs w:val="36"/>
        </w:rPr>
        <w:t xml:space="preserve"> Našeho tajemného </w:t>
      </w:r>
      <w:r w:rsidR="002847F0" w:rsidRPr="007C5E41">
        <w:rPr>
          <w:rFonts w:ascii="Monotype Corsiva" w:hAnsi="Monotype Corsiva"/>
          <w:sz w:val="36"/>
          <w:szCs w:val="36"/>
        </w:rPr>
        <w:t>G</w:t>
      </w:r>
      <w:r w:rsidRPr="007C5E41">
        <w:rPr>
          <w:rFonts w:ascii="Monotype Corsiva" w:hAnsi="Monotype Corsiva"/>
          <w:sz w:val="36"/>
          <w:szCs w:val="36"/>
        </w:rPr>
        <w:t>olema.</w:t>
      </w:r>
    </w:p>
    <w:p w:rsidR="00D6078F" w:rsidRPr="007C5E41" w:rsidRDefault="00D6078F" w:rsidP="007C5E41">
      <w:pPr>
        <w:spacing w:line="1080" w:lineRule="auto"/>
        <w:jc w:val="center"/>
        <w:rPr>
          <w:rFonts w:ascii="Monotype Corsiva" w:hAnsi="Monotype Corsiva"/>
          <w:sz w:val="36"/>
          <w:szCs w:val="36"/>
        </w:rPr>
      </w:pPr>
      <w:r w:rsidRPr="007C5E41">
        <w:rPr>
          <w:rFonts w:ascii="Monotype Corsiva" w:hAnsi="Monotype Corsiva"/>
          <w:sz w:val="36"/>
          <w:szCs w:val="36"/>
        </w:rPr>
        <w:t>Vynaleznete pro Nás elixír, který by nás potě</w:t>
      </w:r>
      <w:r w:rsidRPr="007C5E41">
        <w:rPr>
          <w:rFonts w:ascii="Monotype Corsiva" w:hAnsi="Monotype Corsiva" w:cs="Lucida Handwriting"/>
          <w:sz w:val="36"/>
          <w:szCs w:val="36"/>
        </w:rPr>
        <w:t>š</w:t>
      </w:r>
      <w:r w:rsidRPr="007C5E41">
        <w:rPr>
          <w:rFonts w:ascii="Monotype Corsiva" w:hAnsi="Monotype Corsiva"/>
          <w:sz w:val="36"/>
          <w:szCs w:val="36"/>
        </w:rPr>
        <w:t>il a Na</w:t>
      </w:r>
      <w:r w:rsidRPr="007C5E41">
        <w:rPr>
          <w:rFonts w:ascii="Monotype Corsiva" w:hAnsi="Monotype Corsiva" w:cs="Lucida Handwriting"/>
          <w:sz w:val="36"/>
          <w:szCs w:val="36"/>
        </w:rPr>
        <w:t>š</w:t>
      </w:r>
      <w:r w:rsidRPr="007C5E41">
        <w:rPr>
          <w:rFonts w:ascii="Monotype Corsiva" w:hAnsi="Monotype Corsiva"/>
          <w:sz w:val="36"/>
          <w:szCs w:val="36"/>
        </w:rPr>
        <w:t>i př</w:t>
      </w:r>
      <w:r w:rsidRPr="007C5E41">
        <w:rPr>
          <w:rFonts w:ascii="Monotype Corsiva" w:hAnsi="Monotype Corsiva" w:cs="Lucida Handwriting"/>
          <w:sz w:val="36"/>
          <w:szCs w:val="36"/>
        </w:rPr>
        <w:t>í</w:t>
      </w:r>
      <w:r w:rsidRPr="007C5E41">
        <w:rPr>
          <w:rFonts w:ascii="Monotype Corsiva" w:hAnsi="Monotype Corsiva"/>
          <w:sz w:val="36"/>
          <w:szCs w:val="36"/>
        </w:rPr>
        <w:t>zeň V</w:t>
      </w:r>
      <w:r w:rsidRPr="007C5E41">
        <w:rPr>
          <w:rFonts w:ascii="Monotype Corsiva" w:hAnsi="Monotype Corsiva" w:cs="Lucida Handwriting"/>
          <w:sz w:val="36"/>
          <w:szCs w:val="36"/>
        </w:rPr>
        <w:t>á</w:t>
      </w:r>
      <w:r w:rsidRPr="007C5E41">
        <w:rPr>
          <w:rFonts w:ascii="Monotype Corsiva" w:hAnsi="Monotype Corsiva"/>
          <w:sz w:val="36"/>
          <w:szCs w:val="36"/>
        </w:rPr>
        <w:t>m uchoval.</w:t>
      </w:r>
    </w:p>
    <w:p w:rsidR="002A3732" w:rsidRDefault="002847F0" w:rsidP="007C5E41">
      <w:pPr>
        <w:spacing w:line="480" w:lineRule="auto"/>
        <w:jc w:val="center"/>
        <w:rPr>
          <w:rFonts w:ascii="Monotype Corsiva" w:hAnsi="Monotype Corsiva"/>
          <w:sz w:val="36"/>
          <w:szCs w:val="36"/>
        </w:rPr>
      </w:pPr>
      <w:r w:rsidRPr="007C5E41">
        <w:rPr>
          <w:rFonts w:ascii="Monotype Corsiva" w:hAnsi="Monotype Corsiva"/>
          <w:sz w:val="36"/>
          <w:szCs w:val="36"/>
        </w:rPr>
        <w:t>Rudolf Habsburský</w:t>
      </w:r>
    </w:p>
    <w:p w:rsidR="002A3732" w:rsidRDefault="002A3732">
      <w:pPr>
        <w:spacing w:after="200" w:line="276" w:lineRule="auto"/>
        <w:rPr>
          <w:rFonts w:ascii="Monotype Corsiva" w:hAnsi="Monotype Corsiva"/>
          <w:sz w:val="36"/>
          <w:szCs w:val="36"/>
        </w:rPr>
      </w:pPr>
      <w:r>
        <w:rPr>
          <w:rFonts w:ascii="Monotype Corsiva" w:hAnsi="Monotype Corsiva"/>
          <w:sz w:val="36"/>
          <w:szCs w:val="36"/>
        </w:rPr>
        <w:br w:type="page"/>
      </w:r>
    </w:p>
    <w:p w:rsidR="002847F0" w:rsidRPr="00AE4BF5" w:rsidRDefault="002A3732" w:rsidP="00BF63F0">
      <w:pPr>
        <w:spacing w:line="720" w:lineRule="auto"/>
      </w:pPr>
      <w:r w:rsidRPr="00AE4BF5">
        <w:lastRenderedPageBreak/>
        <w:t>PŘÍLOHA Č. 2</w:t>
      </w:r>
    </w:p>
    <w:p w:rsidR="002A3732" w:rsidRDefault="002A3732" w:rsidP="00BF63F0">
      <w:pPr>
        <w:spacing w:line="720" w:lineRule="auto"/>
        <w:rPr>
          <w:sz w:val="20"/>
          <w:szCs w:val="20"/>
        </w:rPr>
      </w:pPr>
      <w:r>
        <w:rPr>
          <w:sz w:val="20"/>
          <w:szCs w:val="20"/>
        </w:rPr>
        <w:t>Texty z knihy Kubů</w:t>
      </w:r>
      <w:r w:rsidR="0031717C">
        <w:rPr>
          <w:sz w:val="20"/>
          <w:szCs w:val="20"/>
        </w:rPr>
        <w:t>. N</w:t>
      </w:r>
      <w:r w:rsidR="00CB0263">
        <w:rPr>
          <w:sz w:val="20"/>
          <w:szCs w:val="20"/>
        </w:rPr>
        <w:t>.</w:t>
      </w:r>
      <w:r>
        <w:rPr>
          <w:sz w:val="20"/>
          <w:szCs w:val="20"/>
        </w:rPr>
        <w:t xml:space="preserve"> </w:t>
      </w:r>
      <w:r w:rsidR="0031717C">
        <w:rPr>
          <w:sz w:val="20"/>
          <w:szCs w:val="20"/>
        </w:rPr>
        <w:t>(1994:</w:t>
      </w:r>
      <w:r>
        <w:rPr>
          <w:sz w:val="20"/>
          <w:szCs w:val="20"/>
        </w:rPr>
        <w:t>„České země v době renesance“</w:t>
      </w:r>
      <w:r w:rsidR="0031717C">
        <w:rPr>
          <w:sz w:val="20"/>
          <w:szCs w:val="20"/>
        </w:rPr>
        <w:t>, 1. Vydání, Praha, Albatros)</w:t>
      </w:r>
    </w:p>
    <w:p w:rsidR="0031717C" w:rsidRPr="00CB5FA2" w:rsidRDefault="0031717C" w:rsidP="0031717C">
      <w:pPr>
        <w:pStyle w:val="Odstavecseseznamem"/>
        <w:spacing w:line="480" w:lineRule="auto"/>
        <w:rPr>
          <w:sz w:val="22"/>
          <w:szCs w:val="22"/>
        </w:rPr>
      </w:pPr>
      <w:r w:rsidRPr="00CB5FA2">
        <w:rPr>
          <w:b/>
          <w:sz w:val="22"/>
          <w:szCs w:val="22"/>
        </w:rPr>
        <w:t xml:space="preserve">1. skupina: </w:t>
      </w:r>
      <w:r w:rsidRPr="00CB5FA2">
        <w:rPr>
          <w:sz w:val="22"/>
          <w:szCs w:val="22"/>
        </w:rPr>
        <w:t>„O</w:t>
      </w:r>
      <w:r w:rsidRPr="00CB5FA2">
        <w:rPr>
          <w:b/>
          <w:sz w:val="22"/>
          <w:szCs w:val="22"/>
        </w:rPr>
        <w:t xml:space="preserve"> </w:t>
      </w:r>
      <w:r w:rsidRPr="00CB5FA2">
        <w:rPr>
          <w:sz w:val="22"/>
          <w:szCs w:val="22"/>
        </w:rPr>
        <w:t>řemeslech ve městě“</w:t>
      </w:r>
      <w:r w:rsidR="00CD0064" w:rsidRPr="00CB5FA2">
        <w:rPr>
          <w:sz w:val="22"/>
          <w:szCs w:val="22"/>
        </w:rPr>
        <w:t>. (str. 36)</w:t>
      </w:r>
    </w:p>
    <w:p w:rsidR="0031717C" w:rsidRPr="00CB5FA2" w:rsidRDefault="0031717C" w:rsidP="00160898">
      <w:pPr>
        <w:pStyle w:val="Odstavecseseznamem"/>
        <w:numPr>
          <w:ilvl w:val="0"/>
          <w:numId w:val="6"/>
        </w:numPr>
        <w:spacing w:line="480" w:lineRule="auto"/>
        <w:rPr>
          <w:sz w:val="22"/>
          <w:szCs w:val="22"/>
        </w:rPr>
      </w:pPr>
      <w:r w:rsidRPr="00CB5FA2">
        <w:rPr>
          <w:sz w:val="22"/>
          <w:szCs w:val="22"/>
        </w:rPr>
        <w:t>Kde byla nejvíce soustředěna řemesla?</w:t>
      </w:r>
    </w:p>
    <w:p w:rsidR="0031717C" w:rsidRPr="00CB5FA2" w:rsidRDefault="0031717C" w:rsidP="00160898">
      <w:pPr>
        <w:pStyle w:val="Odstavecseseznamem"/>
        <w:numPr>
          <w:ilvl w:val="0"/>
          <w:numId w:val="6"/>
        </w:numPr>
        <w:spacing w:line="480" w:lineRule="auto"/>
        <w:rPr>
          <w:sz w:val="22"/>
          <w:szCs w:val="22"/>
        </w:rPr>
      </w:pPr>
      <w:r w:rsidRPr="00CB5FA2">
        <w:rPr>
          <w:sz w:val="22"/>
          <w:szCs w:val="22"/>
        </w:rPr>
        <w:t>Napiš význam řemesel pro obyvatele.</w:t>
      </w:r>
    </w:p>
    <w:p w:rsidR="0031717C" w:rsidRPr="00CB5FA2" w:rsidRDefault="0031717C" w:rsidP="00160898">
      <w:pPr>
        <w:pStyle w:val="Odstavecseseznamem"/>
        <w:numPr>
          <w:ilvl w:val="0"/>
          <w:numId w:val="6"/>
        </w:numPr>
        <w:spacing w:line="480" w:lineRule="auto"/>
        <w:rPr>
          <w:sz w:val="22"/>
          <w:szCs w:val="22"/>
        </w:rPr>
      </w:pPr>
      <w:r w:rsidRPr="00CB5FA2">
        <w:rPr>
          <w:sz w:val="22"/>
          <w:szCs w:val="22"/>
        </w:rPr>
        <w:t>Popiš postup přijímání do cechu</w:t>
      </w:r>
    </w:p>
    <w:p w:rsidR="0031717C" w:rsidRPr="00CB5FA2" w:rsidRDefault="0031717C" w:rsidP="00160898">
      <w:pPr>
        <w:pStyle w:val="Odstavecseseznamem"/>
        <w:numPr>
          <w:ilvl w:val="0"/>
          <w:numId w:val="6"/>
        </w:numPr>
        <w:spacing w:line="480" w:lineRule="auto"/>
        <w:rPr>
          <w:sz w:val="22"/>
          <w:szCs w:val="22"/>
        </w:rPr>
      </w:pPr>
      <w:r w:rsidRPr="00CB5FA2">
        <w:rPr>
          <w:sz w:val="22"/>
          <w:szCs w:val="22"/>
        </w:rPr>
        <w:t>Kdo stál v čele cechu a jaký byl jeho úkol?</w:t>
      </w:r>
    </w:p>
    <w:p w:rsidR="0031717C" w:rsidRPr="00CB5FA2" w:rsidRDefault="0031717C" w:rsidP="00160898">
      <w:pPr>
        <w:pStyle w:val="Odstavecseseznamem"/>
        <w:numPr>
          <w:ilvl w:val="0"/>
          <w:numId w:val="6"/>
        </w:numPr>
        <w:spacing w:line="720" w:lineRule="auto"/>
        <w:rPr>
          <w:sz w:val="22"/>
          <w:szCs w:val="22"/>
        </w:rPr>
      </w:pPr>
      <w:r w:rsidRPr="00CB5FA2">
        <w:rPr>
          <w:sz w:val="22"/>
          <w:szCs w:val="22"/>
        </w:rPr>
        <w:t>Vypiš názvy cechů.</w:t>
      </w:r>
    </w:p>
    <w:p w:rsidR="0031717C" w:rsidRPr="00CB5FA2" w:rsidRDefault="0031717C" w:rsidP="0031717C">
      <w:pPr>
        <w:spacing w:line="480" w:lineRule="auto"/>
        <w:ind w:left="720"/>
        <w:rPr>
          <w:sz w:val="22"/>
          <w:szCs w:val="22"/>
        </w:rPr>
      </w:pPr>
      <w:r w:rsidRPr="00CB5FA2">
        <w:rPr>
          <w:b/>
          <w:sz w:val="22"/>
          <w:szCs w:val="22"/>
        </w:rPr>
        <w:t xml:space="preserve">2. skupina: </w:t>
      </w:r>
      <w:r w:rsidRPr="00CB5FA2">
        <w:rPr>
          <w:sz w:val="22"/>
          <w:szCs w:val="22"/>
        </w:rPr>
        <w:t>„Jaké se tiskly knihy?“</w:t>
      </w:r>
      <w:r w:rsidR="00CD0064" w:rsidRPr="00CB5FA2">
        <w:rPr>
          <w:sz w:val="22"/>
          <w:szCs w:val="22"/>
        </w:rPr>
        <w:t xml:space="preserve"> (str. 38)</w:t>
      </w:r>
    </w:p>
    <w:p w:rsidR="0031717C" w:rsidRPr="00CB5FA2" w:rsidRDefault="0031717C" w:rsidP="00160898">
      <w:pPr>
        <w:pStyle w:val="Odstavecseseznamem"/>
        <w:numPr>
          <w:ilvl w:val="0"/>
          <w:numId w:val="7"/>
        </w:numPr>
        <w:spacing w:line="480" w:lineRule="auto"/>
        <w:rPr>
          <w:sz w:val="22"/>
          <w:szCs w:val="22"/>
        </w:rPr>
      </w:pPr>
      <w:r w:rsidRPr="00CB5FA2">
        <w:rPr>
          <w:sz w:val="22"/>
          <w:szCs w:val="22"/>
        </w:rPr>
        <w:t>Jedno z nejvýznamnějších nakladatelství bylo: ________________a patřilo:_________________</w:t>
      </w:r>
    </w:p>
    <w:p w:rsidR="0031717C" w:rsidRPr="00CB5FA2" w:rsidRDefault="0031717C" w:rsidP="00160898">
      <w:pPr>
        <w:pStyle w:val="Odstavecseseznamem"/>
        <w:numPr>
          <w:ilvl w:val="0"/>
          <w:numId w:val="7"/>
        </w:numPr>
        <w:spacing w:line="480" w:lineRule="auto"/>
        <w:rPr>
          <w:sz w:val="22"/>
          <w:szCs w:val="22"/>
        </w:rPr>
      </w:pPr>
      <w:r w:rsidRPr="00CB5FA2">
        <w:rPr>
          <w:sz w:val="22"/>
          <w:szCs w:val="22"/>
        </w:rPr>
        <w:t xml:space="preserve">Co to byla </w:t>
      </w:r>
      <w:r w:rsidR="004E66D4">
        <w:rPr>
          <w:sz w:val="22"/>
          <w:szCs w:val="22"/>
        </w:rPr>
        <w:t>M</w:t>
      </w:r>
      <w:r w:rsidRPr="00CB5FA2">
        <w:rPr>
          <w:sz w:val="22"/>
          <w:szCs w:val="22"/>
        </w:rPr>
        <w:t>elantriška?</w:t>
      </w:r>
    </w:p>
    <w:p w:rsidR="0031717C" w:rsidRPr="00CB5FA2" w:rsidRDefault="0031717C" w:rsidP="00160898">
      <w:pPr>
        <w:pStyle w:val="Odstavecseseznamem"/>
        <w:numPr>
          <w:ilvl w:val="0"/>
          <w:numId w:val="7"/>
        </w:numPr>
        <w:spacing w:line="480" w:lineRule="auto"/>
        <w:rPr>
          <w:sz w:val="22"/>
          <w:szCs w:val="22"/>
        </w:rPr>
      </w:pPr>
      <w:r w:rsidRPr="00CB5FA2">
        <w:rPr>
          <w:sz w:val="22"/>
          <w:szCs w:val="22"/>
        </w:rPr>
        <w:t>Jaké knihy se tiskly v Melantrichově tiskárně?</w:t>
      </w:r>
    </w:p>
    <w:p w:rsidR="0031717C" w:rsidRPr="00CB5FA2" w:rsidRDefault="00CD0064" w:rsidP="00160898">
      <w:pPr>
        <w:pStyle w:val="Odstavecseseznamem"/>
        <w:numPr>
          <w:ilvl w:val="0"/>
          <w:numId w:val="7"/>
        </w:numPr>
        <w:spacing w:line="480" w:lineRule="auto"/>
        <w:rPr>
          <w:sz w:val="22"/>
          <w:szCs w:val="22"/>
        </w:rPr>
      </w:pPr>
      <w:r w:rsidRPr="00CB5FA2">
        <w:rPr>
          <w:sz w:val="22"/>
          <w:szCs w:val="22"/>
        </w:rPr>
        <w:t>Popiš postup prací na výrobě knihy.</w:t>
      </w:r>
    </w:p>
    <w:p w:rsidR="00CD0064" w:rsidRPr="00CB5FA2" w:rsidRDefault="00CD0064" w:rsidP="00160898">
      <w:pPr>
        <w:pStyle w:val="Odstavecseseznamem"/>
        <w:numPr>
          <w:ilvl w:val="0"/>
          <w:numId w:val="7"/>
        </w:numPr>
        <w:spacing w:line="720" w:lineRule="auto"/>
        <w:rPr>
          <w:sz w:val="22"/>
          <w:szCs w:val="22"/>
        </w:rPr>
      </w:pPr>
      <w:r w:rsidRPr="00CB5FA2">
        <w:rPr>
          <w:sz w:val="22"/>
          <w:szCs w:val="22"/>
        </w:rPr>
        <w:t>Kdo to byl</w:t>
      </w:r>
      <w:r w:rsidR="00AD49F8" w:rsidRPr="00CB5FA2">
        <w:rPr>
          <w:sz w:val="22"/>
          <w:szCs w:val="22"/>
        </w:rPr>
        <w:t xml:space="preserve"> </w:t>
      </w:r>
      <w:r w:rsidRPr="00CB5FA2">
        <w:rPr>
          <w:sz w:val="22"/>
          <w:szCs w:val="22"/>
        </w:rPr>
        <w:t>Daniel Adam z Veleslavína</w:t>
      </w:r>
    </w:p>
    <w:p w:rsidR="00CD0064" w:rsidRPr="00CB5FA2" w:rsidRDefault="00CD0064" w:rsidP="00CD0064">
      <w:pPr>
        <w:spacing w:line="480" w:lineRule="auto"/>
        <w:ind w:left="720"/>
        <w:rPr>
          <w:sz w:val="22"/>
          <w:szCs w:val="22"/>
        </w:rPr>
      </w:pPr>
      <w:r w:rsidRPr="00CB5FA2">
        <w:rPr>
          <w:b/>
          <w:sz w:val="22"/>
          <w:szCs w:val="22"/>
        </w:rPr>
        <w:t xml:space="preserve">3. skupina: </w:t>
      </w:r>
      <w:r w:rsidRPr="00CB5FA2">
        <w:rPr>
          <w:sz w:val="22"/>
          <w:szCs w:val="22"/>
        </w:rPr>
        <w:t>„ Cestování, doprava a pošta.“ (str. 28)</w:t>
      </w:r>
    </w:p>
    <w:p w:rsidR="00CD0064" w:rsidRPr="00CB5FA2" w:rsidRDefault="00CD0064" w:rsidP="00160898">
      <w:pPr>
        <w:pStyle w:val="Odstavecseseznamem"/>
        <w:numPr>
          <w:ilvl w:val="0"/>
          <w:numId w:val="8"/>
        </w:numPr>
        <w:spacing w:line="480" w:lineRule="auto"/>
        <w:rPr>
          <w:sz w:val="22"/>
          <w:szCs w:val="22"/>
        </w:rPr>
      </w:pPr>
      <w:r w:rsidRPr="00CB5FA2">
        <w:rPr>
          <w:sz w:val="22"/>
          <w:szCs w:val="22"/>
        </w:rPr>
        <w:t>Jaký význam měl Karlův most?</w:t>
      </w:r>
    </w:p>
    <w:p w:rsidR="00CD0064" w:rsidRPr="00CB5FA2" w:rsidRDefault="00CD0064" w:rsidP="00160898">
      <w:pPr>
        <w:pStyle w:val="Odstavecseseznamem"/>
        <w:numPr>
          <w:ilvl w:val="0"/>
          <w:numId w:val="8"/>
        </w:numPr>
        <w:spacing w:line="480" w:lineRule="auto"/>
        <w:rPr>
          <w:sz w:val="22"/>
          <w:szCs w:val="22"/>
        </w:rPr>
      </w:pPr>
      <w:r w:rsidRPr="00CB5FA2">
        <w:rPr>
          <w:sz w:val="22"/>
          <w:szCs w:val="22"/>
        </w:rPr>
        <w:t>Vypiš všechny tehdejší dopravní prostředky.</w:t>
      </w:r>
    </w:p>
    <w:p w:rsidR="00CD0064" w:rsidRPr="00CB5FA2" w:rsidRDefault="00CD0064" w:rsidP="00160898">
      <w:pPr>
        <w:pStyle w:val="Odstavecseseznamem"/>
        <w:numPr>
          <w:ilvl w:val="0"/>
          <w:numId w:val="8"/>
        </w:numPr>
        <w:spacing w:line="480" w:lineRule="auto"/>
        <w:rPr>
          <w:sz w:val="22"/>
          <w:szCs w:val="22"/>
        </w:rPr>
      </w:pPr>
      <w:r w:rsidRPr="00CB5FA2">
        <w:rPr>
          <w:sz w:val="22"/>
          <w:szCs w:val="22"/>
        </w:rPr>
        <w:t>Kolik bylo v Praze kočí a koňů dohromady?</w:t>
      </w:r>
    </w:p>
    <w:p w:rsidR="00CD0064" w:rsidRPr="00CB5FA2" w:rsidRDefault="00CD0064" w:rsidP="00160898">
      <w:pPr>
        <w:pStyle w:val="Odstavecseseznamem"/>
        <w:numPr>
          <w:ilvl w:val="0"/>
          <w:numId w:val="8"/>
        </w:numPr>
        <w:spacing w:line="480" w:lineRule="auto"/>
        <w:rPr>
          <w:sz w:val="22"/>
          <w:szCs w:val="22"/>
        </w:rPr>
      </w:pPr>
      <w:r w:rsidRPr="00CB5FA2">
        <w:rPr>
          <w:sz w:val="22"/>
          <w:szCs w:val="22"/>
        </w:rPr>
        <w:t>Popiš</w:t>
      </w:r>
      <w:r w:rsidR="00DC2F60">
        <w:rPr>
          <w:sz w:val="22"/>
          <w:szCs w:val="22"/>
        </w:rPr>
        <w:t>,</w:t>
      </w:r>
      <w:r w:rsidRPr="00CB5FA2">
        <w:rPr>
          <w:sz w:val="22"/>
          <w:szCs w:val="22"/>
        </w:rPr>
        <w:t xml:space="preserve"> jak fungovala pošta?</w:t>
      </w:r>
    </w:p>
    <w:p w:rsidR="00CD0064" w:rsidRPr="00CB5FA2" w:rsidRDefault="00CD0064" w:rsidP="00160898">
      <w:pPr>
        <w:pStyle w:val="Odstavecseseznamem"/>
        <w:numPr>
          <w:ilvl w:val="0"/>
          <w:numId w:val="8"/>
        </w:numPr>
        <w:spacing w:line="720" w:lineRule="auto"/>
        <w:rPr>
          <w:sz w:val="22"/>
          <w:szCs w:val="22"/>
        </w:rPr>
      </w:pPr>
      <w:r w:rsidRPr="00CB5FA2">
        <w:rPr>
          <w:sz w:val="22"/>
          <w:szCs w:val="22"/>
        </w:rPr>
        <w:t>Jaké cestování bylo nejpohodlnější? Popiš.</w:t>
      </w:r>
    </w:p>
    <w:p w:rsidR="00CD0064" w:rsidRPr="00CB5FA2" w:rsidRDefault="00CD0064" w:rsidP="00CD0064">
      <w:pPr>
        <w:spacing w:line="480" w:lineRule="auto"/>
        <w:ind w:left="720"/>
        <w:rPr>
          <w:sz w:val="22"/>
          <w:szCs w:val="22"/>
        </w:rPr>
      </w:pPr>
      <w:r w:rsidRPr="00CB5FA2">
        <w:rPr>
          <w:b/>
          <w:sz w:val="22"/>
          <w:szCs w:val="22"/>
        </w:rPr>
        <w:t xml:space="preserve">4. skupina: </w:t>
      </w:r>
      <w:r w:rsidRPr="00CB5FA2">
        <w:rPr>
          <w:sz w:val="22"/>
          <w:szCs w:val="22"/>
        </w:rPr>
        <w:t>„O nemocech, medicíně, lécích a lékařích.“ (str. 44)</w:t>
      </w:r>
    </w:p>
    <w:p w:rsidR="00CD0064" w:rsidRPr="00CB5FA2" w:rsidRDefault="00CD0064" w:rsidP="00160898">
      <w:pPr>
        <w:pStyle w:val="Odstavecseseznamem"/>
        <w:numPr>
          <w:ilvl w:val="0"/>
          <w:numId w:val="9"/>
        </w:numPr>
        <w:spacing w:line="480" w:lineRule="auto"/>
        <w:rPr>
          <w:sz w:val="22"/>
          <w:szCs w:val="22"/>
        </w:rPr>
      </w:pPr>
      <w:r w:rsidRPr="00CB5FA2">
        <w:rPr>
          <w:sz w:val="22"/>
          <w:szCs w:val="22"/>
        </w:rPr>
        <w:t>Popiš</w:t>
      </w:r>
      <w:r w:rsidR="00BF63F0" w:rsidRPr="00CB5FA2">
        <w:rPr>
          <w:sz w:val="22"/>
          <w:szCs w:val="22"/>
        </w:rPr>
        <w:t>,</w:t>
      </w:r>
      <w:r w:rsidRPr="00CB5FA2">
        <w:rPr>
          <w:sz w:val="22"/>
          <w:szCs w:val="22"/>
        </w:rPr>
        <w:t xml:space="preserve"> jak vypadaly ulice města?</w:t>
      </w:r>
    </w:p>
    <w:p w:rsidR="00CD0064" w:rsidRPr="00CB5FA2" w:rsidRDefault="00CD0064" w:rsidP="00160898">
      <w:pPr>
        <w:pStyle w:val="Odstavecseseznamem"/>
        <w:numPr>
          <w:ilvl w:val="0"/>
          <w:numId w:val="9"/>
        </w:numPr>
        <w:spacing w:line="480" w:lineRule="auto"/>
        <w:rPr>
          <w:sz w:val="22"/>
          <w:szCs w:val="22"/>
        </w:rPr>
      </w:pPr>
      <w:r w:rsidRPr="00CB5FA2">
        <w:rPr>
          <w:sz w:val="22"/>
          <w:szCs w:val="22"/>
        </w:rPr>
        <w:t>Jak se</w:t>
      </w:r>
      <w:r w:rsidR="00BF63F0" w:rsidRPr="00CB5FA2">
        <w:rPr>
          <w:sz w:val="22"/>
          <w:szCs w:val="22"/>
        </w:rPr>
        <w:t xml:space="preserve"> </w:t>
      </w:r>
      <w:r w:rsidRPr="00CB5FA2">
        <w:rPr>
          <w:sz w:val="22"/>
          <w:szCs w:val="22"/>
        </w:rPr>
        <w:t>u lidí projevovalo onemocnění?</w:t>
      </w:r>
    </w:p>
    <w:p w:rsidR="00CD0064" w:rsidRPr="00CB5FA2" w:rsidRDefault="00CD0064" w:rsidP="00160898">
      <w:pPr>
        <w:pStyle w:val="Odstavecseseznamem"/>
        <w:numPr>
          <w:ilvl w:val="0"/>
          <w:numId w:val="9"/>
        </w:numPr>
        <w:spacing w:line="480" w:lineRule="auto"/>
        <w:rPr>
          <w:sz w:val="22"/>
          <w:szCs w:val="22"/>
        </w:rPr>
      </w:pPr>
      <w:r w:rsidRPr="00CB5FA2">
        <w:rPr>
          <w:sz w:val="22"/>
          <w:szCs w:val="22"/>
        </w:rPr>
        <w:t>Kdo se zabýval léčením? Popiš, co dělal.</w:t>
      </w:r>
    </w:p>
    <w:p w:rsidR="00CD0064" w:rsidRPr="00CB5FA2" w:rsidRDefault="00BF63F0" w:rsidP="00160898">
      <w:pPr>
        <w:pStyle w:val="Odstavecseseznamem"/>
        <w:numPr>
          <w:ilvl w:val="0"/>
          <w:numId w:val="9"/>
        </w:numPr>
        <w:spacing w:line="480" w:lineRule="auto"/>
        <w:rPr>
          <w:sz w:val="22"/>
          <w:szCs w:val="22"/>
        </w:rPr>
      </w:pPr>
      <w:r w:rsidRPr="00CB5FA2">
        <w:rPr>
          <w:sz w:val="22"/>
          <w:szCs w:val="22"/>
        </w:rPr>
        <w:t>Co všechno obsahovala apatyka?</w:t>
      </w:r>
    </w:p>
    <w:p w:rsidR="00BF63F0" w:rsidRPr="00CB5FA2" w:rsidRDefault="00BF63F0" w:rsidP="00160898">
      <w:pPr>
        <w:pStyle w:val="Odstavecseseznamem"/>
        <w:numPr>
          <w:ilvl w:val="0"/>
          <w:numId w:val="9"/>
        </w:numPr>
        <w:spacing w:line="720" w:lineRule="auto"/>
        <w:rPr>
          <w:sz w:val="22"/>
          <w:szCs w:val="22"/>
        </w:rPr>
      </w:pPr>
      <w:r w:rsidRPr="00CB5FA2">
        <w:rPr>
          <w:sz w:val="22"/>
          <w:szCs w:val="22"/>
        </w:rPr>
        <w:t>Jak vypadal lékař v ochranném oblečení?</w:t>
      </w:r>
    </w:p>
    <w:p w:rsidR="00BF63F0" w:rsidRDefault="00BF63F0">
      <w:pPr>
        <w:spacing w:after="200" w:line="276" w:lineRule="auto"/>
        <w:rPr>
          <w:b/>
          <w:sz w:val="20"/>
          <w:szCs w:val="20"/>
        </w:rPr>
      </w:pPr>
      <w:r>
        <w:rPr>
          <w:b/>
          <w:sz w:val="20"/>
          <w:szCs w:val="20"/>
        </w:rPr>
        <w:br w:type="page"/>
      </w:r>
    </w:p>
    <w:p w:rsidR="00BF63F0" w:rsidRPr="00CB5FA2" w:rsidRDefault="00BF63F0" w:rsidP="00BF63F0">
      <w:pPr>
        <w:spacing w:line="480" w:lineRule="auto"/>
        <w:ind w:left="720"/>
        <w:jc w:val="both"/>
        <w:rPr>
          <w:sz w:val="22"/>
          <w:szCs w:val="22"/>
        </w:rPr>
      </w:pPr>
      <w:r w:rsidRPr="00CB5FA2">
        <w:rPr>
          <w:b/>
          <w:sz w:val="22"/>
          <w:szCs w:val="22"/>
        </w:rPr>
        <w:lastRenderedPageBreak/>
        <w:t xml:space="preserve">5. skupina: </w:t>
      </w:r>
      <w:r w:rsidRPr="00CB5FA2">
        <w:rPr>
          <w:sz w:val="22"/>
          <w:szCs w:val="22"/>
        </w:rPr>
        <w:t xml:space="preserve"> „Jak se těžilo stříbro a razily se mince?“ (str. 26)</w:t>
      </w:r>
    </w:p>
    <w:p w:rsidR="00BF63F0" w:rsidRPr="00CB5FA2" w:rsidRDefault="00BF63F0" w:rsidP="00160898">
      <w:pPr>
        <w:pStyle w:val="Odstavecseseznamem"/>
        <w:numPr>
          <w:ilvl w:val="0"/>
          <w:numId w:val="10"/>
        </w:numPr>
        <w:spacing w:line="480" w:lineRule="auto"/>
        <w:jc w:val="both"/>
        <w:rPr>
          <w:sz w:val="22"/>
          <w:szCs w:val="22"/>
        </w:rPr>
      </w:pPr>
      <w:r w:rsidRPr="00CB5FA2">
        <w:rPr>
          <w:sz w:val="22"/>
          <w:szCs w:val="22"/>
        </w:rPr>
        <w:t>Které barevné kovy se u nás těžily?</w:t>
      </w:r>
    </w:p>
    <w:p w:rsidR="00BF63F0" w:rsidRPr="00CB5FA2" w:rsidRDefault="00BF63F0" w:rsidP="00160898">
      <w:pPr>
        <w:pStyle w:val="Odstavecseseznamem"/>
        <w:numPr>
          <w:ilvl w:val="0"/>
          <w:numId w:val="10"/>
        </w:numPr>
        <w:spacing w:line="480" w:lineRule="auto"/>
        <w:jc w:val="both"/>
        <w:rPr>
          <w:sz w:val="22"/>
          <w:szCs w:val="22"/>
        </w:rPr>
      </w:pPr>
      <w:r w:rsidRPr="00CB5FA2">
        <w:rPr>
          <w:sz w:val="22"/>
          <w:szCs w:val="22"/>
        </w:rPr>
        <w:t>Které mince se razily před rokem 1520?</w:t>
      </w:r>
    </w:p>
    <w:p w:rsidR="00BF63F0" w:rsidRPr="00CB5FA2" w:rsidRDefault="00BF63F0" w:rsidP="00160898">
      <w:pPr>
        <w:pStyle w:val="Odstavecseseznamem"/>
        <w:numPr>
          <w:ilvl w:val="0"/>
          <w:numId w:val="10"/>
        </w:numPr>
        <w:spacing w:line="480" w:lineRule="auto"/>
        <w:jc w:val="both"/>
        <w:rPr>
          <w:sz w:val="22"/>
          <w:szCs w:val="22"/>
        </w:rPr>
      </w:pPr>
      <w:r w:rsidRPr="00CB5FA2">
        <w:rPr>
          <w:sz w:val="22"/>
          <w:szCs w:val="22"/>
        </w:rPr>
        <w:t>Jaké byly mincovny a komu patřily?</w:t>
      </w:r>
    </w:p>
    <w:p w:rsidR="00BF63F0" w:rsidRPr="00CB5FA2" w:rsidRDefault="00BF63F0" w:rsidP="00160898">
      <w:pPr>
        <w:pStyle w:val="Odstavecseseznamem"/>
        <w:numPr>
          <w:ilvl w:val="0"/>
          <w:numId w:val="10"/>
        </w:numPr>
        <w:spacing w:line="480" w:lineRule="auto"/>
        <w:jc w:val="both"/>
        <w:rPr>
          <w:sz w:val="22"/>
          <w:szCs w:val="22"/>
        </w:rPr>
      </w:pPr>
      <w:r w:rsidRPr="00CB5FA2">
        <w:rPr>
          <w:sz w:val="22"/>
          <w:szCs w:val="22"/>
        </w:rPr>
        <w:t>Které mince byly raženy za doby Rudolfa II.?</w:t>
      </w:r>
    </w:p>
    <w:p w:rsidR="00BF63F0" w:rsidRPr="00CB5FA2" w:rsidRDefault="00BF63F0" w:rsidP="00160898">
      <w:pPr>
        <w:pStyle w:val="Odstavecseseznamem"/>
        <w:numPr>
          <w:ilvl w:val="0"/>
          <w:numId w:val="10"/>
        </w:numPr>
        <w:spacing w:line="720" w:lineRule="auto"/>
        <w:jc w:val="both"/>
        <w:rPr>
          <w:sz w:val="22"/>
          <w:szCs w:val="22"/>
        </w:rPr>
      </w:pPr>
      <w:r w:rsidRPr="00CB5FA2">
        <w:rPr>
          <w:sz w:val="22"/>
          <w:szCs w:val="22"/>
        </w:rPr>
        <w:t>Popiš zkoumání kvality mincí.</w:t>
      </w:r>
    </w:p>
    <w:p w:rsidR="00BF63F0" w:rsidRPr="00CB5FA2" w:rsidRDefault="00BF63F0" w:rsidP="00BF63F0">
      <w:pPr>
        <w:spacing w:line="480" w:lineRule="auto"/>
        <w:ind w:left="720"/>
        <w:jc w:val="both"/>
        <w:rPr>
          <w:sz w:val="22"/>
          <w:szCs w:val="22"/>
        </w:rPr>
      </w:pPr>
      <w:r w:rsidRPr="00CB5FA2">
        <w:rPr>
          <w:b/>
          <w:sz w:val="22"/>
          <w:szCs w:val="22"/>
        </w:rPr>
        <w:t xml:space="preserve">6. skupina: </w:t>
      </w:r>
      <w:r w:rsidRPr="00CB5FA2">
        <w:rPr>
          <w:sz w:val="22"/>
          <w:szCs w:val="22"/>
        </w:rPr>
        <w:t>„Jak se stavěl</w:t>
      </w:r>
      <w:r w:rsidR="004179D0">
        <w:rPr>
          <w:sz w:val="22"/>
          <w:szCs w:val="22"/>
        </w:rPr>
        <w:t>y</w:t>
      </w:r>
      <w:r w:rsidRPr="00CB5FA2">
        <w:rPr>
          <w:sz w:val="22"/>
          <w:szCs w:val="22"/>
        </w:rPr>
        <w:t xml:space="preserve"> zámky?“</w:t>
      </w:r>
      <w:r w:rsidR="009641D2" w:rsidRPr="00CB5FA2">
        <w:rPr>
          <w:sz w:val="22"/>
          <w:szCs w:val="22"/>
        </w:rPr>
        <w:t xml:space="preserve"> (str. 10)</w:t>
      </w:r>
    </w:p>
    <w:p w:rsidR="00BF63F0" w:rsidRPr="00CB5FA2" w:rsidRDefault="00BF63F0" w:rsidP="00160898">
      <w:pPr>
        <w:pStyle w:val="Odstavecseseznamem"/>
        <w:numPr>
          <w:ilvl w:val="0"/>
          <w:numId w:val="11"/>
        </w:numPr>
        <w:spacing w:line="480" w:lineRule="auto"/>
        <w:jc w:val="both"/>
        <w:rPr>
          <w:sz w:val="22"/>
          <w:szCs w:val="22"/>
        </w:rPr>
      </w:pPr>
      <w:r w:rsidRPr="00CB5FA2">
        <w:rPr>
          <w:sz w:val="22"/>
          <w:szCs w:val="22"/>
        </w:rPr>
        <w:t>Nejvýznamnější šlechtické rody v 16.</w:t>
      </w:r>
      <w:r w:rsidR="00736747">
        <w:rPr>
          <w:sz w:val="22"/>
          <w:szCs w:val="22"/>
        </w:rPr>
        <w:t xml:space="preserve"> </w:t>
      </w:r>
      <w:r w:rsidRPr="00CB5FA2">
        <w:rPr>
          <w:sz w:val="22"/>
          <w:szCs w:val="22"/>
        </w:rPr>
        <w:t>století, které vlastnily největší území.</w:t>
      </w:r>
    </w:p>
    <w:p w:rsidR="00BF63F0" w:rsidRPr="00CB5FA2" w:rsidRDefault="00BF63F0" w:rsidP="00160898">
      <w:pPr>
        <w:pStyle w:val="Odstavecseseznamem"/>
        <w:numPr>
          <w:ilvl w:val="0"/>
          <w:numId w:val="11"/>
        </w:numPr>
        <w:spacing w:line="480" w:lineRule="auto"/>
        <w:jc w:val="both"/>
        <w:rPr>
          <w:sz w:val="22"/>
          <w:szCs w:val="22"/>
        </w:rPr>
      </w:pPr>
      <w:r w:rsidRPr="00CB5FA2">
        <w:rPr>
          <w:sz w:val="22"/>
          <w:szCs w:val="22"/>
        </w:rPr>
        <w:t>Jádr</w:t>
      </w:r>
      <w:r w:rsidR="009641D2" w:rsidRPr="00CB5FA2">
        <w:rPr>
          <w:sz w:val="22"/>
          <w:szCs w:val="22"/>
        </w:rPr>
        <w:t>o</w:t>
      </w:r>
      <w:r w:rsidRPr="00CB5FA2">
        <w:rPr>
          <w:sz w:val="22"/>
          <w:szCs w:val="22"/>
        </w:rPr>
        <w:t xml:space="preserve"> zámku </w:t>
      </w:r>
      <w:r w:rsidR="009641D2" w:rsidRPr="00CB5FA2">
        <w:rPr>
          <w:sz w:val="22"/>
          <w:szCs w:val="22"/>
        </w:rPr>
        <w:t>tvoři</w:t>
      </w:r>
      <w:r w:rsidRPr="00CB5FA2">
        <w:rPr>
          <w:sz w:val="22"/>
          <w:szCs w:val="22"/>
        </w:rPr>
        <w:t xml:space="preserve">lo: ___________________, </w:t>
      </w:r>
      <w:r w:rsidR="009641D2" w:rsidRPr="00CB5FA2">
        <w:rPr>
          <w:sz w:val="22"/>
          <w:szCs w:val="22"/>
        </w:rPr>
        <w:t>a</w:t>
      </w:r>
      <w:r w:rsidRPr="00CB5FA2">
        <w:rPr>
          <w:sz w:val="22"/>
          <w:szCs w:val="22"/>
        </w:rPr>
        <w:t xml:space="preserve"> ozdobou b</w:t>
      </w:r>
      <w:r w:rsidR="009641D2" w:rsidRPr="00CB5FA2">
        <w:rPr>
          <w:sz w:val="22"/>
          <w:szCs w:val="22"/>
        </w:rPr>
        <w:t>ýva</w:t>
      </w:r>
      <w:r w:rsidRPr="00CB5FA2">
        <w:rPr>
          <w:sz w:val="22"/>
          <w:szCs w:val="22"/>
        </w:rPr>
        <w:t>la: ______________________</w:t>
      </w:r>
    </w:p>
    <w:p w:rsidR="00BF63F0" w:rsidRPr="00CB5FA2" w:rsidRDefault="009641D2" w:rsidP="00160898">
      <w:pPr>
        <w:pStyle w:val="Odstavecseseznamem"/>
        <w:numPr>
          <w:ilvl w:val="0"/>
          <w:numId w:val="11"/>
        </w:numPr>
        <w:spacing w:line="480" w:lineRule="auto"/>
        <w:jc w:val="both"/>
        <w:rPr>
          <w:sz w:val="22"/>
          <w:szCs w:val="22"/>
        </w:rPr>
      </w:pPr>
      <w:r w:rsidRPr="00CB5FA2">
        <w:rPr>
          <w:sz w:val="22"/>
          <w:szCs w:val="22"/>
        </w:rPr>
        <w:t>Co jsou to arkády</w:t>
      </w:r>
      <w:r w:rsidR="00DC2F60">
        <w:rPr>
          <w:sz w:val="22"/>
          <w:szCs w:val="22"/>
        </w:rPr>
        <w:t>?</w:t>
      </w:r>
      <w:r w:rsidRPr="00CB5FA2">
        <w:rPr>
          <w:sz w:val="22"/>
          <w:szCs w:val="22"/>
        </w:rPr>
        <w:t xml:space="preserve"> </w:t>
      </w:r>
      <w:r w:rsidR="00DC2F60">
        <w:rPr>
          <w:sz w:val="22"/>
          <w:szCs w:val="22"/>
        </w:rPr>
        <w:t>J</w:t>
      </w:r>
      <w:r w:rsidRPr="00CB5FA2">
        <w:rPr>
          <w:sz w:val="22"/>
          <w:szCs w:val="22"/>
        </w:rPr>
        <w:t>ak vypadaly a k čemu sloužily?</w:t>
      </w:r>
    </w:p>
    <w:p w:rsidR="004E401C" w:rsidRDefault="009641D2" w:rsidP="00160898">
      <w:pPr>
        <w:pStyle w:val="Odstavecseseznamem"/>
        <w:numPr>
          <w:ilvl w:val="0"/>
          <w:numId w:val="11"/>
        </w:numPr>
        <w:spacing w:line="480" w:lineRule="auto"/>
        <w:jc w:val="both"/>
        <w:rPr>
          <w:sz w:val="22"/>
          <w:szCs w:val="22"/>
        </w:rPr>
      </w:pPr>
      <w:r w:rsidRPr="00CB5FA2">
        <w:rPr>
          <w:sz w:val="22"/>
          <w:szCs w:val="22"/>
        </w:rPr>
        <w:t>Který český š</w:t>
      </w:r>
      <w:r w:rsidR="001C11B0">
        <w:rPr>
          <w:sz w:val="22"/>
          <w:szCs w:val="22"/>
        </w:rPr>
        <w:t>lechtic přestavoval svá sídla na</w:t>
      </w:r>
      <w:r w:rsidRPr="00CB5FA2">
        <w:rPr>
          <w:sz w:val="22"/>
          <w:szCs w:val="22"/>
        </w:rPr>
        <w:t xml:space="preserve"> renesanční zámky? Kde?</w:t>
      </w:r>
    </w:p>
    <w:p w:rsidR="008B5626" w:rsidRDefault="008B5626" w:rsidP="00160898">
      <w:pPr>
        <w:pStyle w:val="Odstavecseseznamem"/>
        <w:numPr>
          <w:ilvl w:val="0"/>
          <w:numId w:val="11"/>
        </w:numPr>
        <w:spacing w:line="360" w:lineRule="auto"/>
        <w:jc w:val="both"/>
        <w:rPr>
          <w:sz w:val="22"/>
          <w:szCs w:val="22"/>
        </w:rPr>
      </w:pPr>
      <w:r>
        <w:rPr>
          <w:sz w:val="22"/>
          <w:szCs w:val="22"/>
        </w:rPr>
        <w:t>Charakteristický znak renesančních staveb.</w:t>
      </w:r>
    </w:p>
    <w:p w:rsidR="008B5626" w:rsidRPr="008B5626" w:rsidRDefault="008B5626" w:rsidP="008B5626">
      <w:pPr>
        <w:tabs>
          <w:tab w:val="left" w:pos="8857"/>
        </w:tabs>
        <w:spacing w:line="480" w:lineRule="auto"/>
        <w:ind w:left="1080"/>
        <w:jc w:val="both"/>
        <w:rPr>
          <w:sz w:val="22"/>
          <w:szCs w:val="22"/>
        </w:rPr>
      </w:pPr>
      <w:r>
        <w:rPr>
          <w:sz w:val="22"/>
          <w:szCs w:val="22"/>
        </w:rPr>
        <w:tab/>
      </w:r>
    </w:p>
    <w:p w:rsidR="004E401C" w:rsidRDefault="004E401C">
      <w:pPr>
        <w:spacing w:after="200" w:line="276" w:lineRule="auto"/>
        <w:rPr>
          <w:sz w:val="22"/>
          <w:szCs w:val="22"/>
          <w:lang w:eastAsia="en-US"/>
        </w:rPr>
      </w:pPr>
      <w:r>
        <w:rPr>
          <w:sz w:val="22"/>
          <w:szCs w:val="22"/>
        </w:rPr>
        <w:br w:type="page"/>
      </w:r>
    </w:p>
    <w:p w:rsidR="009641D2" w:rsidRPr="00AE4BF5" w:rsidRDefault="00CB0263" w:rsidP="00CB0263">
      <w:pPr>
        <w:spacing w:line="480" w:lineRule="auto"/>
        <w:ind w:left="720"/>
        <w:jc w:val="both"/>
      </w:pPr>
      <w:r w:rsidRPr="00AE4BF5">
        <w:lastRenderedPageBreak/>
        <w:t>PŘÍLOHA Č. 3</w:t>
      </w:r>
    </w:p>
    <w:p w:rsidR="00CB0263" w:rsidRPr="00CB5FA2" w:rsidRDefault="00CB0263" w:rsidP="00CB0263">
      <w:pPr>
        <w:tabs>
          <w:tab w:val="left" w:pos="3828"/>
        </w:tabs>
        <w:spacing w:line="276" w:lineRule="auto"/>
        <w:ind w:left="720"/>
        <w:jc w:val="both"/>
        <w:rPr>
          <w:sz w:val="22"/>
          <w:szCs w:val="22"/>
        </w:rPr>
      </w:pPr>
      <w:r w:rsidRPr="00CB5FA2">
        <w:rPr>
          <w:sz w:val="22"/>
          <w:szCs w:val="22"/>
        </w:rPr>
        <w:t>Text z</w:t>
      </w:r>
      <w:r w:rsidR="006B2664" w:rsidRPr="00CB5FA2">
        <w:rPr>
          <w:sz w:val="22"/>
          <w:szCs w:val="22"/>
        </w:rPr>
        <w:t> </w:t>
      </w:r>
      <w:r w:rsidRPr="00CB5FA2">
        <w:rPr>
          <w:sz w:val="22"/>
          <w:szCs w:val="22"/>
        </w:rPr>
        <w:t>knihy</w:t>
      </w:r>
      <w:r w:rsidR="006B2664" w:rsidRPr="00CB5FA2">
        <w:rPr>
          <w:sz w:val="22"/>
          <w:szCs w:val="22"/>
        </w:rPr>
        <w:t>:</w:t>
      </w:r>
      <w:r w:rsidRPr="00CB5FA2">
        <w:rPr>
          <w:sz w:val="22"/>
          <w:szCs w:val="22"/>
        </w:rPr>
        <w:t xml:space="preserve"> Petiška. E. (1992: „Golem a jiné židovské pověsti a pohádky ze staré Prahy“, 2. Vydání, Praha, Martin)</w:t>
      </w:r>
    </w:p>
    <w:p w:rsidR="00CB0263" w:rsidRPr="00CB5FA2" w:rsidRDefault="00CB0263" w:rsidP="00CB0263">
      <w:pPr>
        <w:tabs>
          <w:tab w:val="left" w:pos="3828"/>
        </w:tabs>
        <w:spacing w:line="720" w:lineRule="auto"/>
        <w:ind w:left="720"/>
        <w:jc w:val="both"/>
        <w:rPr>
          <w:sz w:val="22"/>
          <w:szCs w:val="22"/>
        </w:rPr>
      </w:pPr>
      <w:r w:rsidRPr="00CB5FA2">
        <w:rPr>
          <w:sz w:val="22"/>
          <w:szCs w:val="22"/>
        </w:rPr>
        <w:t>Kapit</w:t>
      </w:r>
      <w:r w:rsidR="00736747">
        <w:rPr>
          <w:sz w:val="22"/>
          <w:szCs w:val="22"/>
        </w:rPr>
        <w:t>ola „Kouzelné obrazy“ (str. 40)</w:t>
      </w:r>
    </w:p>
    <w:p w:rsidR="00CB0263" w:rsidRPr="00CB5FA2" w:rsidRDefault="00CB0263" w:rsidP="0039327E">
      <w:pPr>
        <w:tabs>
          <w:tab w:val="left" w:pos="3828"/>
        </w:tabs>
        <w:spacing w:line="480" w:lineRule="auto"/>
        <w:ind w:left="720"/>
        <w:jc w:val="center"/>
        <w:rPr>
          <w:i/>
          <w:sz w:val="22"/>
          <w:szCs w:val="22"/>
        </w:rPr>
      </w:pPr>
      <w:r w:rsidRPr="00CB5FA2">
        <w:rPr>
          <w:i/>
          <w:sz w:val="22"/>
          <w:szCs w:val="22"/>
        </w:rPr>
        <w:t>Kouzelné obrazy</w:t>
      </w:r>
    </w:p>
    <w:p w:rsidR="00CB0263" w:rsidRPr="00CB5FA2" w:rsidRDefault="00CB0263" w:rsidP="0039327E">
      <w:pPr>
        <w:tabs>
          <w:tab w:val="left" w:pos="3828"/>
        </w:tabs>
        <w:spacing w:line="276" w:lineRule="auto"/>
        <w:ind w:left="720"/>
        <w:rPr>
          <w:i/>
          <w:sz w:val="22"/>
          <w:szCs w:val="22"/>
        </w:rPr>
      </w:pPr>
      <w:r w:rsidRPr="00CB5FA2">
        <w:rPr>
          <w:i/>
          <w:sz w:val="22"/>
          <w:szCs w:val="22"/>
        </w:rPr>
        <w:t xml:space="preserve">Císař Rudolf II. vzpomínal na rozmluvu s rabínem </w:t>
      </w:r>
      <w:proofErr w:type="spellStart"/>
      <w:r w:rsidRPr="00CB5FA2">
        <w:rPr>
          <w:i/>
          <w:sz w:val="22"/>
          <w:szCs w:val="22"/>
        </w:rPr>
        <w:t>Löwem</w:t>
      </w:r>
      <w:proofErr w:type="spellEnd"/>
      <w:r w:rsidR="0039327E" w:rsidRPr="00CB5FA2">
        <w:rPr>
          <w:i/>
          <w:sz w:val="22"/>
          <w:szCs w:val="22"/>
        </w:rPr>
        <w:t>. Doposud také nezapomněl na podivuhodnou příhodu na mostě, kdy lidé házeli kamení a místo kamení padalo rabínovi k nohám kvítí.</w:t>
      </w:r>
    </w:p>
    <w:p w:rsidR="0039327E" w:rsidRPr="00CB5FA2" w:rsidRDefault="0039327E" w:rsidP="0039327E">
      <w:pPr>
        <w:tabs>
          <w:tab w:val="left" w:pos="3828"/>
        </w:tabs>
        <w:spacing w:line="276" w:lineRule="auto"/>
        <w:ind w:left="720"/>
        <w:rPr>
          <w:i/>
          <w:sz w:val="22"/>
          <w:szCs w:val="22"/>
        </w:rPr>
      </w:pPr>
      <w:r w:rsidRPr="00CB5FA2">
        <w:rPr>
          <w:i/>
          <w:sz w:val="22"/>
          <w:szCs w:val="22"/>
        </w:rPr>
        <w:t xml:space="preserve">Kdo ví, myslil si, snad by mi rabín mohl opatřit jinou, stejně zázračnou podívanou. Císař byl lačný neobvyklých radovánek a dychtil odhalovat tajemství, která byla obyčejným smrtelníkům uzamčena na devět zámků. Poslal znovu pro vysokého rabína </w:t>
      </w:r>
      <w:proofErr w:type="spellStart"/>
      <w:r w:rsidRPr="00CB5FA2">
        <w:rPr>
          <w:i/>
          <w:sz w:val="22"/>
          <w:szCs w:val="22"/>
        </w:rPr>
        <w:t>Löwa</w:t>
      </w:r>
      <w:proofErr w:type="spellEnd"/>
      <w:r w:rsidRPr="00CB5FA2">
        <w:rPr>
          <w:i/>
          <w:sz w:val="22"/>
          <w:szCs w:val="22"/>
        </w:rPr>
        <w:t xml:space="preserve"> kočár.</w:t>
      </w:r>
    </w:p>
    <w:p w:rsidR="0039327E" w:rsidRPr="00CB5FA2" w:rsidRDefault="0039327E" w:rsidP="0039327E">
      <w:pPr>
        <w:tabs>
          <w:tab w:val="left" w:pos="3828"/>
        </w:tabs>
        <w:spacing w:line="276" w:lineRule="auto"/>
        <w:ind w:left="720"/>
        <w:rPr>
          <w:i/>
          <w:sz w:val="22"/>
          <w:szCs w:val="22"/>
        </w:rPr>
      </w:pPr>
      <w:r w:rsidRPr="00CB5FA2">
        <w:rPr>
          <w:i/>
          <w:sz w:val="22"/>
          <w:szCs w:val="22"/>
        </w:rPr>
        <w:t xml:space="preserve">Nedočkavě postával u okna a vyhlížel, kdy se kočár s rabínem vrátí na nádvoří. Konečně se kočár objevil a rabín </w:t>
      </w:r>
      <w:proofErr w:type="spellStart"/>
      <w:r w:rsidRPr="00CB5FA2">
        <w:rPr>
          <w:i/>
          <w:sz w:val="22"/>
          <w:szCs w:val="22"/>
        </w:rPr>
        <w:t>Löw</w:t>
      </w:r>
      <w:proofErr w:type="spellEnd"/>
      <w:r w:rsidRPr="00CB5FA2">
        <w:rPr>
          <w:i/>
          <w:sz w:val="22"/>
          <w:szCs w:val="22"/>
        </w:rPr>
        <w:t xml:space="preserve"> předstoupil před císaře.</w:t>
      </w:r>
    </w:p>
    <w:p w:rsidR="0039327E" w:rsidRPr="00CB5FA2" w:rsidRDefault="0039327E" w:rsidP="0039327E">
      <w:pPr>
        <w:tabs>
          <w:tab w:val="left" w:pos="3828"/>
        </w:tabs>
        <w:spacing w:line="276" w:lineRule="auto"/>
        <w:ind w:left="720"/>
        <w:rPr>
          <w:i/>
          <w:sz w:val="22"/>
          <w:szCs w:val="22"/>
        </w:rPr>
      </w:pPr>
      <w:r w:rsidRPr="00CB5FA2">
        <w:rPr>
          <w:i/>
          <w:sz w:val="22"/>
          <w:szCs w:val="22"/>
        </w:rPr>
        <w:t>„Slyšel jsem, že máš moc nad rozličnými kouzly“, oslovil císař rabína. „Sám jsem na mostě viděl, jak ti neublížil ani jeden vražedný kámen. Zavolal jsem tě, abys mi splnil přání. Mám nyní na hradě vzácné hosty a rád bych jim ukázal něco, co nikdy nespatřili. U</w:t>
      </w:r>
      <w:r w:rsidR="00AA3431" w:rsidRPr="00CB5FA2">
        <w:rPr>
          <w:i/>
          <w:sz w:val="22"/>
          <w:szCs w:val="22"/>
        </w:rPr>
        <w:t>č</w:t>
      </w:r>
      <w:r w:rsidRPr="00CB5FA2">
        <w:rPr>
          <w:i/>
          <w:sz w:val="22"/>
          <w:szCs w:val="22"/>
        </w:rPr>
        <w:t>iň, abychom spatřili praotce Abraháma a Izáka, Jakuba a jeho syny</w:t>
      </w:r>
      <w:r w:rsidR="00C76782" w:rsidRPr="00CB5FA2">
        <w:rPr>
          <w:i/>
          <w:sz w:val="22"/>
          <w:szCs w:val="22"/>
        </w:rPr>
        <w:t>. Přivolej je čarodějnou mocí před mou společnost</w:t>
      </w:r>
    </w:p>
    <w:p w:rsidR="00C76782" w:rsidRPr="00CB5FA2" w:rsidRDefault="00C76782" w:rsidP="0039327E">
      <w:pPr>
        <w:tabs>
          <w:tab w:val="left" w:pos="3828"/>
        </w:tabs>
        <w:spacing w:line="276" w:lineRule="auto"/>
        <w:ind w:left="720"/>
        <w:rPr>
          <w:i/>
          <w:sz w:val="22"/>
          <w:szCs w:val="22"/>
        </w:rPr>
      </w:pPr>
      <w:r w:rsidRPr="00CB5FA2">
        <w:rPr>
          <w:i/>
          <w:sz w:val="22"/>
          <w:szCs w:val="22"/>
        </w:rPr>
        <w:t xml:space="preserve">„Císařská výsosti,“ řekl rabín </w:t>
      </w:r>
      <w:proofErr w:type="spellStart"/>
      <w:r w:rsidRPr="00CB5FA2">
        <w:rPr>
          <w:i/>
          <w:sz w:val="22"/>
          <w:szCs w:val="22"/>
        </w:rPr>
        <w:t>Löw</w:t>
      </w:r>
      <w:proofErr w:type="spellEnd"/>
      <w:r w:rsidRPr="00CB5FA2">
        <w:rPr>
          <w:i/>
          <w:sz w:val="22"/>
          <w:szCs w:val="22"/>
        </w:rPr>
        <w:t>, „splnit Vaše přání nebude lehké. Dopřejte mi čas, abych se mohl na tak těžký úkol připravit.“</w:t>
      </w:r>
    </w:p>
    <w:p w:rsidR="00C76782" w:rsidRPr="00CB5FA2" w:rsidRDefault="00C76782" w:rsidP="0039327E">
      <w:pPr>
        <w:tabs>
          <w:tab w:val="left" w:pos="3828"/>
        </w:tabs>
        <w:spacing w:line="276" w:lineRule="auto"/>
        <w:ind w:left="720"/>
        <w:rPr>
          <w:i/>
          <w:sz w:val="22"/>
          <w:szCs w:val="22"/>
        </w:rPr>
      </w:pPr>
      <w:r w:rsidRPr="00CB5FA2">
        <w:rPr>
          <w:i/>
          <w:sz w:val="22"/>
          <w:szCs w:val="22"/>
        </w:rPr>
        <w:t>„Dobrá,“ svolil císař, „pozítří pořádám hostinu a po ní nám předvedeš, co umíš.“</w:t>
      </w:r>
    </w:p>
    <w:p w:rsidR="00C76782" w:rsidRPr="00CB5FA2" w:rsidRDefault="00C76782" w:rsidP="0039327E">
      <w:pPr>
        <w:tabs>
          <w:tab w:val="left" w:pos="3828"/>
        </w:tabs>
        <w:spacing w:line="276" w:lineRule="auto"/>
        <w:ind w:left="720"/>
        <w:rPr>
          <w:i/>
          <w:sz w:val="22"/>
          <w:szCs w:val="22"/>
        </w:rPr>
      </w:pPr>
      <w:r w:rsidRPr="00CB5FA2">
        <w:rPr>
          <w:i/>
          <w:sz w:val="22"/>
          <w:szCs w:val="22"/>
        </w:rPr>
        <w:t>V určenou večerní dobu se opět zastavil před rabínovým domem dvorní kočár k velké radosti všech, kteří tu večerní hodinu vysedávali a rozmlouvali na ulicích. Rabín nasedl a kočár zamířil k hradu, který dnes svítil ozářenými okny do tmy. I na nádvoří bylo živěji než jindy. Pobíhali tu sluhové, přecházely stráže a z otevřených oken se nesla hudba, hovor, smích a cinkot číší. Hostina končila.</w:t>
      </w:r>
    </w:p>
    <w:p w:rsidR="00C76782" w:rsidRPr="00CB5FA2" w:rsidRDefault="00C76782" w:rsidP="0039327E">
      <w:pPr>
        <w:tabs>
          <w:tab w:val="left" w:pos="3828"/>
        </w:tabs>
        <w:spacing w:line="276" w:lineRule="auto"/>
        <w:ind w:left="720"/>
        <w:rPr>
          <w:i/>
          <w:sz w:val="22"/>
          <w:szCs w:val="22"/>
        </w:rPr>
      </w:pPr>
      <w:r w:rsidRPr="00CB5FA2">
        <w:rPr>
          <w:i/>
          <w:sz w:val="22"/>
          <w:szCs w:val="22"/>
        </w:rPr>
        <w:t>Rabína zavedli sloužící do rozlehlé síně v málo obývaném křídle hradu. Potom pospíšili do hodovní síně.</w:t>
      </w:r>
    </w:p>
    <w:p w:rsidR="00C76782" w:rsidRPr="00CB5FA2" w:rsidRDefault="00C76782" w:rsidP="0039327E">
      <w:pPr>
        <w:tabs>
          <w:tab w:val="left" w:pos="3828"/>
        </w:tabs>
        <w:spacing w:line="276" w:lineRule="auto"/>
        <w:ind w:left="720"/>
        <w:rPr>
          <w:i/>
          <w:sz w:val="22"/>
          <w:szCs w:val="22"/>
        </w:rPr>
      </w:pPr>
      <w:r w:rsidRPr="00CB5FA2">
        <w:rPr>
          <w:i/>
          <w:sz w:val="22"/>
          <w:szCs w:val="22"/>
        </w:rPr>
        <w:t>Za chvíli se začala rozlehlá síň plnit a v záři svícnů</w:t>
      </w:r>
      <w:r w:rsidR="00E27871" w:rsidRPr="00CB5FA2">
        <w:rPr>
          <w:i/>
          <w:sz w:val="22"/>
          <w:szCs w:val="22"/>
        </w:rPr>
        <w:t xml:space="preserve"> se blýskaly náhrdelníky šlechtičen a dvorních dam a prsteny šlechticů. Rozjařená společnost byla plna očekávání. Císař se usmál na vysokého rabína a pokynul mu, aby začal.</w:t>
      </w:r>
    </w:p>
    <w:p w:rsidR="00E27871" w:rsidRPr="00CB5FA2" w:rsidRDefault="00E27871" w:rsidP="0039327E">
      <w:pPr>
        <w:tabs>
          <w:tab w:val="left" w:pos="3828"/>
        </w:tabs>
        <w:spacing w:line="276" w:lineRule="auto"/>
        <w:ind w:left="720"/>
        <w:rPr>
          <w:i/>
          <w:sz w:val="22"/>
          <w:szCs w:val="22"/>
        </w:rPr>
      </w:pPr>
      <w:r w:rsidRPr="00CB5FA2">
        <w:rPr>
          <w:i/>
          <w:sz w:val="22"/>
          <w:szCs w:val="22"/>
        </w:rPr>
        <w:t>„Císařská výsosti,“ řekl rabín, „dříve než začnu, prosím, aby byla odstraněna všechna světla a pak, ať se děje co se děje, nikdo se nesmí smát.“</w:t>
      </w:r>
    </w:p>
    <w:p w:rsidR="00E27871" w:rsidRPr="00CB5FA2" w:rsidRDefault="00E27871" w:rsidP="0039327E">
      <w:pPr>
        <w:tabs>
          <w:tab w:val="left" w:pos="3828"/>
        </w:tabs>
        <w:spacing w:line="276" w:lineRule="auto"/>
        <w:ind w:left="720"/>
        <w:rPr>
          <w:i/>
          <w:sz w:val="22"/>
          <w:szCs w:val="22"/>
        </w:rPr>
      </w:pPr>
      <w:r w:rsidRPr="00CB5FA2">
        <w:rPr>
          <w:i/>
          <w:sz w:val="22"/>
          <w:szCs w:val="22"/>
        </w:rPr>
        <w:t xml:space="preserve">Sluhové </w:t>
      </w:r>
      <w:r w:rsidR="00AA3431" w:rsidRPr="00CB5FA2">
        <w:rPr>
          <w:i/>
          <w:sz w:val="22"/>
          <w:szCs w:val="22"/>
        </w:rPr>
        <w:t>odnesli</w:t>
      </w:r>
      <w:r w:rsidRPr="00CB5FA2">
        <w:rPr>
          <w:i/>
          <w:sz w:val="22"/>
          <w:szCs w:val="22"/>
        </w:rPr>
        <w:t xml:space="preserve"> světla a síň se ponořila do tmy. Ale ne na dlouho. Před žasnoucí společností vyrostl bílý malý oblak, chvěl se a stříbrně jiskřil, měnil rozměr i tvar a stále víc a víc nabýval lidské podoby, až se z oblaku stal obrovitý stařec</w:t>
      </w:r>
      <w:r w:rsidR="00AA3431" w:rsidRPr="00CB5FA2">
        <w:rPr>
          <w:i/>
          <w:sz w:val="22"/>
          <w:szCs w:val="22"/>
        </w:rPr>
        <w:t>, praotec Abrahám. Kráčel pomalu a velebně sálem a dlouhý vous mu čechral vítr, ačkoliv v síni bylo bezvětří. Abrahám náhle zmizel, jako by vešel do stěny. A už se objevil nový oblak. Temnou síní přecházely světlé postavy Izáka, Jakuba i Jakubových synů, židovských prapředků.</w:t>
      </w:r>
    </w:p>
    <w:p w:rsidR="00AA3431" w:rsidRPr="00CB5FA2" w:rsidRDefault="00AA3431" w:rsidP="0039327E">
      <w:pPr>
        <w:tabs>
          <w:tab w:val="left" w:pos="3828"/>
        </w:tabs>
        <w:spacing w:line="276" w:lineRule="auto"/>
        <w:ind w:left="720"/>
        <w:rPr>
          <w:i/>
          <w:sz w:val="22"/>
          <w:szCs w:val="22"/>
        </w:rPr>
      </w:pPr>
      <w:r w:rsidRPr="00CB5FA2">
        <w:rPr>
          <w:i/>
          <w:sz w:val="22"/>
          <w:szCs w:val="22"/>
        </w:rPr>
        <w:t>Císař a vznešená společnost zatajovali dech.</w:t>
      </w:r>
    </w:p>
    <w:p w:rsidR="00AA3431" w:rsidRPr="00CB5FA2" w:rsidRDefault="00AA3431" w:rsidP="0039327E">
      <w:pPr>
        <w:tabs>
          <w:tab w:val="left" w:pos="3828"/>
        </w:tabs>
        <w:spacing w:line="276" w:lineRule="auto"/>
        <w:ind w:left="720"/>
        <w:rPr>
          <w:i/>
          <w:sz w:val="22"/>
          <w:szCs w:val="22"/>
        </w:rPr>
      </w:pPr>
      <w:r w:rsidRPr="00CB5FA2">
        <w:rPr>
          <w:i/>
          <w:sz w:val="22"/>
          <w:szCs w:val="22"/>
        </w:rPr>
        <w:t xml:space="preserve">Všem se ulevilo, když po vážných zakladatelích židovského rodu se objevil Jakubův syn </w:t>
      </w:r>
      <w:proofErr w:type="spellStart"/>
      <w:r w:rsidRPr="00CB5FA2">
        <w:rPr>
          <w:i/>
          <w:sz w:val="22"/>
          <w:szCs w:val="22"/>
        </w:rPr>
        <w:t>Naftali</w:t>
      </w:r>
      <w:proofErr w:type="spellEnd"/>
      <w:r w:rsidRPr="00CB5FA2">
        <w:rPr>
          <w:i/>
          <w:sz w:val="22"/>
          <w:szCs w:val="22"/>
        </w:rPr>
        <w:t>, ryšavý, pihovatý, který jakoby v běhu poskakoval. Císař se dal do smíchu a po něm se rozesmáli i šlechtici.</w:t>
      </w:r>
    </w:p>
    <w:p w:rsidR="00AA3431" w:rsidRPr="00CB5FA2" w:rsidRDefault="00AA3431" w:rsidP="0039327E">
      <w:pPr>
        <w:tabs>
          <w:tab w:val="left" w:pos="3828"/>
        </w:tabs>
        <w:spacing w:line="276" w:lineRule="auto"/>
        <w:ind w:left="720"/>
        <w:rPr>
          <w:i/>
          <w:sz w:val="22"/>
          <w:szCs w:val="22"/>
        </w:rPr>
      </w:pPr>
      <w:r w:rsidRPr="00CB5FA2">
        <w:rPr>
          <w:i/>
          <w:sz w:val="22"/>
          <w:szCs w:val="22"/>
        </w:rPr>
        <w:t>Jakmile zazněl smích, zjevení se propadlo do tmy, vznešená společnost uslyšela nad sebou tlumený praskot dřeva a skřípění, jako když se kameny třou o sebe. Pohlédl</w:t>
      </w:r>
      <w:r w:rsidR="00F70100" w:rsidRPr="00CB5FA2">
        <w:rPr>
          <w:i/>
          <w:sz w:val="22"/>
          <w:szCs w:val="22"/>
        </w:rPr>
        <w:t>i</w:t>
      </w:r>
      <w:r w:rsidRPr="00CB5FA2">
        <w:rPr>
          <w:i/>
          <w:sz w:val="22"/>
          <w:szCs w:val="22"/>
        </w:rPr>
        <w:t xml:space="preserve"> vzhůru a ve svitu měsíce, který právě opustil potrhané mračno, spatřili, </w:t>
      </w:r>
      <w:r w:rsidR="00F70100" w:rsidRPr="00CB5FA2">
        <w:rPr>
          <w:i/>
          <w:sz w:val="22"/>
          <w:szCs w:val="22"/>
        </w:rPr>
        <w:t>ž</w:t>
      </w:r>
      <w:r w:rsidRPr="00CB5FA2">
        <w:rPr>
          <w:i/>
          <w:sz w:val="22"/>
          <w:szCs w:val="22"/>
        </w:rPr>
        <w:t>e strop síně</w:t>
      </w:r>
      <w:r w:rsidR="0045579F">
        <w:rPr>
          <w:i/>
          <w:sz w:val="22"/>
          <w:szCs w:val="22"/>
        </w:rPr>
        <w:t>,</w:t>
      </w:r>
      <w:r w:rsidRPr="00CB5FA2">
        <w:rPr>
          <w:i/>
          <w:sz w:val="22"/>
          <w:szCs w:val="22"/>
        </w:rPr>
        <w:t xml:space="preserve"> </w:t>
      </w:r>
      <w:proofErr w:type="gramStart"/>
      <w:r w:rsidRPr="00CB5FA2">
        <w:rPr>
          <w:i/>
          <w:sz w:val="22"/>
          <w:szCs w:val="22"/>
        </w:rPr>
        <w:t>se</w:t>
      </w:r>
      <w:proofErr w:type="gramEnd"/>
      <w:r w:rsidRPr="00CB5FA2">
        <w:rPr>
          <w:i/>
          <w:sz w:val="22"/>
          <w:szCs w:val="22"/>
        </w:rPr>
        <w:t xml:space="preserve"> níží. Propukl zmatek. Každý se chtěl spasit útěkem, ale jeden překážel druhému. Jedni marně hledali po tmě východ</w:t>
      </w:r>
      <w:r w:rsidR="000D019F" w:rsidRPr="00CB5FA2">
        <w:rPr>
          <w:i/>
          <w:sz w:val="22"/>
          <w:szCs w:val="22"/>
        </w:rPr>
        <w:t xml:space="preserve"> a druzí nehybní hrůzou naslouchali skřípění stále klesajícího stropu.</w:t>
      </w:r>
    </w:p>
    <w:p w:rsidR="000D019F" w:rsidRPr="00CB5FA2" w:rsidRDefault="000D019F" w:rsidP="0039327E">
      <w:pPr>
        <w:tabs>
          <w:tab w:val="left" w:pos="3828"/>
        </w:tabs>
        <w:spacing w:line="276" w:lineRule="auto"/>
        <w:ind w:left="720"/>
        <w:rPr>
          <w:i/>
          <w:sz w:val="22"/>
          <w:szCs w:val="22"/>
        </w:rPr>
      </w:pPr>
      <w:r w:rsidRPr="00CB5FA2">
        <w:rPr>
          <w:i/>
          <w:sz w:val="22"/>
          <w:szCs w:val="22"/>
        </w:rPr>
        <w:t xml:space="preserve">„Rabíne </w:t>
      </w:r>
      <w:proofErr w:type="spellStart"/>
      <w:r w:rsidRPr="00CB5FA2">
        <w:rPr>
          <w:i/>
          <w:sz w:val="22"/>
          <w:szCs w:val="22"/>
        </w:rPr>
        <w:t>Löwe</w:t>
      </w:r>
      <w:proofErr w:type="spellEnd"/>
      <w:r w:rsidRPr="00CB5FA2">
        <w:rPr>
          <w:i/>
          <w:sz w:val="22"/>
          <w:szCs w:val="22"/>
        </w:rPr>
        <w:t>, pomozte nám přece,“ volal císař.</w:t>
      </w:r>
    </w:p>
    <w:p w:rsidR="000D019F" w:rsidRPr="00CB5FA2" w:rsidRDefault="000D019F" w:rsidP="0039327E">
      <w:pPr>
        <w:tabs>
          <w:tab w:val="left" w:pos="3828"/>
        </w:tabs>
        <w:spacing w:line="276" w:lineRule="auto"/>
        <w:ind w:left="720"/>
        <w:rPr>
          <w:i/>
          <w:sz w:val="22"/>
          <w:szCs w:val="22"/>
        </w:rPr>
      </w:pPr>
      <w:r w:rsidRPr="00CB5FA2">
        <w:rPr>
          <w:i/>
          <w:sz w:val="22"/>
          <w:szCs w:val="22"/>
        </w:rPr>
        <w:t>A rabín vztáhl proti klesajícímu stropu paže a se vznešenýma rukama odříkával nesrozumitelná slova. Strop se zvolna zastavoval, až se zastavil, jako by narazil na železné sloupy místo na slova.</w:t>
      </w:r>
    </w:p>
    <w:p w:rsidR="004E59BB" w:rsidRPr="00CB5FA2" w:rsidRDefault="004E59BB" w:rsidP="0039327E">
      <w:pPr>
        <w:tabs>
          <w:tab w:val="left" w:pos="3828"/>
        </w:tabs>
        <w:spacing w:line="276" w:lineRule="auto"/>
        <w:ind w:left="720"/>
        <w:rPr>
          <w:i/>
          <w:sz w:val="22"/>
          <w:szCs w:val="22"/>
        </w:rPr>
      </w:pPr>
      <w:r w:rsidRPr="00CB5FA2">
        <w:rPr>
          <w:i/>
          <w:sz w:val="22"/>
          <w:szCs w:val="22"/>
        </w:rPr>
        <w:t>V tom se také otevřely dveře, vešly sloužící se svícny a vyvedli vznešenou společnost ze síně. Pokleslý strop už se nikdy nevrátil na své místo. Síň od té doby nikdo nenavštěvoval ze strachu, že se snížený strop dá znovu do pohybu a pohřbí pod sebou zvědavce.</w:t>
      </w:r>
    </w:p>
    <w:p w:rsidR="00A70566" w:rsidRPr="00AE4BF5" w:rsidRDefault="00A70566" w:rsidP="00A70566">
      <w:pPr>
        <w:spacing w:line="720" w:lineRule="auto"/>
      </w:pPr>
      <w:r>
        <w:lastRenderedPageBreak/>
        <w:t xml:space="preserve">ŘEŠENÍ </w:t>
      </w:r>
      <w:r w:rsidRPr="00AE4BF5">
        <w:t>PŘÍLOHA Č. 2</w:t>
      </w:r>
    </w:p>
    <w:p w:rsidR="00A70566" w:rsidRPr="00CB5FA2" w:rsidRDefault="00A70566" w:rsidP="00A70566">
      <w:pPr>
        <w:pStyle w:val="Odstavecseseznamem"/>
        <w:spacing w:line="480" w:lineRule="auto"/>
        <w:rPr>
          <w:sz w:val="22"/>
          <w:szCs w:val="22"/>
        </w:rPr>
      </w:pPr>
      <w:r w:rsidRPr="00CB5FA2">
        <w:rPr>
          <w:b/>
          <w:sz w:val="22"/>
          <w:szCs w:val="22"/>
        </w:rPr>
        <w:t xml:space="preserve">1. skupina: </w:t>
      </w:r>
      <w:r w:rsidRPr="00CB5FA2">
        <w:rPr>
          <w:sz w:val="22"/>
          <w:szCs w:val="22"/>
        </w:rPr>
        <w:t>„O</w:t>
      </w:r>
      <w:r w:rsidRPr="00CB5FA2">
        <w:rPr>
          <w:b/>
          <w:sz w:val="22"/>
          <w:szCs w:val="22"/>
        </w:rPr>
        <w:t xml:space="preserve"> </w:t>
      </w:r>
      <w:r w:rsidRPr="00CB5FA2">
        <w:rPr>
          <w:sz w:val="22"/>
          <w:szCs w:val="22"/>
        </w:rPr>
        <w:t>řemeslech ve městě“. (str. 36)</w:t>
      </w:r>
    </w:p>
    <w:p w:rsidR="00A70566" w:rsidRDefault="00A70566" w:rsidP="00160898">
      <w:pPr>
        <w:pStyle w:val="Odstavecseseznamem"/>
        <w:numPr>
          <w:ilvl w:val="0"/>
          <w:numId w:val="6"/>
        </w:numPr>
        <w:spacing w:line="360" w:lineRule="auto"/>
        <w:rPr>
          <w:sz w:val="22"/>
          <w:szCs w:val="22"/>
        </w:rPr>
      </w:pPr>
      <w:r w:rsidRPr="00BA659B">
        <w:rPr>
          <w:sz w:val="22"/>
          <w:szCs w:val="22"/>
        </w:rPr>
        <w:t>Kde byla nejvíce soustředěna řemesla?</w:t>
      </w:r>
    </w:p>
    <w:p w:rsidR="00A70566" w:rsidRPr="00BA659B" w:rsidRDefault="00A70566" w:rsidP="00A70566">
      <w:pPr>
        <w:spacing w:line="360" w:lineRule="auto"/>
        <w:ind w:left="1080"/>
        <w:rPr>
          <w:sz w:val="22"/>
          <w:szCs w:val="22"/>
        </w:rPr>
      </w:pPr>
      <w:r w:rsidRPr="00BA659B">
        <w:rPr>
          <w:color w:val="1F497D" w:themeColor="text2"/>
          <w:sz w:val="22"/>
          <w:szCs w:val="22"/>
        </w:rPr>
        <w:t>Řemesla byla nejvíce soustředěna ve městech.</w:t>
      </w:r>
    </w:p>
    <w:p w:rsidR="00A70566" w:rsidRDefault="00A70566" w:rsidP="00160898">
      <w:pPr>
        <w:pStyle w:val="Odstavecseseznamem"/>
        <w:numPr>
          <w:ilvl w:val="0"/>
          <w:numId w:val="6"/>
        </w:numPr>
        <w:spacing w:line="360" w:lineRule="auto"/>
        <w:rPr>
          <w:sz w:val="22"/>
          <w:szCs w:val="22"/>
        </w:rPr>
      </w:pPr>
      <w:r w:rsidRPr="00BA659B">
        <w:rPr>
          <w:sz w:val="22"/>
          <w:szCs w:val="22"/>
        </w:rPr>
        <w:t>Napiš význam řemesel pro obyvatele.</w:t>
      </w:r>
    </w:p>
    <w:p w:rsidR="00A70566" w:rsidRPr="00BA659B" w:rsidRDefault="00A70566" w:rsidP="00A70566">
      <w:pPr>
        <w:spacing w:line="360" w:lineRule="auto"/>
        <w:ind w:left="1080"/>
        <w:rPr>
          <w:sz w:val="22"/>
          <w:szCs w:val="22"/>
        </w:rPr>
      </w:pPr>
      <w:r w:rsidRPr="00BA659B">
        <w:rPr>
          <w:color w:val="1F497D" w:themeColor="text2"/>
          <w:sz w:val="22"/>
          <w:szCs w:val="22"/>
        </w:rPr>
        <w:t>Zásobovala obyvatele měst a okolí výrobky potřebami pro živobytí</w:t>
      </w:r>
    </w:p>
    <w:p w:rsidR="00A70566" w:rsidRDefault="00A70566" w:rsidP="00160898">
      <w:pPr>
        <w:pStyle w:val="Odstavecseseznamem"/>
        <w:numPr>
          <w:ilvl w:val="0"/>
          <w:numId w:val="6"/>
        </w:numPr>
        <w:spacing w:line="360" w:lineRule="auto"/>
        <w:rPr>
          <w:sz w:val="22"/>
          <w:szCs w:val="22"/>
        </w:rPr>
      </w:pPr>
      <w:r w:rsidRPr="00BA659B">
        <w:rPr>
          <w:sz w:val="22"/>
          <w:szCs w:val="22"/>
        </w:rPr>
        <w:t>Popiš postup přijímání do cechu.</w:t>
      </w:r>
    </w:p>
    <w:p w:rsidR="00A70566" w:rsidRPr="00BA659B" w:rsidRDefault="00A70566" w:rsidP="00A70566">
      <w:pPr>
        <w:spacing w:line="360" w:lineRule="auto"/>
        <w:ind w:left="1080"/>
        <w:rPr>
          <w:sz w:val="22"/>
          <w:szCs w:val="22"/>
        </w:rPr>
      </w:pPr>
      <w:r w:rsidRPr="00BA659B">
        <w:rPr>
          <w:color w:val="1F497D" w:themeColor="text2"/>
          <w:sz w:val="22"/>
          <w:szCs w:val="22"/>
        </w:rPr>
        <w:t>Vstup do cechu byl podmíněn zkouškou, aby se do cechu nedostal někdo, kdo by řemeslu dělal ostudu. Uchazeč o přijetí musel zaplatit vstupní obnos, přinést list o svém původu, aby prokázal, že pochází z dobrého a poctivého rodu.</w:t>
      </w:r>
    </w:p>
    <w:p w:rsidR="00A70566" w:rsidRDefault="00A70566" w:rsidP="00160898">
      <w:pPr>
        <w:pStyle w:val="Odstavecseseznamem"/>
        <w:numPr>
          <w:ilvl w:val="0"/>
          <w:numId w:val="6"/>
        </w:numPr>
        <w:spacing w:line="360" w:lineRule="auto"/>
        <w:rPr>
          <w:sz w:val="22"/>
          <w:szCs w:val="22"/>
        </w:rPr>
      </w:pPr>
      <w:r w:rsidRPr="00BA659B">
        <w:rPr>
          <w:sz w:val="22"/>
          <w:szCs w:val="22"/>
        </w:rPr>
        <w:t>Kdo stál v čele cechu a jaký byl jeho úkol?</w:t>
      </w:r>
    </w:p>
    <w:p w:rsidR="00A70566" w:rsidRPr="00BA659B" w:rsidRDefault="00A70566" w:rsidP="00A70566">
      <w:pPr>
        <w:spacing w:line="360" w:lineRule="auto"/>
        <w:ind w:left="1080"/>
        <w:rPr>
          <w:sz w:val="22"/>
          <w:szCs w:val="22"/>
        </w:rPr>
      </w:pPr>
      <w:r w:rsidRPr="00BA659B">
        <w:rPr>
          <w:color w:val="1F497D" w:themeColor="text2"/>
          <w:sz w:val="22"/>
          <w:szCs w:val="22"/>
        </w:rPr>
        <w:t xml:space="preserve">V čele cechu stáli obvykle dva cechmistři. Měli mimo jiné dbát o kvalitu práce mistrů a byli za ni </w:t>
      </w:r>
      <w:proofErr w:type="spellStart"/>
      <w:r w:rsidRPr="00BA659B">
        <w:rPr>
          <w:color w:val="1F497D" w:themeColor="text2"/>
          <w:sz w:val="22"/>
          <w:szCs w:val="22"/>
        </w:rPr>
        <w:t>zodpovědni</w:t>
      </w:r>
      <w:proofErr w:type="spellEnd"/>
      <w:r w:rsidRPr="00BA659B">
        <w:rPr>
          <w:color w:val="1F497D" w:themeColor="text2"/>
          <w:sz w:val="22"/>
          <w:szCs w:val="22"/>
        </w:rPr>
        <w:t xml:space="preserve"> konšelům v městské radě.</w:t>
      </w:r>
    </w:p>
    <w:p w:rsidR="00A70566" w:rsidRDefault="00A70566" w:rsidP="00160898">
      <w:pPr>
        <w:pStyle w:val="Odstavecseseznamem"/>
        <w:numPr>
          <w:ilvl w:val="0"/>
          <w:numId w:val="6"/>
        </w:numPr>
        <w:spacing w:line="360" w:lineRule="auto"/>
        <w:rPr>
          <w:sz w:val="22"/>
          <w:szCs w:val="22"/>
        </w:rPr>
      </w:pPr>
      <w:r w:rsidRPr="00BA659B">
        <w:rPr>
          <w:sz w:val="22"/>
          <w:szCs w:val="22"/>
        </w:rPr>
        <w:t>Vypiš názvy cechů.</w:t>
      </w:r>
    </w:p>
    <w:p w:rsidR="00A70566" w:rsidRPr="00BA659B" w:rsidRDefault="00A70566" w:rsidP="00A70566">
      <w:pPr>
        <w:spacing w:line="360" w:lineRule="auto"/>
        <w:ind w:left="1080"/>
        <w:rPr>
          <w:sz w:val="22"/>
          <w:szCs w:val="22"/>
        </w:rPr>
      </w:pPr>
      <w:r w:rsidRPr="00BA659B">
        <w:rPr>
          <w:color w:val="1F497D" w:themeColor="text2"/>
          <w:sz w:val="22"/>
          <w:szCs w:val="22"/>
        </w:rPr>
        <w:t xml:space="preserve">Rybáři, truhláři, ševci, </w:t>
      </w:r>
      <w:proofErr w:type="spellStart"/>
      <w:r w:rsidRPr="00BA659B">
        <w:rPr>
          <w:color w:val="1F497D" w:themeColor="text2"/>
          <w:sz w:val="22"/>
          <w:szCs w:val="22"/>
        </w:rPr>
        <w:t>šmejdíři</w:t>
      </w:r>
      <w:proofErr w:type="spellEnd"/>
      <w:r w:rsidRPr="00BA659B">
        <w:rPr>
          <w:color w:val="1F497D" w:themeColor="text2"/>
          <w:sz w:val="22"/>
          <w:szCs w:val="22"/>
        </w:rPr>
        <w:t xml:space="preserve">, kupci, pekaři, řezníci, hrnčíři, kožešníci, soukeníci, </w:t>
      </w:r>
      <w:proofErr w:type="spellStart"/>
      <w:r w:rsidRPr="00BA659B">
        <w:rPr>
          <w:color w:val="1F497D" w:themeColor="text2"/>
          <w:sz w:val="22"/>
          <w:szCs w:val="22"/>
        </w:rPr>
        <w:t>hřebenáři</w:t>
      </w:r>
      <w:proofErr w:type="spellEnd"/>
      <w:r w:rsidRPr="00BA659B">
        <w:rPr>
          <w:color w:val="1F497D" w:themeColor="text2"/>
          <w:sz w:val="22"/>
          <w:szCs w:val="22"/>
        </w:rPr>
        <w:t xml:space="preserve">, platnéři, </w:t>
      </w:r>
      <w:proofErr w:type="spellStart"/>
      <w:r w:rsidRPr="00BA659B">
        <w:rPr>
          <w:color w:val="1F497D" w:themeColor="text2"/>
          <w:sz w:val="22"/>
          <w:szCs w:val="22"/>
        </w:rPr>
        <w:t>jehlaři</w:t>
      </w:r>
      <w:proofErr w:type="spellEnd"/>
      <w:r w:rsidRPr="00BA659B">
        <w:rPr>
          <w:color w:val="1F497D" w:themeColor="text2"/>
          <w:sz w:val="22"/>
          <w:szCs w:val="22"/>
        </w:rPr>
        <w:t xml:space="preserve">, </w:t>
      </w:r>
      <w:proofErr w:type="spellStart"/>
      <w:r w:rsidRPr="00BA659B">
        <w:rPr>
          <w:color w:val="1F497D" w:themeColor="text2"/>
          <w:sz w:val="22"/>
          <w:szCs w:val="22"/>
        </w:rPr>
        <w:t>bednaři</w:t>
      </w:r>
      <w:proofErr w:type="spellEnd"/>
      <w:r>
        <w:rPr>
          <w:sz w:val="22"/>
          <w:szCs w:val="22"/>
        </w:rPr>
        <w:t>.</w:t>
      </w:r>
    </w:p>
    <w:p w:rsidR="00A70566" w:rsidRPr="00CB5FA2" w:rsidRDefault="00A70566" w:rsidP="00A70566">
      <w:pPr>
        <w:spacing w:before="240" w:line="480" w:lineRule="auto"/>
        <w:ind w:left="720"/>
        <w:rPr>
          <w:sz w:val="22"/>
          <w:szCs w:val="22"/>
        </w:rPr>
      </w:pPr>
      <w:r w:rsidRPr="00CB5FA2">
        <w:rPr>
          <w:b/>
          <w:sz w:val="22"/>
          <w:szCs w:val="22"/>
        </w:rPr>
        <w:t xml:space="preserve">2. skupina: </w:t>
      </w:r>
      <w:r w:rsidRPr="00CB5FA2">
        <w:rPr>
          <w:sz w:val="22"/>
          <w:szCs w:val="22"/>
        </w:rPr>
        <w:t>„Jaké se tiskly knihy?“ (str. 38)</w:t>
      </w:r>
    </w:p>
    <w:p w:rsidR="00A70566" w:rsidRPr="00CB5FA2" w:rsidRDefault="00A70566" w:rsidP="00160898">
      <w:pPr>
        <w:pStyle w:val="Odstavecseseznamem"/>
        <w:numPr>
          <w:ilvl w:val="0"/>
          <w:numId w:val="7"/>
        </w:numPr>
        <w:spacing w:line="360" w:lineRule="auto"/>
        <w:rPr>
          <w:sz w:val="22"/>
          <w:szCs w:val="22"/>
        </w:rPr>
      </w:pPr>
      <w:r w:rsidRPr="00CB5FA2">
        <w:rPr>
          <w:sz w:val="22"/>
          <w:szCs w:val="22"/>
        </w:rPr>
        <w:t>Jedno z nejvýznamnějších nakladatelství bylo:</w:t>
      </w:r>
      <w:r>
        <w:rPr>
          <w:sz w:val="22"/>
          <w:szCs w:val="22"/>
        </w:rPr>
        <w:t xml:space="preserve"> </w:t>
      </w:r>
      <w:r>
        <w:rPr>
          <w:color w:val="1F497D" w:themeColor="text2"/>
          <w:sz w:val="22"/>
          <w:szCs w:val="22"/>
        </w:rPr>
        <w:t xml:space="preserve">Melantrichovo </w:t>
      </w:r>
      <w:r w:rsidRPr="00CB5FA2">
        <w:rPr>
          <w:sz w:val="22"/>
          <w:szCs w:val="22"/>
        </w:rPr>
        <w:t>a patřilo:</w:t>
      </w:r>
      <w:r>
        <w:rPr>
          <w:sz w:val="22"/>
          <w:szCs w:val="22"/>
        </w:rPr>
        <w:t xml:space="preserve"> </w:t>
      </w:r>
      <w:r>
        <w:rPr>
          <w:color w:val="1F497D" w:themeColor="text2"/>
          <w:sz w:val="22"/>
          <w:szCs w:val="22"/>
        </w:rPr>
        <w:t>Jiřímu Melantrichovi z </w:t>
      </w:r>
      <w:proofErr w:type="spellStart"/>
      <w:r>
        <w:rPr>
          <w:color w:val="1F497D" w:themeColor="text2"/>
          <w:sz w:val="22"/>
          <w:szCs w:val="22"/>
        </w:rPr>
        <w:t>Aventýna</w:t>
      </w:r>
      <w:proofErr w:type="spellEnd"/>
      <w:r>
        <w:rPr>
          <w:color w:val="1F497D" w:themeColor="text2"/>
          <w:sz w:val="22"/>
          <w:szCs w:val="22"/>
        </w:rPr>
        <w:t>.</w:t>
      </w:r>
    </w:p>
    <w:p w:rsidR="00A70566" w:rsidRDefault="00A70566" w:rsidP="00160898">
      <w:pPr>
        <w:pStyle w:val="Odstavecseseznamem"/>
        <w:numPr>
          <w:ilvl w:val="0"/>
          <w:numId w:val="7"/>
        </w:numPr>
        <w:spacing w:line="360" w:lineRule="auto"/>
        <w:rPr>
          <w:sz w:val="22"/>
          <w:szCs w:val="22"/>
        </w:rPr>
      </w:pPr>
      <w:r w:rsidRPr="00CB5FA2">
        <w:rPr>
          <w:sz w:val="22"/>
          <w:szCs w:val="22"/>
        </w:rPr>
        <w:t xml:space="preserve">Co to byla </w:t>
      </w:r>
      <w:r>
        <w:rPr>
          <w:sz w:val="22"/>
          <w:szCs w:val="22"/>
        </w:rPr>
        <w:t>M</w:t>
      </w:r>
      <w:r w:rsidRPr="00CB5FA2">
        <w:rPr>
          <w:sz w:val="22"/>
          <w:szCs w:val="22"/>
        </w:rPr>
        <w:t>elantriška?</w:t>
      </w:r>
    </w:p>
    <w:p w:rsidR="00A70566" w:rsidRPr="00BA659B" w:rsidRDefault="00A70566" w:rsidP="00A70566">
      <w:pPr>
        <w:spacing w:line="360" w:lineRule="auto"/>
        <w:ind w:left="1080"/>
        <w:rPr>
          <w:sz w:val="22"/>
          <w:szCs w:val="22"/>
        </w:rPr>
      </w:pPr>
      <w:r w:rsidRPr="00BA659B">
        <w:rPr>
          <w:color w:val="1F497D" w:themeColor="text2"/>
          <w:sz w:val="22"/>
          <w:szCs w:val="22"/>
        </w:rPr>
        <w:t>Vydání česká bible</w:t>
      </w:r>
    </w:p>
    <w:p w:rsidR="00A70566" w:rsidRDefault="00A70566" w:rsidP="00160898">
      <w:pPr>
        <w:pStyle w:val="Odstavecseseznamem"/>
        <w:numPr>
          <w:ilvl w:val="0"/>
          <w:numId w:val="7"/>
        </w:numPr>
        <w:spacing w:line="360" w:lineRule="auto"/>
        <w:rPr>
          <w:sz w:val="22"/>
          <w:szCs w:val="22"/>
        </w:rPr>
      </w:pPr>
      <w:r w:rsidRPr="00CB5FA2">
        <w:rPr>
          <w:sz w:val="22"/>
          <w:szCs w:val="22"/>
        </w:rPr>
        <w:t>Jaké knihy se tiskly v Melantrichově tiskárně?</w:t>
      </w:r>
    </w:p>
    <w:p w:rsidR="00A70566" w:rsidRPr="00BA659B" w:rsidRDefault="00A70566" w:rsidP="00A70566">
      <w:pPr>
        <w:spacing w:line="360" w:lineRule="auto"/>
        <w:ind w:left="1080"/>
        <w:rPr>
          <w:sz w:val="22"/>
          <w:szCs w:val="22"/>
        </w:rPr>
      </w:pPr>
      <w:r w:rsidRPr="00BA659B">
        <w:rPr>
          <w:color w:val="1F497D" w:themeColor="text2"/>
          <w:sz w:val="22"/>
          <w:szCs w:val="22"/>
        </w:rPr>
        <w:t>Tiskly se zde knihy různého zaměření. Odborné i zábavné, určené pro nejširší okruh čtenářů</w:t>
      </w:r>
      <w:r>
        <w:rPr>
          <w:color w:val="1F497D" w:themeColor="text2"/>
          <w:sz w:val="22"/>
          <w:szCs w:val="22"/>
        </w:rPr>
        <w:t>.</w:t>
      </w:r>
    </w:p>
    <w:p w:rsidR="00A70566" w:rsidRDefault="00A70566" w:rsidP="00160898">
      <w:pPr>
        <w:pStyle w:val="Odstavecseseznamem"/>
        <w:numPr>
          <w:ilvl w:val="0"/>
          <w:numId w:val="7"/>
        </w:numPr>
        <w:spacing w:line="360" w:lineRule="auto"/>
        <w:rPr>
          <w:sz w:val="22"/>
          <w:szCs w:val="22"/>
        </w:rPr>
      </w:pPr>
      <w:r w:rsidRPr="00CB5FA2">
        <w:rPr>
          <w:sz w:val="22"/>
          <w:szCs w:val="22"/>
        </w:rPr>
        <w:t>Popiš postup prací na výrobě knihy.</w:t>
      </w:r>
    </w:p>
    <w:p w:rsidR="00A70566" w:rsidRPr="00BA659B" w:rsidRDefault="00A70566" w:rsidP="00A70566">
      <w:pPr>
        <w:spacing w:line="360" w:lineRule="auto"/>
        <w:ind w:left="1080"/>
        <w:rPr>
          <w:sz w:val="22"/>
          <w:szCs w:val="22"/>
        </w:rPr>
      </w:pPr>
      <w:r w:rsidRPr="00BA659B">
        <w:rPr>
          <w:color w:val="1F497D" w:themeColor="text2"/>
          <w:sz w:val="22"/>
          <w:szCs w:val="22"/>
        </w:rPr>
        <w:t>V papírnách se připravila z hadrů papírová hmota, která se nasbírala z kádí na velká síta, ze síta se vyklopila, sušila a lisovala, až vynikl arch papíru. Písmolijci odlili písmena. Písmena sazeči sázeli do formy a sestavili text. Forma se přetřela barvou a bylo možno tisknout. Užívanou technikou pro ilustrace byl dřevořez, nebo mědiryt.</w:t>
      </w:r>
    </w:p>
    <w:p w:rsidR="00A70566" w:rsidRDefault="00A70566" w:rsidP="00160898">
      <w:pPr>
        <w:pStyle w:val="Odstavecseseznamem"/>
        <w:numPr>
          <w:ilvl w:val="0"/>
          <w:numId w:val="7"/>
        </w:numPr>
        <w:spacing w:line="360" w:lineRule="auto"/>
        <w:rPr>
          <w:sz w:val="22"/>
          <w:szCs w:val="22"/>
        </w:rPr>
      </w:pPr>
      <w:r w:rsidRPr="00CB5FA2">
        <w:rPr>
          <w:sz w:val="22"/>
          <w:szCs w:val="22"/>
        </w:rPr>
        <w:t>Kdo to byl Daniel Adam z</w:t>
      </w:r>
      <w:r>
        <w:rPr>
          <w:sz w:val="22"/>
          <w:szCs w:val="22"/>
        </w:rPr>
        <w:t> </w:t>
      </w:r>
      <w:r w:rsidRPr="00CB5FA2">
        <w:rPr>
          <w:sz w:val="22"/>
          <w:szCs w:val="22"/>
        </w:rPr>
        <w:t>Veleslavína</w:t>
      </w:r>
      <w:r>
        <w:rPr>
          <w:sz w:val="22"/>
          <w:szCs w:val="22"/>
        </w:rPr>
        <w:t>.</w:t>
      </w:r>
    </w:p>
    <w:p w:rsidR="00A70566" w:rsidRPr="00BA659B" w:rsidRDefault="00A70566" w:rsidP="00A70566">
      <w:pPr>
        <w:spacing w:line="360" w:lineRule="auto"/>
        <w:ind w:left="1080"/>
        <w:rPr>
          <w:sz w:val="22"/>
          <w:szCs w:val="22"/>
        </w:rPr>
      </w:pPr>
      <w:r w:rsidRPr="00BA659B">
        <w:rPr>
          <w:color w:val="1F497D" w:themeColor="text2"/>
          <w:sz w:val="22"/>
          <w:szCs w:val="22"/>
        </w:rPr>
        <w:t xml:space="preserve">Oženil se s Melantrichovou dcerou Annou, po smrti </w:t>
      </w:r>
      <w:proofErr w:type="spellStart"/>
      <w:r w:rsidRPr="00BA659B">
        <w:rPr>
          <w:color w:val="1F497D" w:themeColor="text2"/>
          <w:sz w:val="22"/>
          <w:szCs w:val="22"/>
        </w:rPr>
        <w:t>Melantricha</w:t>
      </w:r>
      <w:proofErr w:type="spellEnd"/>
      <w:r w:rsidRPr="00BA659B">
        <w:rPr>
          <w:color w:val="1F497D" w:themeColor="text2"/>
          <w:sz w:val="22"/>
          <w:szCs w:val="22"/>
        </w:rPr>
        <w:t xml:space="preserve"> převzal tiskárnu.</w:t>
      </w:r>
    </w:p>
    <w:p w:rsidR="00CD687D" w:rsidRDefault="00CD687D">
      <w:pPr>
        <w:spacing w:after="200" w:line="276" w:lineRule="auto"/>
        <w:rPr>
          <w:b/>
          <w:sz w:val="22"/>
          <w:szCs w:val="22"/>
        </w:rPr>
      </w:pPr>
      <w:r>
        <w:rPr>
          <w:b/>
          <w:sz w:val="22"/>
          <w:szCs w:val="22"/>
        </w:rPr>
        <w:br w:type="page"/>
      </w:r>
    </w:p>
    <w:p w:rsidR="00A70566" w:rsidRPr="00CB5FA2" w:rsidRDefault="00A70566" w:rsidP="00A70566">
      <w:pPr>
        <w:spacing w:before="240" w:line="480" w:lineRule="auto"/>
        <w:ind w:left="720"/>
        <w:rPr>
          <w:sz w:val="22"/>
          <w:szCs w:val="22"/>
        </w:rPr>
      </w:pPr>
      <w:r w:rsidRPr="00CB5FA2">
        <w:rPr>
          <w:b/>
          <w:sz w:val="22"/>
          <w:szCs w:val="22"/>
        </w:rPr>
        <w:lastRenderedPageBreak/>
        <w:t xml:space="preserve">3. skupina: </w:t>
      </w:r>
      <w:r w:rsidRPr="00CB5FA2">
        <w:rPr>
          <w:sz w:val="22"/>
          <w:szCs w:val="22"/>
        </w:rPr>
        <w:t>„ Cestování, doprava a pošta.“ (str. 28)</w:t>
      </w:r>
    </w:p>
    <w:p w:rsidR="00A70566" w:rsidRPr="00CB5FA2" w:rsidRDefault="00A70566" w:rsidP="00160898">
      <w:pPr>
        <w:pStyle w:val="Odstavecseseznamem"/>
        <w:numPr>
          <w:ilvl w:val="0"/>
          <w:numId w:val="8"/>
        </w:numPr>
        <w:spacing w:line="360" w:lineRule="auto"/>
        <w:rPr>
          <w:sz w:val="22"/>
          <w:szCs w:val="22"/>
        </w:rPr>
      </w:pPr>
      <w:r w:rsidRPr="00CB5FA2">
        <w:rPr>
          <w:sz w:val="22"/>
          <w:szCs w:val="22"/>
        </w:rPr>
        <w:t>Jaký význam měl Karlův most?</w:t>
      </w:r>
      <w:r>
        <w:rPr>
          <w:color w:val="1F497D" w:themeColor="text2"/>
          <w:sz w:val="22"/>
          <w:szCs w:val="22"/>
        </w:rPr>
        <w:t xml:space="preserve"> Byl to jediný most, který spojoval oba pražské břehy.</w:t>
      </w:r>
    </w:p>
    <w:p w:rsidR="00A70566" w:rsidRPr="00CB5FA2" w:rsidRDefault="00A70566" w:rsidP="00160898">
      <w:pPr>
        <w:pStyle w:val="Odstavecseseznamem"/>
        <w:numPr>
          <w:ilvl w:val="0"/>
          <w:numId w:val="8"/>
        </w:numPr>
        <w:spacing w:line="360" w:lineRule="auto"/>
        <w:rPr>
          <w:sz w:val="22"/>
          <w:szCs w:val="22"/>
        </w:rPr>
      </w:pPr>
      <w:r w:rsidRPr="00CB5FA2">
        <w:rPr>
          <w:sz w:val="22"/>
          <w:szCs w:val="22"/>
        </w:rPr>
        <w:t>Vypiš všechny tehdejší dopravní prostředky.</w:t>
      </w:r>
      <w:r>
        <w:rPr>
          <w:color w:val="1F497D" w:themeColor="text2"/>
          <w:sz w:val="22"/>
          <w:szCs w:val="22"/>
        </w:rPr>
        <w:t xml:space="preserve"> Kůň, nebo vůz tažený koňmi, ale velmi často se chodilo pěšky. Existovala již lodní doprava. Doprava zboží pramicemi</w:t>
      </w:r>
    </w:p>
    <w:p w:rsidR="00A70566" w:rsidRDefault="00A70566" w:rsidP="00160898">
      <w:pPr>
        <w:pStyle w:val="Odstavecseseznamem"/>
        <w:numPr>
          <w:ilvl w:val="0"/>
          <w:numId w:val="8"/>
        </w:numPr>
        <w:spacing w:line="360" w:lineRule="auto"/>
        <w:rPr>
          <w:sz w:val="22"/>
          <w:szCs w:val="22"/>
        </w:rPr>
      </w:pPr>
      <w:r w:rsidRPr="00CB5FA2">
        <w:rPr>
          <w:sz w:val="22"/>
          <w:szCs w:val="22"/>
        </w:rPr>
        <w:t>Kolik bylo v Praze kočí a koňů dohromady?</w:t>
      </w:r>
    </w:p>
    <w:p w:rsidR="00A70566" w:rsidRPr="00BA659B" w:rsidRDefault="00A70566" w:rsidP="00A70566">
      <w:pPr>
        <w:spacing w:line="360" w:lineRule="auto"/>
        <w:ind w:left="1080"/>
        <w:rPr>
          <w:sz w:val="22"/>
          <w:szCs w:val="22"/>
        </w:rPr>
      </w:pPr>
      <w:r w:rsidRPr="00BA659B">
        <w:rPr>
          <w:color w:val="1F497D" w:themeColor="text2"/>
          <w:sz w:val="22"/>
          <w:szCs w:val="22"/>
        </w:rPr>
        <w:t>Praha měla na konci 16. Století na Starém Městě 35 kočí s 84 koňmi a na Novém Městě pražském 29 kočích a 112 koní. Malá Strana měla 6 kočích s 22 koňmi.</w:t>
      </w:r>
    </w:p>
    <w:p w:rsidR="00A70566" w:rsidRDefault="00A70566" w:rsidP="00160898">
      <w:pPr>
        <w:pStyle w:val="Odstavecseseznamem"/>
        <w:numPr>
          <w:ilvl w:val="0"/>
          <w:numId w:val="8"/>
        </w:numPr>
        <w:spacing w:line="360" w:lineRule="auto"/>
        <w:rPr>
          <w:sz w:val="22"/>
          <w:szCs w:val="22"/>
        </w:rPr>
      </w:pPr>
      <w:r w:rsidRPr="00CB5FA2">
        <w:rPr>
          <w:sz w:val="22"/>
          <w:szCs w:val="22"/>
        </w:rPr>
        <w:t>Popiš</w:t>
      </w:r>
      <w:r w:rsidR="00DC2F60">
        <w:rPr>
          <w:sz w:val="22"/>
          <w:szCs w:val="22"/>
        </w:rPr>
        <w:t>,</w:t>
      </w:r>
      <w:r w:rsidRPr="00CB5FA2">
        <w:rPr>
          <w:sz w:val="22"/>
          <w:szCs w:val="22"/>
        </w:rPr>
        <w:t xml:space="preserve"> jak fungovala pošta?</w:t>
      </w:r>
    </w:p>
    <w:p w:rsidR="00A70566" w:rsidRPr="00BA659B" w:rsidRDefault="00A70566" w:rsidP="00A70566">
      <w:pPr>
        <w:spacing w:line="360" w:lineRule="auto"/>
        <w:ind w:left="1080"/>
        <w:rPr>
          <w:sz w:val="22"/>
          <w:szCs w:val="22"/>
        </w:rPr>
      </w:pPr>
      <w:r w:rsidRPr="00BA659B">
        <w:rPr>
          <w:color w:val="1F497D" w:themeColor="text2"/>
          <w:sz w:val="22"/>
          <w:szCs w:val="22"/>
        </w:rPr>
        <w:t>Zprávy či dopisy byly předávány různou formou, většinou prostřednictvím kurýrů, pocestných a poslů, ale již od poloviny 16. Století začala fungovat státní pošta. Zprvu přepravoval jen zásilky a dopisy, později zajišťovala i přepravu balíků a osob.</w:t>
      </w:r>
    </w:p>
    <w:p w:rsidR="00A70566" w:rsidRDefault="00A70566" w:rsidP="00160898">
      <w:pPr>
        <w:pStyle w:val="Odstavecseseznamem"/>
        <w:numPr>
          <w:ilvl w:val="0"/>
          <w:numId w:val="8"/>
        </w:numPr>
        <w:spacing w:line="360" w:lineRule="auto"/>
        <w:rPr>
          <w:sz w:val="22"/>
          <w:szCs w:val="22"/>
        </w:rPr>
      </w:pPr>
      <w:r w:rsidRPr="00CB5FA2">
        <w:rPr>
          <w:sz w:val="22"/>
          <w:szCs w:val="22"/>
        </w:rPr>
        <w:t>Jaké cestování bylo nejpohodlnější? Popiš.</w:t>
      </w:r>
    </w:p>
    <w:p w:rsidR="00A70566" w:rsidRPr="00BA659B" w:rsidRDefault="00A70566" w:rsidP="00A70566">
      <w:pPr>
        <w:spacing w:line="360" w:lineRule="auto"/>
        <w:ind w:left="1080"/>
        <w:rPr>
          <w:sz w:val="22"/>
          <w:szCs w:val="22"/>
        </w:rPr>
      </w:pPr>
      <w:r w:rsidRPr="00BA659B">
        <w:rPr>
          <w:color w:val="1F497D" w:themeColor="text2"/>
          <w:sz w:val="22"/>
          <w:szCs w:val="22"/>
        </w:rPr>
        <w:t>Nejprve dopravu Zajišťovaly formanské vozy, kryté plachtou, postupně se vyměňovaly za vozy pohodlnější. Za kočáry, různá nosítka a v zimě saně.</w:t>
      </w:r>
    </w:p>
    <w:p w:rsidR="00A70566" w:rsidRPr="00CB5FA2" w:rsidRDefault="00A70566" w:rsidP="00A70566">
      <w:pPr>
        <w:spacing w:line="480" w:lineRule="auto"/>
        <w:ind w:left="720"/>
        <w:rPr>
          <w:sz w:val="22"/>
          <w:szCs w:val="22"/>
        </w:rPr>
      </w:pPr>
      <w:r w:rsidRPr="00CB5FA2">
        <w:rPr>
          <w:b/>
          <w:sz w:val="22"/>
          <w:szCs w:val="22"/>
        </w:rPr>
        <w:t xml:space="preserve">4. skupina: </w:t>
      </w:r>
      <w:r w:rsidRPr="00CB5FA2">
        <w:rPr>
          <w:sz w:val="22"/>
          <w:szCs w:val="22"/>
        </w:rPr>
        <w:t>„O nemocech, medicíně, lécích a lékařích.“ (str. 44)</w:t>
      </w:r>
    </w:p>
    <w:p w:rsidR="00A70566" w:rsidRDefault="00A70566" w:rsidP="00160898">
      <w:pPr>
        <w:pStyle w:val="Odstavecseseznamem"/>
        <w:numPr>
          <w:ilvl w:val="0"/>
          <w:numId w:val="9"/>
        </w:numPr>
        <w:spacing w:line="360" w:lineRule="auto"/>
        <w:rPr>
          <w:sz w:val="22"/>
          <w:szCs w:val="22"/>
        </w:rPr>
      </w:pPr>
      <w:r w:rsidRPr="00CB5FA2">
        <w:rPr>
          <w:sz w:val="22"/>
          <w:szCs w:val="22"/>
        </w:rPr>
        <w:t>Popiš, jak vypadaly ulice města?</w:t>
      </w:r>
    </w:p>
    <w:p w:rsidR="00A70566" w:rsidRPr="0097063F" w:rsidRDefault="00A70566" w:rsidP="00A70566">
      <w:pPr>
        <w:spacing w:line="360" w:lineRule="auto"/>
        <w:ind w:left="1080"/>
        <w:rPr>
          <w:color w:val="1F497D" w:themeColor="text2"/>
          <w:sz w:val="22"/>
          <w:szCs w:val="22"/>
        </w:rPr>
      </w:pPr>
      <w:r>
        <w:rPr>
          <w:color w:val="1F497D" w:themeColor="text2"/>
          <w:sz w:val="22"/>
          <w:szCs w:val="22"/>
        </w:rPr>
        <w:t>Neexistovala pořádná kanalizace a veškeré nečistoty z domů byly odváděny pouze strouhami na ulicích podél domů. Stávalo se běžně, že kolemjdoucí byl zlit splašky vylévanými přímo z okna domu.</w:t>
      </w:r>
    </w:p>
    <w:p w:rsidR="00A70566" w:rsidRDefault="00A70566" w:rsidP="00160898">
      <w:pPr>
        <w:pStyle w:val="Odstavecseseznamem"/>
        <w:numPr>
          <w:ilvl w:val="0"/>
          <w:numId w:val="9"/>
        </w:numPr>
        <w:spacing w:line="360" w:lineRule="auto"/>
        <w:rPr>
          <w:sz w:val="22"/>
          <w:szCs w:val="22"/>
        </w:rPr>
      </w:pPr>
      <w:r w:rsidRPr="00CB5FA2">
        <w:rPr>
          <w:sz w:val="22"/>
          <w:szCs w:val="22"/>
        </w:rPr>
        <w:t>Jak se u lidí projevovalo onemocnění?</w:t>
      </w:r>
    </w:p>
    <w:p w:rsidR="00A70566" w:rsidRPr="0097063F" w:rsidRDefault="00A70566" w:rsidP="00A70566">
      <w:pPr>
        <w:spacing w:line="360" w:lineRule="auto"/>
        <w:ind w:left="1080"/>
        <w:rPr>
          <w:color w:val="1F497D" w:themeColor="text2"/>
          <w:sz w:val="22"/>
          <w:szCs w:val="22"/>
        </w:rPr>
      </w:pPr>
      <w:r>
        <w:rPr>
          <w:color w:val="1F497D" w:themeColor="text2"/>
          <w:sz w:val="22"/>
          <w:szCs w:val="22"/>
        </w:rPr>
        <w:t>Onemocnění se projevovala různě, zpravidla horečkami, boulemi a puchýři po celém těle.</w:t>
      </w:r>
    </w:p>
    <w:p w:rsidR="00A70566" w:rsidRDefault="00A70566" w:rsidP="00160898">
      <w:pPr>
        <w:pStyle w:val="Odstavecseseznamem"/>
        <w:numPr>
          <w:ilvl w:val="0"/>
          <w:numId w:val="9"/>
        </w:numPr>
        <w:spacing w:line="360" w:lineRule="auto"/>
        <w:rPr>
          <w:sz w:val="22"/>
          <w:szCs w:val="22"/>
        </w:rPr>
      </w:pPr>
      <w:r w:rsidRPr="00CB5FA2">
        <w:rPr>
          <w:sz w:val="22"/>
          <w:szCs w:val="22"/>
        </w:rPr>
        <w:t>Kdo se zabýval léčením? Popiš, co dělal.</w:t>
      </w:r>
    </w:p>
    <w:p w:rsidR="00A70566" w:rsidRPr="0097063F" w:rsidRDefault="00A70566" w:rsidP="00A70566">
      <w:pPr>
        <w:spacing w:line="360" w:lineRule="auto"/>
        <w:ind w:left="1080"/>
        <w:rPr>
          <w:color w:val="1F497D" w:themeColor="text2"/>
          <w:sz w:val="22"/>
          <w:szCs w:val="22"/>
        </w:rPr>
      </w:pPr>
      <w:r>
        <w:rPr>
          <w:color w:val="1F497D" w:themeColor="text2"/>
          <w:sz w:val="22"/>
          <w:szCs w:val="22"/>
        </w:rPr>
        <w:t xml:space="preserve">Léčením se zabývali lékaři, </w:t>
      </w:r>
      <w:proofErr w:type="spellStart"/>
      <w:r>
        <w:rPr>
          <w:color w:val="1F497D" w:themeColor="text2"/>
          <w:sz w:val="22"/>
          <w:szCs w:val="22"/>
        </w:rPr>
        <w:t>apatykáři</w:t>
      </w:r>
      <w:proofErr w:type="spellEnd"/>
      <w:r>
        <w:rPr>
          <w:color w:val="1F497D" w:themeColor="text2"/>
          <w:sz w:val="22"/>
          <w:szCs w:val="22"/>
        </w:rPr>
        <w:t xml:space="preserve">, lazebníci, </w:t>
      </w:r>
      <w:proofErr w:type="spellStart"/>
      <w:r>
        <w:rPr>
          <w:color w:val="1F497D" w:themeColor="text2"/>
          <w:sz w:val="22"/>
          <w:szCs w:val="22"/>
        </w:rPr>
        <w:t>bradýři</w:t>
      </w:r>
      <w:proofErr w:type="spellEnd"/>
      <w:r>
        <w:rPr>
          <w:color w:val="1F497D" w:themeColor="text2"/>
          <w:sz w:val="22"/>
          <w:szCs w:val="22"/>
        </w:rPr>
        <w:t xml:space="preserve"> i báby zaříkávačky.</w:t>
      </w:r>
    </w:p>
    <w:p w:rsidR="00A70566" w:rsidRDefault="00A70566" w:rsidP="00160898">
      <w:pPr>
        <w:pStyle w:val="Odstavecseseznamem"/>
        <w:numPr>
          <w:ilvl w:val="0"/>
          <w:numId w:val="9"/>
        </w:numPr>
        <w:spacing w:line="360" w:lineRule="auto"/>
        <w:rPr>
          <w:sz w:val="22"/>
          <w:szCs w:val="22"/>
        </w:rPr>
      </w:pPr>
      <w:r w:rsidRPr="00CB5FA2">
        <w:rPr>
          <w:sz w:val="22"/>
          <w:szCs w:val="22"/>
        </w:rPr>
        <w:t>Co všechno obsahovala apatyka?</w:t>
      </w:r>
    </w:p>
    <w:p w:rsidR="00A70566" w:rsidRPr="00C564C9" w:rsidRDefault="00A70566" w:rsidP="00A70566">
      <w:pPr>
        <w:spacing w:line="360" w:lineRule="auto"/>
        <w:ind w:left="1080"/>
        <w:rPr>
          <w:color w:val="1F497D" w:themeColor="text2"/>
          <w:sz w:val="22"/>
          <w:szCs w:val="22"/>
        </w:rPr>
      </w:pPr>
      <w:r>
        <w:rPr>
          <w:color w:val="1F497D" w:themeColor="text2"/>
          <w:sz w:val="22"/>
          <w:szCs w:val="22"/>
        </w:rPr>
        <w:t>Lékárny, či apatyky patřily k nejpěknějším krámům na náměstí. Nabízeli velmi rozmanité zboží.</w:t>
      </w:r>
      <w:r w:rsidR="00DC2F60">
        <w:rPr>
          <w:color w:val="1F497D" w:themeColor="text2"/>
          <w:sz w:val="22"/>
          <w:szCs w:val="22"/>
        </w:rPr>
        <w:t xml:space="preserve"> </w:t>
      </w:r>
      <w:r>
        <w:rPr>
          <w:color w:val="1F497D" w:themeColor="text2"/>
          <w:sz w:val="22"/>
          <w:szCs w:val="22"/>
        </w:rPr>
        <w:t>Suché byliny a květy, pilulky, lektvary, různé prášky, hlemýždí skořápky, kosti z mořského pavouka, sušené žáby, španělské mouchy a další podivné látky.</w:t>
      </w:r>
    </w:p>
    <w:p w:rsidR="00A70566" w:rsidRDefault="00A70566" w:rsidP="00160898">
      <w:pPr>
        <w:pStyle w:val="Odstavecseseznamem"/>
        <w:numPr>
          <w:ilvl w:val="0"/>
          <w:numId w:val="9"/>
        </w:numPr>
        <w:spacing w:line="360" w:lineRule="auto"/>
        <w:rPr>
          <w:sz w:val="22"/>
          <w:szCs w:val="22"/>
        </w:rPr>
      </w:pPr>
      <w:r w:rsidRPr="00CB5FA2">
        <w:rPr>
          <w:sz w:val="22"/>
          <w:szCs w:val="22"/>
        </w:rPr>
        <w:t>Jak vypadal lékař v ochranném oblečení</w:t>
      </w:r>
      <w:r>
        <w:rPr>
          <w:sz w:val="22"/>
          <w:szCs w:val="22"/>
        </w:rPr>
        <w:t>?</w:t>
      </w:r>
    </w:p>
    <w:p w:rsidR="00A70566" w:rsidRDefault="00A70566" w:rsidP="00A70566">
      <w:pPr>
        <w:spacing w:line="360" w:lineRule="auto"/>
        <w:ind w:left="1080"/>
        <w:rPr>
          <w:color w:val="1F497D" w:themeColor="text2"/>
          <w:sz w:val="22"/>
          <w:szCs w:val="22"/>
        </w:rPr>
      </w:pPr>
      <w:r>
        <w:rPr>
          <w:color w:val="1F497D" w:themeColor="text2"/>
          <w:sz w:val="22"/>
          <w:szCs w:val="22"/>
        </w:rPr>
        <w:t>Maska s dlouhým nosem měla uvnitř vonný filtr z bylin, měla chránit před nákazou i před zápachem, který morová onemocnění doprovázel.</w:t>
      </w:r>
    </w:p>
    <w:p w:rsidR="00CD687D" w:rsidRDefault="00CD687D">
      <w:pPr>
        <w:spacing w:after="200" w:line="276" w:lineRule="auto"/>
        <w:rPr>
          <w:b/>
          <w:sz w:val="22"/>
          <w:szCs w:val="22"/>
        </w:rPr>
      </w:pPr>
      <w:r>
        <w:rPr>
          <w:b/>
          <w:sz w:val="22"/>
          <w:szCs w:val="22"/>
        </w:rPr>
        <w:br w:type="page"/>
      </w:r>
    </w:p>
    <w:p w:rsidR="00A70566" w:rsidRPr="00CB5FA2" w:rsidRDefault="00A70566" w:rsidP="00A70566">
      <w:pPr>
        <w:spacing w:line="480" w:lineRule="auto"/>
        <w:ind w:left="720"/>
        <w:jc w:val="both"/>
        <w:rPr>
          <w:sz w:val="22"/>
          <w:szCs w:val="22"/>
        </w:rPr>
      </w:pPr>
      <w:r w:rsidRPr="00CB5FA2">
        <w:rPr>
          <w:b/>
          <w:sz w:val="22"/>
          <w:szCs w:val="22"/>
        </w:rPr>
        <w:lastRenderedPageBreak/>
        <w:t xml:space="preserve">5. skupina: </w:t>
      </w:r>
      <w:r w:rsidRPr="00CB5FA2">
        <w:rPr>
          <w:sz w:val="22"/>
          <w:szCs w:val="22"/>
        </w:rPr>
        <w:t xml:space="preserve"> „Jak se těžilo stříbro a razily se mince?“ (str. 26)</w:t>
      </w:r>
    </w:p>
    <w:p w:rsidR="00A70566" w:rsidRDefault="00A70566" w:rsidP="00160898">
      <w:pPr>
        <w:pStyle w:val="Odstavecseseznamem"/>
        <w:numPr>
          <w:ilvl w:val="0"/>
          <w:numId w:val="10"/>
        </w:numPr>
        <w:spacing w:line="360" w:lineRule="auto"/>
        <w:jc w:val="both"/>
        <w:rPr>
          <w:sz w:val="22"/>
          <w:szCs w:val="22"/>
        </w:rPr>
      </w:pPr>
      <w:r w:rsidRPr="00CB5FA2">
        <w:rPr>
          <w:sz w:val="22"/>
          <w:szCs w:val="22"/>
        </w:rPr>
        <w:t>Které barevné kovy se u nás těžily?</w:t>
      </w:r>
    </w:p>
    <w:p w:rsidR="00A70566" w:rsidRPr="004179D0" w:rsidRDefault="00A70566" w:rsidP="00A70566">
      <w:pPr>
        <w:spacing w:line="360" w:lineRule="auto"/>
        <w:ind w:left="1080"/>
        <w:jc w:val="both"/>
        <w:rPr>
          <w:color w:val="1F497D" w:themeColor="text2"/>
          <w:sz w:val="22"/>
          <w:szCs w:val="22"/>
        </w:rPr>
      </w:pPr>
      <w:r>
        <w:rPr>
          <w:color w:val="1F497D" w:themeColor="text2"/>
          <w:sz w:val="22"/>
          <w:szCs w:val="22"/>
        </w:rPr>
        <w:t>Měď, cín, olovo, zinek</w:t>
      </w:r>
    </w:p>
    <w:p w:rsidR="00A70566" w:rsidRDefault="00A70566" w:rsidP="00160898">
      <w:pPr>
        <w:pStyle w:val="Odstavecseseznamem"/>
        <w:numPr>
          <w:ilvl w:val="0"/>
          <w:numId w:val="10"/>
        </w:numPr>
        <w:spacing w:line="360" w:lineRule="auto"/>
        <w:jc w:val="both"/>
        <w:rPr>
          <w:sz w:val="22"/>
          <w:szCs w:val="22"/>
        </w:rPr>
      </w:pPr>
      <w:r w:rsidRPr="00CB5FA2">
        <w:rPr>
          <w:sz w:val="22"/>
          <w:szCs w:val="22"/>
        </w:rPr>
        <w:t>Které mince se razily před rokem 1520?</w:t>
      </w:r>
    </w:p>
    <w:p w:rsidR="00A70566" w:rsidRPr="004179D0" w:rsidRDefault="00A70566" w:rsidP="00A70566">
      <w:pPr>
        <w:spacing w:line="360" w:lineRule="auto"/>
        <w:ind w:left="1080"/>
        <w:jc w:val="both"/>
        <w:rPr>
          <w:color w:val="1F497D" w:themeColor="text2"/>
          <w:sz w:val="22"/>
          <w:szCs w:val="22"/>
        </w:rPr>
      </w:pPr>
      <w:r>
        <w:rPr>
          <w:color w:val="1F497D" w:themeColor="text2"/>
          <w:sz w:val="22"/>
          <w:szCs w:val="22"/>
        </w:rPr>
        <w:t>Pražské groše</w:t>
      </w:r>
    </w:p>
    <w:p w:rsidR="00A70566" w:rsidRDefault="00A70566" w:rsidP="00160898">
      <w:pPr>
        <w:pStyle w:val="Odstavecseseznamem"/>
        <w:numPr>
          <w:ilvl w:val="0"/>
          <w:numId w:val="10"/>
        </w:numPr>
        <w:spacing w:line="360" w:lineRule="auto"/>
        <w:jc w:val="both"/>
        <w:rPr>
          <w:sz w:val="22"/>
          <w:szCs w:val="22"/>
        </w:rPr>
      </w:pPr>
      <w:r w:rsidRPr="00CB5FA2">
        <w:rPr>
          <w:sz w:val="22"/>
          <w:szCs w:val="22"/>
        </w:rPr>
        <w:t>Jaké byly mincovny a komu patřily?</w:t>
      </w:r>
    </w:p>
    <w:p w:rsidR="00A70566" w:rsidRPr="004179D0" w:rsidRDefault="00A70566" w:rsidP="00A70566">
      <w:pPr>
        <w:spacing w:line="360" w:lineRule="auto"/>
        <w:ind w:left="1080"/>
        <w:jc w:val="both"/>
        <w:rPr>
          <w:color w:val="1F497D" w:themeColor="text2"/>
          <w:sz w:val="22"/>
          <w:szCs w:val="22"/>
        </w:rPr>
      </w:pPr>
      <w:r>
        <w:rPr>
          <w:color w:val="1F497D" w:themeColor="text2"/>
          <w:sz w:val="22"/>
          <w:szCs w:val="22"/>
        </w:rPr>
        <w:t>Hlavní mincovny, které razily mince, byly královské, existovaly však soukromé, šlechtické mincovny.</w:t>
      </w:r>
    </w:p>
    <w:p w:rsidR="00A70566" w:rsidRDefault="00A70566" w:rsidP="00160898">
      <w:pPr>
        <w:pStyle w:val="Odstavecseseznamem"/>
        <w:numPr>
          <w:ilvl w:val="0"/>
          <w:numId w:val="10"/>
        </w:numPr>
        <w:spacing w:line="360" w:lineRule="auto"/>
        <w:jc w:val="both"/>
        <w:rPr>
          <w:sz w:val="22"/>
          <w:szCs w:val="22"/>
        </w:rPr>
      </w:pPr>
      <w:r w:rsidRPr="00CB5FA2">
        <w:rPr>
          <w:sz w:val="22"/>
          <w:szCs w:val="22"/>
        </w:rPr>
        <w:t>Které mince byly raženy za doby Rudolfa II.?</w:t>
      </w:r>
    </w:p>
    <w:p w:rsidR="00A70566" w:rsidRPr="004179D0" w:rsidRDefault="00A70566" w:rsidP="00A70566">
      <w:pPr>
        <w:spacing w:line="360" w:lineRule="auto"/>
        <w:ind w:left="1080"/>
        <w:jc w:val="both"/>
        <w:rPr>
          <w:color w:val="1F497D" w:themeColor="text2"/>
          <w:sz w:val="22"/>
          <w:szCs w:val="22"/>
        </w:rPr>
      </w:pPr>
      <w:r>
        <w:rPr>
          <w:color w:val="1F497D" w:themeColor="text2"/>
          <w:sz w:val="22"/>
          <w:szCs w:val="22"/>
        </w:rPr>
        <w:t>Tolary, groše a dukáty</w:t>
      </w:r>
    </w:p>
    <w:p w:rsidR="00A70566" w:rsidRDefault="00A70566" w:rsidP="00160898">
      <w:pPr>
        <w:pStyle w:val="Odstavecseseznamem"/>
        <w:numPr>
          <w:ilvl w:val="0"/>
          <w:numId w:val="10"/>
        </w:numPr>
        <w:spacing w:line="360" w:lineRule="auto"/>
        <w:jc w:val="both"/>
        <w:rPr>
          <w:sz w:val="22"/>
          <w:szCs w:val="22"/>
        </w:rPr>
      </w:pPr>
      <w:r w:rsidRPr="00CB5FA2">
        <w:rPr>
          <w:sz w:val="22"/>
          <w:szCs w:val="22"/>
        </w:rPr>
        <w:t>Popiš zkoumání kvality mincí.</w:t>
      </w:r>
    </w:p>
    <w:p w:rsidR="00A70566" w:rsidRPr="004179D0" w:rsidRDefault="00A70566" w:rsidP="00A70566">
      <w:pPr>
        <w:spacing w:line="360" w:lineRule="auto"/>
        <w:ind w:left="1080"/>
        <w:jc w:val="both"/>
        <w:rPr>
          <w:color w:val="1F497D" w:themeColor="text2"/>
          <w:sz w:val="22"/>
          <w:szCs w:val="22"/>
        </w:rPr>
      </w:pPr>
      <w:r>
        <w:rPr>
          <w:color w:val="1F497D" w:themeColor="text2"/>
          <w:sz w:val="22"/>
          <w:szCs w:val="22"/>
        </w:rPr>
        <w:t>Mince se zkoumaly vážením a mechanickým zatěžováním.</w:t>
      </w:r>
    </w:p>
    <w:p w:rsidR="00A70566" w:rsidRPr="00CB5FA2" w:rsidRDefault="00A70566" w:rsidP="00A70566">
      <w:pPr>
        <w:spacing w:line="480" w:lineRule="auto"/>
        <w:ind w:left="720"/>
        <w:jc w:val="both"/>
        <w:rPr>
          <w:sz w:val="22"/>
          <w:szCs w:val="22"/>
        </w:rPr>
      </w:pPr>
      <w:r w:rsidRPr="00CB5FA2">
        <w:rPr>
          <w:b/>
          <w:sz w:val="22"/>
          <w:szCs w:val="22"/>
        </w:rPr>
        <w:t xml:space="preserve">6. skupina: </w:t>
      </w:r>
      <w:r w:rsidRPr="00CB5FA2">
        <w:rPr>
          <w:sz w:val="22"/>
          <w:szCs w:val="22"/>
        </w:rPr>
        <w:t>„Jak se stavěl</w:t>
      </w:r>
      <w:r>
        <w:rPr>
          <w:sz w:val="22"/>
          <w:szCs w:val="22"/>
        </w:rPr>
        <w:t>y</w:t>
      </w:r>
      <w:r w:rsidRPr="00CB5FA2">
        <w:rPr>
          <w:sz w:val="22"/>
          <w:szCs w:val="22"/>
        </w:rPr>
        <w:t xml:space="preserve"> zámky?“ (str. 10)</w:t>
      </w:r>
    </w:p>
    <w:p w:rsidR="00A70566" w:rsidRDefault="00A70566" w:rsidP="00160898">
      <w:pPr>
        <w:pStyle w:val="Odstavecseseznamem"/>
        <w:numPr>
          <w:ilvl w:val="0"/>
          <w:numId w:val="11"/>
        </w:numPr>
        <w:spacing w:line="480" w:lineRule="auto"/>
        <w:jc w:val="both"/>
        <w:rPr>
          <w:sz w:val="22"/>
          <w:szCs w:val="22"/>
        </w:rPr>
      </w:pPr>
      <w:r w:rsidRPr="00CB5FA2">
        <w:rPr>
          <w:sz w:val="22"/>
          <w:szCs w:val="22"/>
        </w:rPr>
        <w:t>Nejvýznamnější šlechtické rody v 16.</w:t>
      </w:r>
      <w:r>
        <w:rPr>
          <w:sz w:val="22"/>
          <w:szCs w:val="22"/>
        </w:rPr>
        <w:t xml:space="preserve"> </w:t>
      </w:r>
      <w:r w:rsidRPr="00CB5FA2">
        <w:rPr>
          <w:sz w:val="22"/>
          <w:szCs w:val="22"/>
        </w:rPr>
        <w:t>století, které vlastnily největší území.</w:t>
      </w:r>
    </w:p>
    <w:p w:rsidR="00A70566" w:rsidRPr="007C471C" w:rsidRDefault="00A70566" w:rsidP="00A70566">
      <w:pPr>
        <w:spacing w:line="480" w:lineRule="auto"/>
        <w:ind w:left="1080"/>
        <w:jc w:val="both"/>
        <w:rPr>
          <w:color w:val="1F497D" w:themeColor="text2"/>
          <w:sz w:val="22"/>
          <w:szCs w:val="22"/>
        </w:rPr>
      </w:pPr>
      <w:r>
        <w:rPr>
          <w:color w:val="1F497D" w:themeColor="text2"/>
          <w:sz w:val="22"/>
          <w:szCs w:val="22"/>
        </w:rPr>
        <w:t xml:space="preserve">Rožmberkové, páni z Pernštejna, </w:t>
      </w:r>
      <w:proofErr w:type="spellStart"/>
      <w:r>
        <w:rPr>
          <w:color w:val="1F497D" w:themeColor="text2"/>
          <w:sz w:val="22"/>
          <w:szCs w:val="22"/>
        </w:rPr>
        <w:t>Lobkovicové</w:t>
      </w:r>
      <w:proofErr w:type="spellEnd"/>
      <w:r>
        <w:rPr>
          <w:color w:val="1F497D" w:themeColor="text2"/>
          <w:sz w:val="22"/>
          <w:szCs w:val="22"/>
        </w:rPr>
        <w:t xml:space="preserve">, páni z Hradce, Berkové z Dubé, a na Moravě </w:t>
      </w:r>
      <w:proofErr w:type="spellStart"/>
      <w:r>
        <w:rPr>
          <w:color w:val="1F497D" w:themeColor="text2"/>
          <w:sz w:val="22"/>
          <w:szCs w:val="22"/>
        </w:rPr>
        <w:t>Žerotínové</w:t>
      </w:r>
      <w:proofErr w:type="spellEnd"/>
    </w:p>
    <w:p w:rsidR="00A70566" w:rsidRPr="00CB5FA2" w:rsidRDefault="00A70566" w:rsidP="00160898">
      <w:pPr>
        <w:pStyle w:val="Odstavecseseznamem"/>
        <w:numPr>
          <w:ilvl w:val="0"/>
          <w:numId w:val="11"/>
        </w:numPr>
        <w:spacing w:line="360" w:lineRule="auto"/>
        <w:jc w:val="both"/>
        <w:rPr>
          <w:sz w:val="22"/>
          <w:szCs w:val="22"/>
        </w:rPr>
      </w:pPr>
      <w:r w:rsidRPr="00CB5FA2">
        <w:rPr>
          <w:sz w:val="22"/>
          <w:szCs w:val="22"/>
        </w:rPr>
        <w:t xml:space="preserve">Jádro zámku tvořilo: </w:t>
      </w:r>
      <w:r>
        <w:rPr>
          <w:color w:val="1F497D" w:themeColor="text2"/>
          <w:sz w:val="22"/>
          <w:szCs w:val="22"/>
        </w:rPr>
        <w:t>nádvoří</w:t>
      </w:r>
      <w:r w:rsidRPr="00CB5FA2">
        <w:rPr>
          <w:sz w:val="22"/>
          <w:szCs w:val="22"/>
        </w:rPr>
        <w:t xml:space="preserve">, a ozdobou bývala: </w:t>
      </w:r>
      <w:r>
        <w:rPr>
          <w:color w:val="1F497D" w:themeColor="text2"/>
          <w:sz w:val="22"/>
          <w:szCs w:val="22"/>
        </w:rPr>
        <w:t>kašna</w:t>
      </w:r>
    </w:p>
    <w:p w:rsidR="00A70566" w:rsidRDefault="00A70566" w:rsidP="00160898">
      <w:pPr>
        <w:pStyle w:val="Odstavecseseznamem"/>
        <w:numPr>
          <w:ilvl w:val="0"/>
          <w:numId w:val="11"/>
        </w:numPr>
        <w:spacing w:line="360" w:lineRule="auto"/>
        <w:jc w:val="both"/>
        <w:rPr>
          <w:sz w:val="22"/>
          <w:szCs w:val="22"/>
        </w:rPr>
      </w:pPr>
      <w:r w:rsidRPr="00CB5FA2">
        <w:rPr>
          <w:sz w:val="22"/>
          <w:szCs w:val="22"/>
        </w:rPr>
        <w:t>Co jsou to arkády</w:t>
      </w:r>
      <w:r w:rsidR="00DC2F60">
        <w:rPr>
          <w:sz w:val="22"/>
          <w:szCs w:val="22"/>
        </w:rPr>
        <w:t>?</w:t>
      </w:r>
      <w:r w:rsidRPr="00CB5FA2">
        <w:rPr>
          <w:sz w:val="22"/>
          <w:szCs w:val="22"/>
        </w:rPr>
        <w:t xml:space="preserve"> </w:t>
      </w:r>
      <w:r w:rsidR="00DC2F60">
        <w:rPr>
          <w:sz w:val="22"/>
          <w:szCs w:val="22"/>
        </w:rPr>
        <w:t>J</w:t>
      </w:r>
      <w:r w:rsidRPr="00CB5FA2">
        <w:rPr>
          <w:sz w:val="22"/>
          <w:szCs w:val="22"/>
        </w:rPr>
        <w:t>ak vypadaly a k čemu sloužily?</w:t>
      </w:r>
    </w:p>
    <w:p w:rsidR="00A70566" w:rsidRPr="007C471C" w:rsidRDefault="00A70566" w:rsidP="00A70566">
      <w:pPr>
        <w:spacing w:line="360" w:lineRule="auto"/>
        <w:ind w:left="1080"/>
        <w:jc w:val="both"/>
        <w:rPr>
          <w:color w:val="1F497D" w:themeColor="text2"/>
          <w:sz w:val="22"/>
          <w:szCs w:val="22"/>
        </w:rPr>
      </w:pPr>
      <w:r>
        <w:rPr>
          <w:color w:val="1F497D" w:themeColor="text2"/>
          <w:sz w:val="22"/>
          <w:szCs w:val="22"/>
        </w:rPr>
        <w:t>Arkádové ochozy bývaly krytými chodbami, odkud se vcházelo do jednotlivých místností zámku.</w:t>
      </w:r>
    </w:p>
    <w:p w:rsidR="00A70566" w:rsidRDefault="00A70566" w:rsidP="00160898">
      <w:pPr>
        <w:pStyle w:val="Odstavecseseznamem"/>
        <w:numPr>
          <w:ilvl w:val="0"/>
          <w:numId w:val="11"/>
        </w:numPr>
        <w:spacing w:line="360" w:lineRule="auto"/>
        <w:jc w:val="both"/>
        <w:rPr>
          <w:sz w:val="22"/>
          <w:szCs w:val="22"/>
        </w:rPr>
      </w:pPr>
      <w:r w:rsidRPr="00CB5FA2">
        <w:rPr>
          <w:sz w:val="22"/>
          <w:szCs w:val="22"/>
        </w:rPr>
        <w:t>Který český šlechtic přestavoval svá sídla n</w:t>
      </w:r>
      <w:r>
        <w:rPr>
          <w:sz w:val="22"/>
          <w:szCs w:val="22"/>
        </w:rPr>
        <w:t>a</w:t>
      </w:r>
      <w:r w:rsidRPr="00CB5FA2">
        <w:rPr>
          <w:sz w:val="22"/>
          <w:szCs w:val="22"/>
        </w:rPr>
        <w:t xml:space="preserve"> renesanční zámky? Kde?</w:t>
      </w:r>
    </w:p>
    <w:p w:rsidR="00A70566" w:rsidRPr="000D2F80" w:rsidRDefault="00A70566" w:rsidP="00A70566">
      <w:pPr>
        <w:spacing w:line="360" w:lineRule="auto"/>
        <w:ind w:left="1080"/>
        <w:rPr>
          <w:color w:val="1F497D" w:themeColor="text2"/>
          <w:sz w:val="22"/>
          <w:szCs w:val="22"/>
        </w:rPr>
      </w:pPr>
      <w:r w:rsidRPr="000D2F80">
        <w:rPr>
          <w:color w:val="1F497D" w:themeColor="text2"/>
          <w:sz w:val="22"/>
          <w:szCs w:val="22"/>
        </w:rPr>
        <w:t>Vilém z Rožmberka, především Český Krumlov</w:t>
      </w:r>
    </w:p>
    <w:p w:rsidR="00A70566" w:rsidRDefault="00A70566" w:rsidP="00160898">
      <w:pPr>
        <w:pStyle w:val="Odstavecseseznamem"/>
        <w:numPr>
          <w:ilvl w:val="0"/>
          <w:numId w:val="11"/>
        </w:numPr>
        <w:spacing w:line="360" w:lineRule="auto"/>
        <w:jc w:val="both"/>
        <w:rPr>
          <w:sz w:val="22"/>
          <w:szCs w:val="22"/>
        </w:rPr>
      </w:pPr>
      <w:r>
        <w:rPr>
          <w:sz w:val="22"/>
          <w:szCs w:val="22"/>
        </w:rPr>
        <w:t>Charakteristický znak renesančních staveb.</w:t>
      </w:r>
    </w:p>
    <w:p w:rsidR="00A70566" w:rsidRPr="000D2F80" w:rsidRDefault="00A70566" w:rsidP="00A70566">
      <w:pPr>
        <w:spacing w:line="360" w:lineRule="auto"/>
        <w:ind w:left="1080"/>
        <w:rPr>
          <w:color w:val="1F497D" w:themeColor="text2"/>
          <w:sz w:val="22"/>
          <w:szCs w:val="22"/>
        </w:rPr>
      </w:pPr>
      <w:r>
        <w:rPr>
          <w:color w:val="1F497D" w:themeColor="text2"/>
          <w:sz w:val="22"/>
          <w:szCs w:val="22"/>
        </w:rPr>
        <w:t>Sgrafitová výzdoba</w:t>
      </w:r>
    </w:p>
    <w:sectPr w:rsidR="00A70566" w:rsidRPr="000D2F80" w:rsidSect="009B7E3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49E" w:rsidRDefault="0014549E" w:rsidP="00C9413B">
      <w:r>
        <w:separator/>
      </w:r>
    </w:p>
  </w:endnote>
  <w:endnote w:type="continuationSeparator" w:id="0">
    <w:p w:rsidR="0014549E" w:rsidRDefault="0014549E" w:rsidP="00C94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6B3" w:rsidRPr="00E7593A" w:rsidRDefault="001116B3" w:rsidP="00B05269">
    <w:pPr>
      <w:pStyle w:val="Zpat"/>
      <w:rPr>
        <w:rFonts w:cstheme="minorHAnsi"/>
        <w:i/>
        <w:sz w:val="16"/>
        <w:szCs w:val="16"/>
      </w:rPr>
    </w:pPr>
    <w:r w:rsidRPr="00E7593A">
      <w:rPr>
        <w:noProof/>
        <w:sz w:val="16"/>
        <w:szCs w:val="16"/>
      </w:rPr>
      <w:drawing>
        <wp:anchor distT="0" distB="0" distL="114300" distR="114300" simplePos="0" relativeHeight="251658240" behindDoc="1" locked="0" layoutInCell="1" allowOverlap="1" wp14:anchorId="79850BFA" wp14:editId="00296099">
          <wp:simplePos x="0" y="0"/>
          <wp:positionH relativeFrom="column">
            <wp:posOffset>6235065</wp:posOffset>
          </wp:positionH>
          <wp:positionV relativeFrom="paragraph">
            <wp:posOffset>26035</wp:posOffset>
          </wp:positionV>
          <wp:extent cx="2735580" cy="530860"/>
          <wp:effectExtent l="0" t="0" r="7620" b="2540"/>
          <wp:wrapTight wrapText="bothSides">
            <wp:wrapPolygon edited="0">
              <wp:start x="0" y="0"/>
              <wp:lineTo x="0" y="20928"/>
              <wp:lineTo x="21510" y="20928"/>
              <wp:lineTo x="21510" y="0"/>
              <wp:lineTo x="0" y="0"/>
            </wp:wrapPolygon>
          </wp:wrapTight>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E7593A">
      <w:rPr>
        <w:rFonts w:cstheme="minorHAnsi"/>
        <w:i/>
        <w:sz w:val="16"/>
        <w:szCs w:val="16"/>
      </w:rPr>
      <w:t>Autorem materiálu a všech jeho částí,</w:t>
    </w:r>
    <w:r w:rsidRPr="00E7593A">
      <w:rPr>
        <w:rFonts w:cstheme="minorHAnsi"/>
        <w:sz w:val="16"/>
        <w:szCs w:val="16"/>
      </w:rPr>
      <w:t xml:space="preserve"> </w:t>
    </w:r>
    <w:r w:rsidRPr="00E7593A">
      <w:rPr>
        <w:rFonts w:cstheme="minorHAnsi"/>
        <w:i/>
        <w:sz w:val="16"/>
        <w:szCs w:val="16"/>
      </w:rPr>
      <w:t>není-li uvedeno jinak, je</w:t>
    </w:r>
    <w:r>
      <w:rPr>
        <w:rFonts w:cstheme="minorHAnsi"/>
        <w:i/>
        <w:sz w:val="16"/>
        <w:szCs w:val="16"/>
      </w:rPr>
      <w:t xml:space="preserve"> Mgr. Angela Doubravová</w:t>
    </w:r>
    <w:r w:rsidRPr="00E7593A">
      <w:rPr>
        <w:rFonts w:cstheme="minorHAnsi"/>
        <w:i/>
        <w:sz w:val="16"/>
        <w:szCs w:val="16"/>
      </w:rPr>
      <w:t>.</w:t>
    </w:r>
  </w:p>
  <w:p w:rsidR="001116B3" w:rsidRDefault="001116B3" w:rsidP="00B05269">
    <w:pPr>
      <w:pStyle w:val="Zpat"/>
    </w:pPr>
    <w:r w:rsidRPr="00E7593A">
      <w:rPr>
        <w:rFonts w:cstheme="minorHAnsi"/>
        <w:i/>
        <w:sz w:val="16"/>
        <w:szCs w:val="16"/>
      </w:rPr>
      <w:t>Financováno z ESF a státního rozpočtu ČR</w:t>
    </w:r>
    <w:r>
      <w:rPr>
        <w:rFonts w:cstheme="minorHAnsi"/>
        <w:i/>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49E" w:rsidRDefault="0014549E" w:rsidP="00C9413B">
      <w:r>
        <w:separator/>
      </w:r>
    </w:p>
  </w:footnote>
  <w:footnote w:type="continuationSeparator" w:id="0">
    <w:p w:rsidR="0014549E" w:rsidRDefault="0014549E" w:rsidP="00C941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598"/>
    <w:multiLevelType w:val="hybridMultilevel"/>
    <w:tmpl w:val="F926B348"/>
    <w:lvl w:ilvl="0" w:tplc="0405000B">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nsid w:val="09B509FB"/>
    <w:multiLevelType w:val="hybridMultilevel"/>
    <w:tmpl w:val="0EB20758"/>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D8F4783"/>
    <w:multiLevelType w:val="hybridMultilevel"/>
    <w:tmpl w:val="5AE0D24C"/>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nsid w:val="25BF4E98"/>
    <w:multiLevelType w:val="hybridMultilevel"/>
    <w:tmpl w:val="AD50523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26402D09"/>
    <w:multiLevelType w:val="hybridMultilevel"/>
    <w:tmpl w:val="F5E62EE2"/>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nsid w:val="28FA4980"/>
    <w:multiLevelType w:val="hybridMultilevel"/>
    <w:tmpl w:val="0F0454E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29043B01"/>
    <w:multiLevelType w:val="hybridMultilevel"/>
    <w:tmpl w:val="8C02A26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29BD6DC6"/>
    <w:multiLevelType w:val="hybridMultilevel"/>
    <w:tmpl w:val="2BB2947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47C3AAD"/>
    <w:multiLevelType w:val="hybridMultilevel"/>
    <w:tmpl w:val="78FE34CA"/>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nsid w:val="35EC4A5B"/>
    <w:multiLevelType w:val="hybridMultilevel"/>
    <w:tmpl w:val="6F767B52"/>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38153954"/>
    <w:multiLevelType w:val="hybridMultilevel"/>
    <w:tmpl w:val="371468CE"/>
    <w:lvl w:ilvl="0" w:tplc="0405000B">
      <w:start w:val="1"/>
      <w:numFmt w:val="bullet"/>
      <w:lvlText w:val=""/>
      <w:lvlJc w:val="left"/>
      <w:pPr>
        <w:ind w:left="1141" w:hanging="360"/>
      </w:pPr>
      <w:rPr>
        <w:rFonts w:ascii="Wingdings" w:hAnsi="Wingdings" w:hint="default"/>
      </w:rPr>
    </w:lvl>
    <w:lvl w:ilvl="1" w:tplc="04050003" w:tentative="1">
      <w:start w:val="1"/>
      <w:numFmt w:val="bullet"/>
      <w:lvlText w:val="o"/>
      <w:lvlJc w:val="left"/>
      <w:pPr>
        <w:ind w:left="1861" w:hanging="360"/>
      </w:pPr>
      <w:rPr>
        <w:rFonts w:ascii="Courier New" w:hAnsi="Courier New" w:cs="Courier New" w:hint="default"/>
      </w:rPr>
    </w:lvl>
    <w:lvl w:ilvl="2" w:tplc="04050005" w:tentative="1">
      <w:start w:val="1"/>
      <w:numFmt w:val="bullet"/>
      <w:lvlText w:val=""/>
      <w:lvlJc w:val="left"/>
      <w:pPr>
        <w:ind w:left="2581" w:hanging="360"/>
      </w:pPr>
      <w:rPr>
        <w:rFonts w:ascii="Wingdings" w:hAnsi="Wingdings" w:hint="default"/>
      </w:rPr>
    </w:lvl>
    <w:lvl w:ilvl="3" w:tplc="04050001" w:tentative="1">
      <w:start w:val="1"/>
      <w:numFmt w:val="bullet"/>
      <w:lvlText w:val=""/>
      <w:lvlJc w:val="left"/>
      <w:pPr>
        <w:ind w:left="3301" w:hanging="360"/>
      </w:pPr>
      <w:rPr>
        <w:rFonts w:ascii="Symbol" w:hAnsi="Symbol" w:hint="default"/>
      </w:rPr>
    </w:lvl>
    <w:lvl w:ilvl="4" w:tplc="04050003" w:tentative="1">
      <w:start w:val="1"/>
      <w:numFmt w:val="bullet"/>
      <w:lvlText w:val="o"/>
      <w:lvlJc w:val="left"/>
      <w:pPr>
        <w:ind w:left="4021" w:hanging="360"/>
      </w:pPr>
      <w:rPr>
        <w:rFonts w:ascii="Courier New" w:hAnsi="Courier New" w:cs="Courier New" w:hint="default"/>
      </w:rPr>
    </w:lvl>
    <w:lvl w:ilvl="5" w:tplc="04050005" w:tentative="1">
      <w:start w:val="1"/>
      <w:numFmt w:val="bullet"/>
      <w:lvlText w:val=""/>
      <w:lvlJc w:val="left"/>
      <w:pPr>
        <w:ind w:left="4741" w:hanging="360"/>
      </w:pPr>
      <w:rPr>
        <w:rFonts w:ascii="Wingdings" w:hAnsi="Wingdings" w:hint="default"/>
      </w:rPr>
    </w:lvl>
    <w:lvl w:ilvl="6" w:tplc="04050001" w:tentative="1">
      <w:start w:val="1"/>
      <w:numFmt w:val="bullet"/>
      <w:lvlText w:val=""/>
      <w:lvlJc w:val="left"/>
      <w:pPr>
        <w:ind w:left="5461" w:hanging="360"/>
      </w:pPr>
      <w:rPr>
        <w:rFonts w:ascii="Symbol" w:hAnsi="Symbol" w:hint="default"/>
      </w:rPr>
    </w:lvl>
    <w:lvl w:ilvl="7" w:tplc="04050003" w:tentative="1">
      <w:start w:val="1"/>
      <w:numFmt w:val="bullet"/>
      <w:lvlText w:val="o"/>
      <w:lvlJc w:val="left"/>
      <w:pPr>
        <w:ind w:left="6181" w:hanging="360"/>
      </w:pPr>
      <w:rPr>
        <w:rFonts w:ascii="Courier New" w:hAnsi="Courier New" w:cs="Courier New" w:hint="default"/>
      </w:rPr>
    </w:lvl>
    <w:lvl w:ilvl="8" w:tplc="04050005" w:tentative="1">
      <w:start w:val="1"/>
      <w:numFmt w:val="bullet"/>
      <w:lvlText w:val=""/>
      <w:lvlJc w:val="left"/>
      <w:pPr>
        <w:ind w:left="6901" w:hanging="360"/>
      </w:pPr>
      <w:rPr>
        <w:rFonts w:ascii="Wingdings" w:hAnsi="Wingdings" w:hint="default"/>
      </w:rPr>
    </w:lvl>
  </w:abstractNum>
  <w:abstractNum w:abstractNumId="11">
    <w:nsid w:val="3D8A15BA"/>
    <w:multiLevelType w:val="hybridMultilevel"/>
    <w:tmpl w:val="2BB2947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4161676B"/>
    <w:multiLevelType w:val="hybridMultilevel"/>
    <w:tmpl w:val="44865A8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45FD4FA0"/>
    <w:multiLevelType w:val="hybridMultilevel"/>
    <w:tmpl w:val="2072368C"/>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nsid w:val="49260B4F"/>
    <w:multiLevelType w:val="hybridMultilevel"/>
    <w:tmpl w:val="FC18D3A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4FCD2485"/>
    <w:multiLevelType w:val="hybridMultilevel"/>
    <w:tmpl w:val="5C7ED538"/>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nsid w:val="56CA4973"/>
    <w:multiLevelType w:val="hybridMultilevel"/>
    <w:tmpl w:val="0ADCF456"/>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6F9E4A63"/>
    <w:multiLevelType w:val="hybridMultilevel"/>
    <w:tmpl w:val="5394C9A0"/>
    <w:lvl w:ilvl="0" w:tplc="869C700A">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71C2638D"/>
    <w:multiLevelType w:val="hybridMultilevel"/>
    <w:tmpl w:val="CCB0280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72794DA0"/>
    <w:multiLevelType w:val="hybridMultilevel"/>
    <w:tmpl w:val="649AEE72"/>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nsid w:val="74C75637"/>
    <w:multiLevelType w:val="hybridMultilevel"/>
    <w:tmpl w:val="C382C882"/>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754A59C3"/>
    <w:multiLevelType w:val="hybridMultilevel"/>
    <w:tmpl w:val="BEA6744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787C6CED"/>
    <w:multiLevelType w:val="hybridMultilevel"/>
    <w:tmpl w:val="1E5E85B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7A321162"/>
    <w:multiLevelType w:val="hybridMultilevel"/>
    <w:tmpl w:val="2FB825E2"/>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abstractNumId w:val="1"/>
  </w:num>
  <w:num w:numId="2">
    <w:abstractNumId w:val="12"/>
  </w:num>
  <w:num w:numId="3">
    <w:abstractNumId w:val="3"/>
  </w:num>
  <w:num w:numId="4">
    <w:abstractNumId w:val="14"/>
  </w:num>
  <w:num w:numId="5">
    <w:abstractNumId w:val="6"/>
  </w:num>
  <w:num w:numId="6">
    <w:abstractNumId w:val="16"/>
  </w:num>
  <w:num w:numId="7">
    <w:abstractNumId w:val="15"/>
  </w:num>
  <w:num w:numId="8">
    <w:abstractNumId w:val="4"/>
  </w:num>
  <w:num w:numId="9">
    <w:abstractNumId w:val="9"/>
  </w:num>
  <w:num w:numId="10">
    <w:abstractNumId w:val="2"/>
  </w:num>
  <w:num w:numId="11">
    <w:abstractNumId w:val="23"/>
  </w:num>
  <w:num w:numId="12">
    <w:abstractNumId w:val="19"/>
  </w:num>
  <w:num w:numId="13">
    <w:abstractNumId w:val="22"/>
  </w:num>
  <w:num w:numId="14">
    <w:abstractNumId w:val="20"/>
  </w:num>
  <w:num w:numId="15">
    <w:abstractNumId w:val="18"/>
  </w:num>
  <w:num w:numId="16">
    <w:abstractNumId w:val="5"/>
  </w:num>
  <w:num w:numId="17">
    <w:abstractNumId w:val="21"/>
  </w:num>
  <w:num w:numId="18">
    <w:abstractNumId w:val="17"/>
  </w:num>
  <w:num w:numId="19">
    <w:abstractNumId w:val="0"/>
  </w:num>
  <w:num w:numId="20">
    <w:abstractNumId w:val="10"/>
  </w:num>
  <w:num w:numId="21">
    <w:abstractNumId w:val="7"/>
  </w:num>
  <w:num w:numId="22">
    <w:abstractNumId w:val="13"/>
  </w:num>
  <w:num w:numId="23">
    <w:abstractNumId w:val="11"/>
  </w:num>
  <w:num w:numId="24">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13B"/>
    <w:rsid w:val="00010589"/>
    <w:rsid w:val="00060225"/>
    <w:rsid w:val="00070541"/>
    <w:rsid w:val="00087CB6"/>
    <w:rsid w:val="00096725"/>
    <w:rsid w:val="000A3F26"/>
    <w:rsid w:val="000A6297"/>
    <w:rsid w:val="000D019F"/>
    <w:rsid w:val="000D2F80"/>
    <w:rsid w:val="000D5DF0"/>
    <w:rsid w:val="001116B3"/>
    <w:rsid w:val="0013528B"/>
    <w:rsid w:val="00145142"/>
    <w:rsid w:val="0014549E"/>
    <w:rsid w:val="00160898"/>
    <w:rsid w:val="001C11B0"/>
    <w:rsid w:val="001D14EE"/>
    <w:rsid w:val="001F19EC"/>
    <w:rsid w:val="002013CD"/>
    <w:rsid w:val="0021350B"/>
    <w:rsid w:val="00223A85"/>
    <w:rsid w:val="00231DFF"/>
    <w:rsid w:val="00236071"/>
    <w:rsid w:val="0025739F"/>
    <w:rsid w:val="00274A54"/>
    <w:rsid w:val="00275355"/>
    <w:rsid w:val="002761E1"/>
    <w:rsid w:val="00281C28"/>
    <w:rsid w:val="002847F0"/>
    <w:rsid w:val="002A2F46"/>
    <w:rsid w:val="002A311E"/>
    <w:rsid w:val="002A3732"/>
    <w:rsid w:val="002D2573"/>
    <w:rsid w:val="002E0851"/>
    <w:rsid w:val="002E2256"/>
    <w:rsid w:val="00301C81"/>
    <w:rsid w:val="0031717C"/>
    <w:rsid w:val="00342C8C"/>
    <w:rsid w:val="0039327E"/>
    <w:rsid w:val="003A296B"/>
    <w:rsid w:val="00417926"/>
    <w:rsid w:val="004179D0"/>
    <w:rsid w:val="0045579F"/>
    <w:rsid w:val="00461BDD"/>
    <w:rsid w:val="004714C1"/>
    <w:rsid w:val="004A1B83"/>
    <w:rsid w:val="004B2664"/>
    <w:rsid w:val="004E401C"/>
    <w:rsid w:val="004E59BB"/>
    <w:rsid w:val="004E66D4"/>
    <w:rsid w:val="00521C95"/>
    <w:rsid w:val="00522360"/>
    <w:rsid w:val="00555539"/>
    <w:rsid w:val="00573DA5"/>
    <w:rsid w:val="00596658"/>
    <w:rsid w:val="005A4A79"/>
    <w:rsid w:val="005C5FD6"/>
    <w:rsid w:val="005D5668"/>
    <w:rsid w:val="005D5DF1"/>
    <w:rsid w:val="005D6746"/>
    <w:rsid w:val="005E3BD1"/>
    <w:rsid w:val="005E73D5"/>
    <w:rsid w:val="006029BE"/>
    <w:rsid w:val="00611453"/>
    <w:rsid w:val="006278E0"/>
    <w:rsid w:val="00640558"/>
    <w:rsid w:val="006732AD"/>
    <w:rsid w:val="006B2664"/>
    <w:rsid w:val="006B35B6"/>
    <w:rsid w:val="006B3D7A"/>
    <w:rsid w:val="00700AE1"/>
    <w:rsid w:val="00736747"/>
    <w:rsid w:val="007539E6"/>
    <w:rsid w:val="00774737"/>
    <w:rsid w:val="00786864"/>
    <w:rsid w:val="007977CF"/>
    <w:rsid w:val="007A6D15"/>
    <w:rsid w:val="007B27DB"/>
    <w:rsid w:val="007C471C"/>
    <w:rsid w:val="007C4C58"/>
    <w:rsid w:val="007C5E41"/>
    <w:rsid w:val="007E0A29"/>
    <w:rsid w:val="007E1C26"/>
    <w:rsid w:val="008209C5"/>
    <w:rsid w:val="00833DAD"/>
    <w:rsid w:val="00866A86"/>
    <w:rsid w:val="008724B4"/>
    <w:rsid w:val="008964AA"/>
    <w:rsid w:val="008A7402"/>
    <w:rsid w:val="008B5626"/>
    <w:rsid w:val="008B66CE"/>
    <w:rsid w:val="008C1F38"/>
    <w:rsid w:val="008C78EE"/>
    <w:rsid w:val="008E0FA6"/>
    <w:rsid w:val="008E7F39"/>
    <w:rsid w:val="008F5B5E"/>
    <w:rsid w:val="00900F8C"/>
    <w:rsid w:val="009227D5"/>
    <w:rsid w:val="009317E8"/>
    <w:rsid w:val="009451F7"/>
    <w:rsid w:val="009641D2"/>
    <w:rsid w:val="009648DD"/>
    <w:rsid w:val="0097063F"/>
    <w:rsid w:val="00970725"/>
    <w:rsid w:val="00971607"/>
    <w:rsid w:val="00980610"/>
    <w:rsid w:val="00995BC3"/>
    <w:rsid w:val="009B7E3C"/>
    <w:rsid w:val="009C15C8"/>
    <w:rsid w:val="009C4E52"/>
    <w:rsid w:val="009E5911"/>
    <w:rsid w:val="009F562D"/>
    <w:rsid w:val="00A20BAE"/>
    <w:rsid w:val="00A41817"/>
    <w:rsid w:val="00A70566"/>
    <w:rsid w:val="00A760CE"/>
    <w:rsid w:val="00A80369"/>
    <w:rsid w:val="00A9464C"/>
    <w:rsid w:val="00A94F8A"/>
    <w:rsid w:val="00AA031A"/>
    <w:rsid w:val="00AA1867"/>
    <w:rsid w:val="00AA3431"/>
    <w:rsid w:val="00AA57AB"/>
    <w:rsid w:val="00AA6658"/>
    <w:rsid w:val="00AC13E0"/>
    <w:rsid w:val="00AD49F8"/>
    <w:rsid w:val="00AE2E9E"/>
    <w:rsid w:val="00AE4BF5"/>
    <w:rsid w:val="00B05269"/>
    <w:rsid w:val="00B35B32"/>
    <w:rsid w:val="00B836C9"/>
    <w:rsid w:val="00B841A1"/>
    <w:rsid w:val="00B90340"/>
    <w:rsid w:val="00B92172"/>
    <w:rsid w:val="00BA64E0"/>
    <w:rsid w:val="00BA659B"/>
    <w:rsid w:val="00BB721C"/>
    <w:rsid w:val="00BF63F0"/>
    <w:rsid w:val="00C019A5"/>
    <w:rsid w:val="00C23CE7"/>
    <w:rsid w:val="00C564C9"/>
    <w:rsid w:val="00C739AA"/>
    <w:rsid w:val="00C76782"/>
    <w:rsid w:val="00C9413B"/>
    <w:rsid w:val="00CB0263"/>
    <w:rsid w:val="00CB5FA2"/>
    <w:rsid w:val="00CD005C"/>
    <w:rsid w:val="00CD0064"/>
    <w:rsid w:val="00CD687D"/>
    <w:rsid w:val="00D14518"/>
    <w:rsid w:val="00D6078F"/>
    <w:rsid w:val="00D956B1"/>
    <w:rsid w:val="00D95D00"/>
    <w:rsid w:val="00DB7385"/>
    <w:rsid w:val="00DB7E02"/>
    <w:rsid w:val="00DC2F60"/>
    <w:rsid w:val="00DC5AE1"/>
    <w:rsid w:val="00DE5D59"/>
    <w:rsid w:val="00E27871"/>
    <w:rsid w:val="00E37A02"/>
    <w:rsid w:val="00E463E1"/>
    <w:rsid w:val="00E7593A"/>
    <w:rsid w:val="00EB18EC"/>
    <w:rsid w:val="00EB33F5"/>
    <w:rsid w:val="00EB5577"/>
    <w:rsid w:val="00EC7A46"/>
    <w:rsid w:val="00EF0047"/>
    <w:rsid w:val="00F009D5"/>
    <w:rsid w:val="00F05F65"/>
    <w:rsid w:val="00F16A1D"/>
    <w:rsid w:val="00F45E15"/>
    <w:rsid w:val="00F52BC0"/>
    <w:rsid w:val="00F65CA9"/>
    <w:rsid w:val="00F70100"/>
    <w:rsid w:val="00FA5422"/>
    <w:rsid w:val="00FE49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031A"/>
    <w:pPr>
      <w:spacing w:after="0" w:line="240" w:lineRule="auto"/>
    </w:pPr>
    <w:rPr>
      <w:rFonts w:ascii="Times New Roman" w:eastAsia="Times New Roman" w:hAnsi="Times New Roman" w:cs="Times New Roman"/>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9413B"/>
    <w:rPr>
      <w:rFonts w:ascii="Tahoma" w:hAnsi="Tahoma" w:cs="Tahoma"/>
      <w:sz w:val="16"/>
      <w:szCs w:val="16"/>
    </w:rPr>
  </w:style>
  <w:style w:type="character" w:customStyle="1" w:styleId="TextbublinyChar">
    <w:name w:val="Text bubliny Char"/>
    <w:basedOn w:val="Standardnpsmoodstavce"/>
    <w:link w:val="Textbubliny"/>
    <w:uiPriority w:val="99"/>
    <w:semiHidden/>
    <w:rsid w:val="00C9413B"/>
    <w:rPr>
      <w:rFonts w:ascii="Tahoma" w:hAnsi="Tahoma" w:cs="Tahoma"/>
      <w:sz w:val="16"/>
      <w:szCs w:val="16"/>
    </w:rPr>
  </w:style>
  <w:style w:type="paragraph" w:styleId="Zhlav">
    <w:name w:val="header"/>
    <w:basedOn w:val="Normln"/>
    <w:link w:val="ZhlavChar"/>
    <w:uiPriority w:val="99"/>
    <w:unhideWhenUsed/>
    <w:rsid w:val="00C9413B"/>
    <w:pPr>
      <w:tabs>
        <w:tab w:val="center" w:pos="4536"/>
        <w:tab w:val="right" w:pos="9072"/>
      </w:tabs>
    </w:pPr>
  </w:style>
  <w:style w:type="character" w:customStyle="1" w:styleId="ZhlavChar">
    <w:name w:val="Záhlaví Char"/>
    <w:basedOn w:val="Standardnpsmoodstavce"/>
    <w:link w:val="Zhlav"/>
    <w:uiPriority w:val="99"/>
    <w:rsid w:val="00C9413B"/>
  </w:style>
  <w:style w:type="paragraph" w:styleId="Zpat">
    <w:name w:val="footer"/>
    <w:basedOn w:val="Normln"/>
    <w:link w:val="ZpatChar"/>
    <w:uiPriority w:val="99"/>
    <w:unhideWhenUsed/>
    <w:rsid w:val="00C9413B"/>
    <w:pPr>
      <w:tabs>
        <w:tab w:val="center" w:pos="4536"/>
        <w:tab w:val="right" w:pos="9072"/>
      </w:tabs>
    </w:pPr>
  </w:style>
  <w:style w:type="character" w:customStyle="1" w:styleId="ZpatChar">
    <w:name w:val="Zápatí Char"/>
    <w:basedOn w:val="Standardnpsmoodstavce"/>
    <w:link w:val="Zpat"/>
    <w:uiPriority w:val="99"/>
    <w:rsid w:val="00C9413B"/>
  </w:style>
  <w:style w:type="character" w:customStyle="1" w:styleId="StylE-mailovZprvy21">
    <w:name w:val="StylE-mailovéZprávy21"/>
    <w:basedOn w:val="Standardnpsmoodstavce"/>
    <w:semiHidden/>
    <w:rsid w:val="00E7593A"/>
    <w:rPr>
      <w:rFonts w:ascii="Arial" w:hAnsi="Arial" w:cs="Arial"/>
      <w:color w:val="000080"/>
      <w:sz w:val="20"/>
      <w:szCs w:val="20"/>
    </w:rPr>
  </w:style>
  <w:style w:type="character" w:styleId="Hypertextovodkaz">
    <w:name w:val="Hyperlink"/>
    <w:basedOn w:val="Standardnpsmoodstavce"/>
    <w:unhideWhenUsed/>
    <w:rsid w:val="00E7593A"/>
    <w:rPr>
      <w:color w:val="0000FF" w:themeColor="hyperlink"/>
      <w:u w:val="single"/>
    </w:rPr>
  </w:style>
  <w:style w:type="paragraph" w:styleId="Odstavecseseznamem">
    <w:name w:val="List Paragraph"/>
    <w:basedOn w:val="Normln"/>
    <w:uiPriority w:val="34"/>
    <w:qFormat/>
    <w:rsid w:val="008C78EE"/>
    <w:pPr>
      <w:ind w:left="720"/>
      <w:contextualSpacing/>
    </w:pPr>
    <w:rPr>
      <w:lang w:eastAsia="en-US"/>
    </w:rPr>
  </w:style>
  <w:style w:type="paragraph" w:styleId="Normlnweb">
    <w:name w:val="Normal (Web)"/>
    <w:basedOn w:val="Normln"/>
    <w:uiPriority w:val="99"/>
    <w:semiHidden/>
    <w:unhideWhenUsed/>
    <w:rsid w:val="008C78EE"/>
    <w:pPr>
      <w:spacing w:before="100" w:beforeAutospacing="1" w:after="100" w:afterAutospacing="1"/>
    </w:pPr>
    <w:rPr>
      <w:color w:val="55555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031A"/>
    <w:pPr>
      <w:spacing w:after="0" w:line="240" w:lineRule="auto"/>
    </w:pPr>
    <w:rPr>
      <w:rFonts w:ascii="Times New Roman" w:eastAsia="Times New Roman" w:hAnsi="Times New Roman" w:cs="Times New Roman"/>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9413B"/>
    <w:rPr>
      <w:rFonts w:ascii="Tahoma" w:hAnsi="Tahoma" w:cs="Tahoma"/>
      <w:sz w:val="16"/>
      <w:szCs w:val="16"/>
    </w:rPr>
  </w:style>
  <w:style w:type="character" w:customStyle="1" w:styleId="TextbublinyChar">
    <w:name w:val="Text bubliny Char"/>
    <w:basedOn w:val="Standardnpsmoodstavce"/>
    <w:link w:val="Textbubliny"/>
    <w:uiPriority w:val="99"/>
    <w:semiHidden/>
    <w:rsid w:val="00C9413B"/>
    <w:rPr>
      <w:rFonts w:ascii="Tahoma" w:hAnsi="Tahoma" w:cs="Tahoma"/>
      <w:sz w:val="16"/>
      <w:szCs w:val="16"/>
    </w:rPr>
  </w:style>
  <w:style w:type="paragraph" w:styleId="Zhlav">
    <w:name w:val="header"/>
    <w:basedOn w:val="Normln"/>
    <w:link w:val="ZhlavChar"/>
    <w:uiPriority w:val="99"/>
    <w:unhideWhenUsed/>
    <w:rsid w:val="00C9413B"/>
    <w:pPr>
      <w:tabs>
        <w:tab w:val="center" w:pos="4536"/>
        <w:tab w:val="right" w:pos="9072"/>
      </w:tabs>
    </w:pPr>
  </w:style>
  <w:style w:type="character" w:customStyle="1" w:styleId="ZhlavChar">
    <w:name w:val="Záhlaví Char"/>
    <w:basedOn w:val="Standardnpsmoodstavce"/>
    <w:link w:val="Zhlav"/>
    <w:uiPriority w:val="99"/>
    <w:rsid w:val="00C9413B"/>
  </w:style>
  <w:style w:type="paragraph" w:styleId="Zpat">
    <w:name w:val="footer"/>
    <w:basedOn w:val="Normln"/>
    <w:link w:val="ZpatChar"/>
    <w:uiPriority w:val="99"/>
    <w:unhideWhenUsed/>
    <w:rsid w:val="00C9413B"/>
    <w:pPr>
      <w:tabs>
        <w:tab w:val="center" w:pos="4536"/>
        <w:tab w:val="right" w:pos="9072"/>
      </w:tabs>
    </w:pPr>
  </w:style>
  <w:style w:type="character" w:customStyle="1" w:styleId="ZpatChar">
    <w:name w:val="Zápatí Char"/>
    <w:basedOn w:val="Standardnpsmoodstavce"/>
    <w:link w:val="Zpat"/>
    <w:uiPriority w:val="99"/>
    <w:rsid w:val="00C9413B"/>
  </w:style>
  <w:style w:type="character" w:customStyle="1" w:styleId="StylE-mailovZprvy21">
    <w:name w:val="StylE-mailovéZprávy21"/>
    <w:basedOn w:val="Standardnpsmoodstavce"/>
    <w:semiHidden/>
    <w:rsid w:val="00E7593A"/>
    <w:rPr>
      <w:rFonts w:ascii="Arial" w:hAnsi="Arial" w:cs="Arial"/>
      <w:color w:val="000080"/>
      <w:sz w:val="20"/>
      <w:szCs w:val="20"/>
    </w:rPr>
  </w:style>
  <w:style w:type="character" w:styleId="Hypertextovodkaz">
    <w:name w:val="Hyperlink"/>
    <w:basedOn w:val="Standardnpsmoodstavce"/>
    <w:unhideWhenUsed/>
    <w:rsid w:val="00E7593A"/>
    <w:rPr>
      <w:color w:val="0000FF" w:themeColor="hyperlink"/>
      <w:u w:val="single"/>
    </w:rPr>
  </w:style>
  <w:style w:type="paragraph" w:styleId="Odstavecseseznamem">
    <w:name w:val="List Paragraph"/>
    <w:basedOn w:val="Normln"/>
    <w:uiPriority w:val="34"/>
    <w:qFormat/>
    <w:rsid w:val="008C78EE"/>
    <w:pPr>
      <w:ind w:left="720"/>
      <w:contextualSpacing/>
    </w:pPr>
    <w:rPr>
      <w:lang w:eastAsia="en-US"/>
    </w:rPr>
  </w:style>
  <w:style w:type="paragraph" w:styleId="Normlnweb">
    <w:name w:val="Normal (Web)"/>
    <w:basedOn w:val="Normln"/>
    <w:uiPriority w:val="99"/>
    <w:semiHidden/>
    <w:unhideWhenUsed/>
    <w:rsid w:val="008C78EE"/>
    <w:pPr>
      <w:spacing w:before="100" w:beforeAutospacing="1" w:after="100" w:afterAutospacing="1"/>
    </w:pPr>
    <w:rPr>
      <w:color w:val="55555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9540">
      <w:bodyDiv w:val="1"/>
      <w:marLeft w:val="0"/>
      <w:marRight w:val="0"/>
      <w:marTop w:val="0"/>
      <w:marBottom w:val="0"/>
      <w:divBdr>
        <w:top w:val="none" w:sz="0" w:space="0" w:color="auto"/>
        <w:left w:val="none" w:sz="0" w:space="0" w:color="auto"/>
        <w:bottom w:val="none" w:sz="0" w:space="0" w:color="auto"/>
        <w:right w:val="none" w:sz="0" w:space="0" w:color="auto"/>
      </w:divBdr>
    </w:div>
    <w:div w:id="20009778">
      <w:bodyDiv w:val="1"/>
      <w:marLeft w:val="0"/>
      <w:marRight w:val="0"/>
      <w:marTop w:val="0"/>
      <w:marBottom w:val="0"/>
      <w:divBdr>
        <w:top w:val="none" w:sz="0" w:space="0" w:color="auto"/>
        <w:left w:val="none" w:sz="0" w:space="0" w:color="auto"/>
        <w:bottom w:val="none" w:sz="0" w:space="0" w:color="auto"/>
        <w:right w:val="none" w:sz="0" w:space="0" w:color="auto"/>
      </w:divBdr>
    </w:div>
    <w:div w:id="61176438">
      <w:bodyDiv w:val="1"/>
      <w:marLeft w:val="0"/>
      <w:marRight w:val="0"/>
      <w:marTop w:val="0"/>
      <w:marBottom w:val="0"/>
      <w:divBdr>
        <w:top w:val="none" w:sz="0" w:space="0" w:color="auto"/>
        <w:left w:val="none" w:sz="0" w:space="0" w:color="auto"/>
        <w:bottom w:val="none" w:sz="0" w:space="0" w:color="auto"/>
        <w:right w:val="none" w:sz="0" w:space="0" w:color="auto"/>
      </w:divBdr>
    </w:div>
    <w:div w:id="255528160">
      <w:bodyDiv w:val="1"/>
      <w:marLeft w:val="0"/>
      <w:marRight w:val="0"/>
      <w:marTop w:val="0"/>
      <w:marBottom w:val="0"/>
      <w:divBdr>
        <w:top w:val="none" w:sz="0" w:space="0" w:color="auto"/>
        <w:left w:val="none" w:sz="0" w:space="0" w:color="auto"/>
        <w:bottom w:val="none" w:sz="0" w:space="0" w:color="auto"/>
        <w:right w:val="none" w:sz="0" w:space="0" w:color="auto"/>
      </w:divBdr>
    </w:div>
    <w:div w:id="423965862">
      <w:bodyDiv w:val="1"/>
      <w:marLeft w:val="0"/>
      <w:marRight w:val="0"/>
      <w:marTop w:val="0"/>
      <w:marBottom w:val="0"/>
      <w:divBdr>
        <w:top w:val="none" w:sz="0" w:space="0" w:color="auto"/>
        <w:left w:val="none" w:sz="0" w:space="0" w:color="auto"/>
        <w:bottom w:val="none" w:sz="0" w:space="0" w:color="auto"/>
        <w:right w:val="none" w:sz="0" w:space="0" w:color="auto"/>
      </w:divBdr>
    </w:div>
    <w:div w:id="554704853">
      <w:bodyDiv w:val="1"/>
      <w:marLeft w:val="0"/>
      <w:marRight w:val="0"/>
      <w:marTop w:val="0"/>
      <w:marBottom w:val="0"/>
      <w:divBdr>
        <w:top w:val="none" w:sz="0" w:space="0" w:color="auto"/>
        <w:left w:val="none" w:sz="0" w:space="0" w:color="auto"/>
        <w:bottom w:val="none" w:sz="0" w:space="0" w:color="auto"/>
        <w:right w:val="none" w:sz="0" w:space="0" w:color="auto"/>
      </w:divBdr>
    </w:div>
    <w:div w:id="653685798">
      <w:bodyDiv w:val="1"/>
      <w:marLeft w:val="0"/>
      <w:marRight w:val="0"/>
      <w:marTop w:val="0"/>
      <w:marBottom w:val="0"/>
      <w:divBdr>
        <w:top w:val="none" w:sz="0" w:space="0" w:color="auto"/>
        <w:left w:val="none" w:sz="0" w:space="0" w:color="auto"/>
        <w:bottom w:val="none" w:sz="0" w:space="0" w:color="auto"/>
        <w:right w:val="none" w:sz="0" w:space="0" w:color="auto"/>
      </w:divBdr>
    </w:div>
    <w:div w:id="683939931">
      <w:bodyDiv w:val="1"/>
      <w:marLeft w:val="0"/>
      <w:marRight w:val="0"/>
      <w:marTop w:val="0"/>
      <w:marBottom w:val="0"/>
      <w:divBdr>
        <w:top w:val="none" w:sz="0" w:space="0" w:color="auto"/>
        <w:left w:val="none" w:sz="0" w:space="0" w:color="auto"/>
        <w:bottom w:val="none" w:sz="0" w:space="0" w:color="auto"/>
        <w:right w:val="none" w:sz="0" w:space="0" w:color="auto"/>
      </w:divBdr>
    </w:div>
    <w:div w:id="788937936">
      <w:bodyDiv w:val="1"/>
      <w:marLeft w:val="0"/>
      <w:marRight w:val="0"/>
      <w:marTop w:val="0"/>
      <w:marBottom w:val="0"/>
      <w:divBdr>
        <w:top w:val="none" w:sz="0" w:space="0" w:color="auto"/>
        <w:left w:val="none" w:sz="0" w:space="0" w:color="auto"/>
        <w:bottom w:val="none" w:sz="0" w:space="0" w:color="auto"/>
        <w:right w:val="none" w:sz="0" w:space="0" w:color="auto"/>
      </w:divBdr>
    </w:div>
    <w:div w:id="909115801">
      <w:bodyDiv w:val="1"/>
      <w:marLeft w:val="0"/>
      <w:marRight w:val="0"/>
      <w:marTop w:val="0"/>
      <w:marBottom w:val="0"/>
      <w:divBdr>
        <w:top w:val="none" w:sz="0" w:space="0" w:color="auto"/>
        <w:left w:val="none" w:sz="0" w:space="0" w:color="auto"/>
        <w:bottom w:val="none" w:sz="0" w:space="0" w:color="auto"/>
        <w:right w:val="none" w:sz="0" w:space="0" w:color="auto"/>
      </w:divBdr>
    </w:div>
    <w:div w:id="923802312">
      <w:bodyDiv w:val="1"/>
      <w:marLeft w:val="0"/>
      <w:marRight w:val="0"/>
      <w:marTop w:val="0"/>
      <w:marBottom w:val="0"/>
      <w:divBdr>
        <w:top w:val="none" w:sz="0" w:space="0" w:color="auto"/>
        <w:left w:val="none" w:sz="0" w:space="0" w:color="auto"/>
        <w:bottom w:val="none" w:sz="0" w:space="0" w:color="auto"/>
        <w:right w:val="none" w:sz="0" w:space="0" w:color="auto"/>
      </w:divBdr>
    </w:div>
    <w:div w:id="944921097">
      <w:bodyDiv w:val="1"/>
      <w:marLeft w:val="0"/>
      <w:marRight w:val="0"/>
      <w:marTop w:val="0"/>
      <w:marBottom w:val="0"/>
      <w:divBdr>
        <w:top w:val="none" w:sz="0" w:space="0" w:color="auto"/>
        <w:left w:val="none" w:sz="0" w:space="0" w:color="auto"/>
        <w:bottom w:val="none" w:sz="0" w:space="0" w:color="auto"/>
        <w:right w:val="none" w:sz="0" w:space="0" w:color="auto"/>
      </w:divBdr>
    </w:div>
    <w:div w:id="1064331427">
      <w:bodyDiv w:val="1"/>
      <w:marLeft w:val="0"/>
      <w:marRight w:val="0"/>
      <w:marTop w:val="0"/>
      <w:marBottom w:val="0"/>
      <w:divBdr>
        <w:top w:val="none" w:sz="0" w:space="0" w:color="auto"/>
        <w:left w:val="none" w:sz="0" w:space="0" w:color="auto"/>
        <w:bottom w:val="none" w:sz="0" w:space="0" w:color="auto"/>
        <w:right w:val="none" w:sz="0" w:space="0" w:color="auto"/>
      </w:divBdr>
    </w:div>
    <w:div w:id="1260602969">
      <w:bodyDiv w:val="1"/>
      <w:marLeft w:val="0"/>
      <w:marRight w:val="0"/>
      <w:marTop w:val="0"/>
      <w:marBottom w:val="0"/>
      <w:divBdr>
        <w:top w:val="none" w:sz="0" w:space="0" w:color="auto"/>
        <w:left w:val="none" w:sz="0" w:space="0" w:color="auto"/>
        <w:bottom w:val="none" w:sz="0" w:space="0" w:color="auto"/>
        <w:right w:val="none" w:sz="0" w:space="0" w:color="auto"/>
      </w:divBdr>
    </w:div>
    <w:div w:id="1312826697">
      <w:bodyDiv w:val="1"/>
      <w:marLeft w:val="0"/>
      <w:marRight w:val="0"/>
      <w:marTop w:val="0"/>
      <w:marBottom w:val="0"/>
      <w:divBdr>
        <w:top w:val="none" w:sz="0" w:space="0" w:color="auto"/>
        <w:left w:val="none" w:sz="0" w:space="0" w:color="auto"/>
        <w:bottom w:val="none" w:sz="0" w:space="0" w:color="auto"/>
        <w:right w:val="none" w:sz="0" w:space="0" w:color="auto"/>
      </w:divBdr>
    </w:div>
    <w:div w:id="1645814995">
      <w:bodyDiv w:val="1"/>
      <w:marLeft w:val="0"/>
      <w:marRight w:val="0"/>
      <w:marTop w:val="0"/>
      <w:marBottom w:val="0"/>
      <w:divBdr>
        <w:top w:val="none" w:sz="0" w:space="0" w:color="auto"/>
        <w:left w:val="none" w:sz="0" w:space="0" w:color="auto"/>
        <w:bottom w:val="none" w:sz="0" w:space="0" w:color="auto"/>
        <w:right w:val="none" w:sz="0" w:space="0" w:color="auto"/>
      </w:divBdr>
    </w:div>
    <w:div w:id="1739939665">
      <w:bodyDiv w:val="1"/>
      <w:marLeft w:val="0"/>
      <w:marRight w:val="0"/>
      <w:marTop w:val="0"/>
      <w:marBottom w:val="0"/>
      <w:divBdr>
        <w:top w:val="none" w:sz="0" w:space="0" w:color="auto"/>
        <w:left w:val="none" w:sz="0" w:space="0" w:color="auto"/>
        <w:bottom w:val="none" w:sz="0" w:space="0" w:color="auto"/>
        <w:right w:val="none" w:sz="0" w:space="0" w:color="auto"/>
      </w:divBdr>
    </w:div>
    <w:div w:id="1809280358">
      <w:bodyDiv w:val="1"/>
      <w:marLeft w:val="0"/>
      <w:marRight w:val="0"/>
      <w:marTop w:val="0"/>
      <w:marBottom w:val="0"/>
      <w:divBdr>
        <w:top w:val="none" w:sz="0" w:space="0" w:color="auto"/>
        <w:left w:val="none" w:sz="0" w:space="0" w:color="auto"/>
        <w:bottom w:val="none" w:sz="0" w:space="0" w:color="auto"/>
        <w:right w:val="none" w:sz="0" w:space="0" w:color="auto"/>
      </w:divBdr>
    </w:div>
    <w:div w:id="1825200951">
      <w:bodyDiv w:val="1"/>
      <w:marLeft w:val="0"/>
      <w:marRight w:val="0"/>
      <w:marTop w:val="0"/>
      <w:marBottom w:val="0"/>
      <w:divBdr>
        <w:top w:val="none" w:sz="0" w:space="0" w:color="auto"/>
        <w:left w:val="none" w:sz="0" w:space="0" w:color="auto"/>
        <w:bottom w:val="none" w:sz="0" w:space="0" w:color="auto"/>
        <w:right w:val="none" w:sz="0" w:space="0" w:color="auto"/>
      </w:divBdr>
    </w:div>
    <w:div w:id="1884713449">
      <w:bodyDiv w:val="1"/>
      <w:marLeft w:val="0"/>
      <w:marRight w:val="0"/>
      <w:marTop w:val="0"/>
      <w:marBottom w:val="0"/>
      <w:divBdr>
        <w:top w:val="none" w:sz="0" w:space="0" w:color="auto"/>
        <w:left w:val="none" w:sz="0" w:space="0" w:color="auto"/>
        <w:bottom w:val="none" w:sz="0" w:space="0" w:color="auto"/>
        <w:right w:val="none" w:sz="0" w:space="0" w:color="auto"/>
      </w:divBdr>
    </w:div>
    <w:div w:id="200366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6035-31AD-447E-BB6D-A723CDDB8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11</Pages>
  <Words>2173</Words>
  <Characters>12821</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
    </vt:vector>
  </TitlesOfParts>
  <Company>Základní škola Chomutov, Písečná 5144</Company>
  <LinksUpToDate>false</LinksUpToDate>
  <CharactersWithSpaces>14965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Miroslav Žalud</dc:creator>
  <cp:lastModifiedBy>učitel</cp:lastModifiedBy>
  <cp:revision>26</cp:revision>
  <dcterms:created xsi:type="dcterms:W3CDTF">2012-11-25T07:38:00Z</dcterms:created>
  <dcterms:modified xsi:type="dcterms:W3CDTF">2012-12-04T17:16:00Z</dcterms:modified>
</cp:coreProperties>
</file>