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90C" w:rsidRDefault="003B790C" w:rsidP="003B790C">
      <w:pPr>
        <w:rPr>
          <w:rFonts w:eastAsiaTheme="minorEastAsia" w:hAnsi="Calibri"/>
          <w:color w:val="000000" w:themeColor="text1"/>
          <w:kern w:val="24"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5759450" cy="1255395"/>
            <wp:effectExtent l="0" t="0" r="0" b="1905"/>
            <wp:docPr id="1" name="Obrázek 2" descr="G:\Data\SPOLECNE\EU_penize_SŠ\DUM_archiv\DUM_MSMT\Zakladni_logolink_OPVK (ESF, EU, MSMT, OP VK)\01_Zakladni_logolink_horizontalni_cz\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ata\SPOLECNE\EU_penize_SŠ\DUM_archiv\DUM_MSMT\Zakladni_logolink_OPVK (ESF, EU, MSMT, OP VK)\01_Zakladni_logolink_horizontalni_cz\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790C" w:rsidRDefault="003B790C" w:rsidP="003B790C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3B790C" w:rsidRDefault="003B790C" w:rsidP="003B790C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3B790C" w:rsidRDefault="003B790C" w:rsidP="003B790C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3B790C" w:rsidRDefault="003B790C" w:rsidP="003B790C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3B790C" w:rsidRDefault="003B790C" w:rsidP="003B790C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3B790C" w:rsidRDefault="003B790C" w:rsidP="003B790C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3B790C" w:rsidRDefault="003B790C" w:rsidP="003B790C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1019175" cy="1047750"/>
            <wp:effectExtent l="0" t="0" r="9525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3B790C" w:rsidRDefault="003B790C" w:rsidP="003B790C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3B790C" w:rsidRDefault="003B790C" w:rsidP="003B790C">
      <w:pPr>
        <w:pStyle w:val="Normlnweb"/>
        <w:spacing w:before="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t>Obchodní akademie a Jazyková škola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br/>
        <w:t>s právem státní jazykové zkoušky Jihlava</w:t>
      </w:r>
    </w:p>
    <w:p w:rsidR="003B790C" w:rsidRDefault="003B790C" w:rsidP="003B790C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3B790C" w:rsidRDefault="003B790C" w:rsidP="003B790C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Šablona 32</w:t>
      </w:r>
    </w:p>
    <w:p w:rsidR="003B790C" w:rsidRPr="00A56827" w:rsidRDefault="003B790C" w:rsidP="003B790C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3B790C" w:rsidRDefault="003B790C" w:rsidP="003B790C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VY_32_INOVACE_32</w:t>
      </w:r>
      <w:r w:rsidR="0087001E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3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.</w:t>
      </w:r>
      <w:proofErr w:type="gramStart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FIL.</w:t>
      </w:r>
      <w:r w:rsidR="0087001E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3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4</w:t>
      </w:r>
      <w:proofErr w:type="gramEnd"/>
    </w:p>
    <w:p w:rsidR="003B790C" w:rsidRPr="00A56827" w:rsidRDefault="003B790C" w:rsidP="003B790C">
      <w:pPr>
        <w:pStyle w:val="Normlnweb"/>
        <w:spacing w:before="60" w:beforeAutospacing="0" w:after="0" w:afterAutospacing="0"/>
        <w:jc w:val="center"/>
        <w:rPr>
          <w:rFonts w:asciiTheme="minorHAnsi" w:hAnsiTheme="minorHAnsi" w:cstheme="minorHAnsi"/>
        </w:rPr>
      </w:pPr>
    </w:p>
    <w:p w:rsidR="003B790C" w:rsidRDefault="00EC516F" w:rsidP="003B790C">
      <w:pPr>
        <w:jc w:val="center"/>
        <w:rPr>
          <w:rFonts w:eastAsiaTheme="minorEastAsia" w:hAnsi="Calibri"/>
          <w:color w:val="000000" w:themeColor="text1"/>
          <w:kern w:val="24"/>
          <w:sz w:val="36"/>
          <w:szCs w:val="36"/>
        </w:rPr>
      </w:pPr>
      <w:r>
        <w:rPr>
          <w:rFonts w:eastAsiaTheme="minorEastAsia" w:hAnsi="Calibri"/>
          <w:color w:val="000000" w:themeColor="text1"/>
          <w:kern w:val="24"/>
          <w:sz w:val="36"/>
          <w:szCs w:val="36"/>
        </w:rPr>
        <w:t>Opakovací test</w:t>
      </w:r>
      <w:r w:rsidR="003B790C">
        <w:rPr>
          <w:rFonts w:eastAsiaTheme="minorEastAsia" w:hAnsi="Calibri"/>
          <w:color w:val="000000" w:themeColor="text1"/>
          <w:kern w:val="24"/>
          <w:sz w:val="36"/>
          <w:szCs w:val="36"/>
        </w:rPr>
        <w:t xml:space="preserve"> – německá filozofie 19. století</w:t>
      </w:r>
    </w:p>
    <w:p w:rsidR="003B790C" w:rsidRDefault="003B790C" w:rsidP="003B790C">
      <w:pPr>
        <w:rPr>
          <w:rFonts w:eastAsiaTheme="minorEastAsia" w:hAnsi="Calibri"/>
          <w:color w:val="000000" w:themeColor="text1"/>
          <w:kern w:val="24"/>
          <w:sz w:val="36"/>
          <w:szCs w:val="36"/>
        </w:rPr>
      </w:pPr>
    </w:p>
    <w:p w:rsidR="003B790C" w:rsidRDefault="003B790C" w:rsidP="003B790C"/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6096"/>
      </w:tblGrid>
      <w:tr w:rsidR="00711261" w:rsidRPr="0063518B" w:rsidTr="00AD0558">
        <w:trPr>
          <w:trHeight w:val="851"/>
        </w:trPr>
        <w:tc>
          <w:tcPr>
            <w:tcW w:w="3510" w:type="dxa"/>
          </w:tcPr>
          <w:p w:rsidR="00711261" w:rsidRPr="0063518B" w:rsidRDefault="00711261" w:rsidP="00AD0558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lastRenderedPageBreak/>
              <w:t xml:space="preserve">Číslo projektu: </w:t>
            </w:r>
          </w:p>
        </w:tc>
        <w:tc>
          <w:tcPr>
            <w:tcW w:w="6096" w:type="dxa"/>
          </w:tcPr>
          <w:p w:rsidR="00711261" w:rsidRPr="0063518B" w:rsidRDefault="00711261" w:rsidP="00AD0558">
            <w:pPr>
              <w:spacing w:line="240" w:lineRule="auto"/>
              <w:rPr>
                <w:sz w:val="32"/>
              </w:rPr>
            </w:pPr>
            <w:r w:rsidRPr="0065143E">
              <w:rPr>
                <w:sz w:val="32"/>
              </w:rPr>
              <w:t>CZ.1.07/1.5.00/34.0744</w:t>
            </w:r>
          </w:p>
        </w:tc>
      </w:tr>
      <w:tr w:rsidR="00711261" w:rsidRPr="0063518B" w:rsidTr="00AD0558">
        <w:trPr>
          <w:trHeight w:val="851"/>
        </w:trPr>
        <w:tc>
          <w:tcPr>
            <w:tcW w:w="3510" w:type="dxa"/>
          </w:tcPr>
          <w:p w:rsidR="00711261" w:rsidRPr="0063518B" w:rsidRDefault="00711261" w:rsidP="00AD0558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 xml:space="preserve">Šablona: </w:t>
            </w:r>
          </w:p>
        </w:tc>
        <w:tc>
          <w:tcPr>
            <w:tcW w:w="6096" w:type="dxa"/>
          </w:tcPr>
          <w:p w:rsidR="00711261" w:rsidRDefault="00711261" w:rsidP="00AD0558">
            <w:pPr>
              <w:spacing w:line="240" w:lineRule="auto"/>
              <w:rPr>
                <w:sz w:val="32"/>
              </w:rPr>
            </w:pPr>
            <w:r w:rsidRPr="0065143E">
              <w:rPr>
                <w:sz w:val="32"/>
              </w:rPr>
              <w:t>VY_32_INOVACE</w:t>
            </w:r>
          </w:p>
        </w:tc>
      </w:tr>
      <w:tr w:rsidR="00711261" w:rsidRPr="0063518B" w:rsidTr="00AD0558">
        <w:trPr>
          <w:trHeight w:val="851"/>
        </w:trPr>
        <w:tc>
          <w:tcPr>
            <w:tcW w:w="3510" w:type="dxa"/>
          </w:tcPr>
          <w:p w:rsidR="00711261" w:rsidRPr="0063518B" w:rsidRDefault="00711261" w:rsidP="00AD0558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Číslo DUMU:</w:t>
            </w:r>
          </w:p>
        </w:tc>
        <w:tc>
          <w:tcPr>
            <w:tcW w:w="6096" w:type="dxa"/>
          </w:tcPr>
          <w:p w:rsidR="00711261" w:rsidRPr="0063518B" w:rsidRDefault="00711261" w:rsidP="00EC516F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32</w:t>
            </w:r>
            <w:r w:rsidR="00EC516F">
              <w:rPr>
                <w:sz w:val="32"/>
              </w:rPr>
              <w:t>3</w:t>
            </w:r>
            <w:r w:rsidRPr="0063518B">
              <w:rPr>
                <w:sz w:val="32"/>
              </w:rPr>
              <w:t>. F</w:t>
            </w:r>
            <w:r>
              <w:rPr>
                <w:sz w:val="32"/>
              </w:rPr>
              <w:t>IL</w:t>
            </w:r>
            <w:r w:rsidRPr="0063518B">
              <w:rPr>
                <w:sz w:val="32"/>
              </w:rPr>
              <w:t>.</w:t>
            </w:r>
            <w:r>
              <w:rPr>
                <w:sz w:val="32"/>
              </w:rPr>
              <w:t xml:space="preserve"> 34</w:t>
            </w:r>
          </w:p>
        </w:tc>
      </w:tr>
      <w:tr w:rsidR="00711261" w:rsidRPr="0063518B" w:rsidTr="00AD0558">
        <w:trPr>
          <w:trHeight w:val="851"/>
        </w:trPr>
        <w:tc>
          <w:tcPr>
            <w:tcW w:w="3510" w:type="dxa"/>
          </w:tcPr>
          <w:p w:rsidR="00711261" w:rsidRPr="0063518B" w:rsidRDefault="00711261" w:rsidP="00AD0558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Předmět</w:t>
            </w:r>
            <w:r>
              <w:rPr>
                <w:sz w:val="32"/>
              </w:rPr>
              <w:t>:</w:t>
            </w:r>
          </w:p>
        </w:tc>
        <w:tc>
          <w:tcPr>
            <w:tcW w:w="6096" w:type="dxa"/>
          </w:tcPr>
          <w:p w:rsidR="00711261" w:rsidRPr="0063518B" w:rsidRDefault="00711261" w:rsidP="00AD0558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Filozofie</w:t>
            </w:r>
          </w:p>
        </w:tc>
      </w:tr>
      <w:tr w:rsidR="00711261" w:rsidRPr="0063518B" w:rsidTr="00AD0558">
        <w:trPr>
          <w:trHeight w:val="851"/>
        </w:trPr>
        <w:tc>
          <w:tcPr>
            <w:tcW w:w="3510" w:type="dxa"/>
          </w:tcPr>
          <w:p w:rsidR="00711261" w:rsidRPr="0063518B" w:rsidRDefault="00711261" w:rsidP="00AD0558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Název materiálu:</w:t>
            </w:r>
          </w:p>
        </w:tc>
        <w:tc>
          <w:tcPr>
            <w:tcW w:w="6096" w:type="dxa"/>
          </w:tcPr>
          <w:p w:rsidR="00711261" w:rsidRPr="00DD1F21" w:rsidRDefault="00721342" w:rsidP="00DD1F21">
            <w:pPr>
              <w:spacing w:line="240" w:lineRule="auto"/>
              <w:rPr>
                <w:sz w:val="32"/>
                <w:szCs w:val="32"/>
              </w:rPr>
            </w:pPr>
            <w:r w:rsidRPr="00DD1F21">
              <w:rPr>
                <w:sz w:val="32"/>
                <w:szCs w:val="32"/>
              </w:rPr>
              <w:t xml:space="preserve">Opakovací test </w:t>
            </w:r>
            <w:r w:rsidR="00DD1F21" w:rsidRPr="00DD1F21">
              <w:rPr>
                <w:sz w:val="32"/>
                <w:szCs w:val="32"/>
              </w:rPr>
              <w:t xml:space="preserve">- </w:t>
            </w:r>
            <w:r w:rsidR="00711261" w:rsidRPr="00DD1F21">
              <w:rPr>
                <w:sz w:val="32"/>
                <w:szCs w:val="32"/>
              </w:rPr>
              <w:t xml:space="preserve"> </w:t>
            </w:r>
            <w:r w:rsidR="00DD1F21" w:rsidRPr="00DD1F21">
              <w:rPr>
                <w:rFonts w:eastAsiaTheme="minorEastAsia" w:hAnsi="Calibri"/>
                <w:color w:val="000000" w:themeColor="text1"/>
                <w:kern w:val="24"/>
                <w:sz w:val="32"/>
                <w:szCs w:val="32"/>
              </w:rPr>
              <w:t>německá filozofie 19. století</w:t>
            </w:r>
          </w:p>
        </w:tc>
      </w:tr>
      <w:tr w:rsidR="00711261" w:rsidRPr="0063518B" w:rsidTr="00AD0558">
        <w:trPr>
          <w:trHeight w:val="851"/>
        </w:trPr>
        <w:tc>
          <w:tcPr>
            <w:tcW w:w="3510" w:type="dxa"/>
          </w:tcPr>
          <w:p w:rsidR="00711261" w:rsidRPr="0063518B" w:rsidRDefault="00711261" w:rsidP="00AD0558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Autor:</w:t>
            </w:r>
          </w:p>
        </w:tc>
        <w:tc>
          <w:tcPr>
            <w:tcW w:w="6096" w:type="dxa"/>
          </w:tcPr>
          <w:p w:rsidR="00711261" w:rsidRPr="0063518B" w:rsidRDefault="00711261" w:rsidP="00AD0558">
            <w:pPr>
              <w:spacing w:line="240" w:lineRule="auto"/>
              <w:rPr>
                <w:sz w:val="32"/>
              </w:rPr>
            </w:pPr>
            <w:proofErr w:type="spellStart"/>
            <w:proofErr w:type="gramStart"/>
            <w:r>
              <w:rPr>
                <w:sz w:val="32"/>
              </w:rPr>
              <w:t>PaedDr.Marian</w:t>
            </w:r>
            <w:proofErr w:type="spellEnd"/>
            <w:proofErr w:type="gramEnd"/>
            <w:r>
              <w:rPr>
                <w:sz w:val="32"/>
              </w:rPr>
              <w:t xml:space="preserve"> Gurka</w:t>
            </w:r>
          </w:p>
        </w:tc>
      </w:tr>
      <w:tr w:rsidR="00711261" w:rsidRPr="0063518B" w:rsidTr="00AD0558">
        <w:trPr>
          <w:trHeight w:val="851"/>
        </w:trPr>
        <w:tc>
          <w:tcPr>
            <w:tcW w:w="3510" w:type="dxa"/>
          </w:tcPr>
          <w:p w:rsidR="00711261" w:rsidRPr="0063518B" w:rsidRDefault="00711261" w:rsidP="00AD0558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Formát:</w:t>
            </w:r>
          </w:p>
        </w:tc>
        <w:tc>
          <w:tcPr>
            <w:tcW w:w="6096" w:type="dxa"/>
          </w:tcPr>
          <w:p w:rsidR="00711261" w:rsidRPr="0063518B" w:rsidRDefault="00711261" w:rsidP="00AD0558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 xml:space="preserve">Dokument Microsoft Word </w:t>
            </w:r>
          </w:p>
        </w:tc>
      </w:tr>
      <w:tr w:rsidR="00711261" w:rsidRPr="0063518B" w:rsidTr="00AD0558">
        <w:trPr>
          <w:trHeight w:val="851"/>
        </w:trPr>
        <w:tc>
          <w:tcPr>
            <w:tcW w:w="3510" w:type="dxa"/>
          </w:tcPr>
          <w:p w:rsidR="00711261" w:rsidRPr="0063518B" w:rsidRDefault="00711261" w:rsidP="00AD0558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Velikost:</w:t>
            </w:r>
          </w:p>
        </w:tc>
        <w:tc>
          <w:tcPr>
            <w:tcW w:w="6096" w:type="dxa"/>
          </w:tcPr>
          <w:p w:rsidR="00711261" w:rsidRPr="0063518B" w:rsidRDefault="001B1722" w:rsidP="00AD0558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115</w:t>
            </w:r>
            <w:r w:rsidR="00E63702">
              <w:rPr>
                <w:sz w:val="32"/>
              </w:rPr>
              <w:t xml:space="preserve"> kB</w:t>
            </w:r>
            <w:r w:rsidR="00711261" w:rsidRPr="0063518B">
              <w:rPr>
                <w:sz w:val="32"/>
              </w:rPr>
              <w:t xml:space="preserve"> </w:t>
            </w:r>
          </w:p>
        </w:tc>
      </w:tr>
      <w:tr w:rsidR="00711261" w:rsidRPr="0063518B" w:rsidTr="00AD0558">
        <w:trPr>
          <w:trHeight w:val="851"/>
        </w:trPr>
        <w:tc>
          <w:tcPr>
            <w:tcW w:w="3510" w:type="dxa"/>
          </w:tcPr>
          <w:p w:rsidR="00711261" w:rsidRPr="0063518B" w:rsidRDefault="00711261" w:rsidP="00AD0558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Stupeň a typ vzdělávání:</w:t>
            </w:r>
          </w:p>
        </w:tc>
        <w:tc>
          <w:tcPr>
            <w:tcW w:w="6096" w:type="dxa"/>
          </w:tcPr>
          <w:p w:rsidR="00711261" w:rsidRPr="0063518B" w:rsidRDefault="00711261" w:rsidP="00AD0558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 xml:space="preserve">SŠ – odborné vzdělávání </w:t>
            </w:r>
          </w:p>
        </w:tc>
      </w:tr>
      <w:tr w:rsidR="00711261" w:rsidRPr="0063518B" w:rsidTr="00AD0558">
        <w:trPr>
          <w:trHeight w:val="851"/>
        </w:trPr>
        <w:tc>
          <w:tcPr>
            <w:tcW w:w="3510" w:type="dxa"/>
          </w:tcPr>
          <w:p w:rsidR="00711261" w:rsidRPr="0063518B" w:rsidRDefault="00711261" w:rsidP="00AD0558">
            <w:pPr>
              <w:spacing w:line="240" w:lineRule="auto"/>
              <w:rPr>
                <w:sz w:val="24"/>
              </w:rPr>
            </w:pPr>
            <w:r w:rsidRPr="0063518B">
              <w:rPr>
                <w:sz w:val="24"/>
              </w:rPr>
              <w:t>Licence k obrazovému materiálu:</w:t>
            </w:r>
          </w:p>
        </w:tc>
        <w:tc>
          <w:tcPr>
            <w:tcW w:w="6096" w:type="dxa"/>
          </w:tcPr>
          <w:p w:rsidR="00711261" w:rsidRPr="0063518B" w:rsidRDefault="009D4788" w:rsidP="00AD0558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CC BY</w:t>
            </w:r>
          </w:p>
        </w:tc>
      </w:tr>
      <w:tr w:rsidR="00711261" w:rsidRPr="0063518B" w:rsidTr="00AD0558">
        <w:trPr>
          <w:trHeight w:val="851"/>
        </w:trPr>
        <w:tc>
          <w:tcPr>
            <w:tcW w:w="3510" w:type="dxa"/>
          </w:tcPr>
          <w:p w:rsidR="00711261" w:rsidRPr="0063518B" w:rsidRDefault="00711261" w:rsidP="00AD0558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Datum vytvoření</w:t>
            </w:r>
            <w:r w:rsidRPr="0063518B">
              <w:rPr>
                <w:sz w:val="32"/>
              </w:rPr>
              <w:t>:</w:t>
            </w:r>
          </w:p>
        </w:tc>
        <w:tc>
          <w:tcPr>
            <w:tcW w:w="6096" w:type="dxa"/>
          </w:tcPr>
          <w:p w:rsidR="00711261" w:rsidRPr="0063518B" w:rsidRDefault="003B790C" w:rsidP="003B790C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7</w:t>
            </w:r>
            <w:r w:rsidR="00711261" w:rsidRPr="0063518B">
              <w:rPr>
                <w:sz w:val="32"/>
              </w:rPr>
              <w:t>. 1</w:t>
            </w:r>
            <w:r>
              <w:rPr>
                <w:sz w:val="32"/>
              </w:rPr>
              <w:t>1</w:t>
            </w:r>
            <w:r w:rsidR="00711261" w:rsidRPr="0063518B">
              <w:rPr>
                <w:sz w:val="32"/>
              </w:rPr>
              <w:t>. 2012</w:t>
            </w:r>
            <w:r w:rsidR="00711261">
              <w:rPr>
                <w:sz w:val="32"/>
              </w:rPr>
              <w:t xml:space="preserve"> </w:t>
            </w:r>
          </w:p>
        </w:tc>
      </w:tr>
      <w:tr w:rsidR="00711261" w:rsidRPr="0063518B" w:rsidTr="00AD0558">
        <w:trPr>
          <w:trHeight w:val="869"/>
        </w:trPr>
        <w:tc>
          <w:tcPr>
            <w:tcW w:w="3510" w:type="dxa"/>
          </w:tcPr>
          <w:p w:rsidR="00711261" w:rsidRPr="0063518B" w:rsidRDefault="00711261" w:rsidP="00AD0558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Klíčová slova:</w:t>
            </w:r>
          </w:p>
        </w:tc>
        <w:tc>
          <w:tcPr>
            <w:tcW w:w="6096" w:type="dxa"/>
          </w:tcPr>
          <w:p w:rsidR="00711261" w:rsidRPr="0063518B" w:rsidRDefault="00711261" w:rsidP="00721342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F</w:t>
            </w:r>
            <w:r>
              <w:rPr>
                <w:sz w:val="32"/>
              </w:rPr>
              <w:t>ilozofie</w:t>
            </w:r>
            <w:r w:rsidRPr="0063518B">
              <w:rPr>
                <w:sz w:val="32"/>
              </w:rPr>
              <w:t xml:space="preserve">, </w:t>
            </w:r>
            <w:r w:rsidR="00721342">
              <w:rPr>
                <w:sz w:val="32"/>
              </w:rPr>
              <w:t xml:space="preserve">německá filozofie </w:t>
            </w:r>
            <w:proofErr w:type="gramStart"/>
            <w:r w:rsidR="00721342">
              <w:rPr>
                <w:sz w:val="32"/>
              </w:rPr>
              <w:t>19.století</w:t>
            </w:r>
            <w:proofErr w:type="gramEnd"/>
            <w:r w:rsidR="00DD1F21">
              <w:rPr>
                <w:sz w:val="32"/>
              </w:rPr>
              <w:t xml:space="preserve">, kategorický imperativ, </w:t>
            </w:r>
            <w:proofErr w:type="spellStart"/>
            <w:r w:rsidR="00DD1F21">
              <w:rPr>
                <w:sz w:val="32"/>
              </w:rPr>
              <w:t>Hegel</w:t>
            </w:r>
            <w:proofErr w:type="spellEnd"/>
            <w:r w:rsidR="00DD1F21">
              <w:rPr>
                <w:sz w:val="32"/>
              </w:rPr>
              <w:t>, Kant…</w:t>
            </w:r>
          </w:p>
        </w:tc>
      </w:tr>
      <w:tr w:rsidR="00711261" w:rsidRPr="0063518B" w:rsidTr="00AD0558">
        <w:trPr>
          <w:trHeight w:val="2962"/>
        </w:trPr>
        <w:tc>
          <w:tcPr>
            <w:tcW w:w="3510" w:type="dxa"/>
          </w:tcPr>
          <w:p w:rsidR="00711261" w:rsidRPr="0063518B" w:rsidRDefault="00711261" w:rsidP="00AD0558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Anotace:</w:t>
            </w:r>
          </w:p>
        </w:tc>
        <w:tc>
          <w:tcPr>
            <w:tcW w:w="6096" w:type="dxa"/>
          </w:tcPr>
          <w:p w:rsidR="00711261" w:rsidRPr="0063518B" w:rsidRDefault="00721342" w:rsidP="00F25D99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 xml:space="preserve">Test slouží k procvičení vědomostí a uvědomění vztahů v myšlení německých filozofů 19. </w:t>
            </w:r>
            <w:r w:rsidR="00F25D99">
              <w:rPr>
                <w:sz w:val="32"/>
              </w:rPr>
              <w:t>s</w:t>
            </w:r>
            <w:r>
              <w:rPr>
                <w:sz w:val="32"/>
              </w:rPr>
              <w:t>toletí</w:t>
            </w:r>
            <w:r w:rsidR="00F25D99">
              <w:rPr>
                <w:sz w:val="32"/>
              </w:rPr>
              <w:t>.</w:t>
            </w:r>
          </w:p>
        </w:tc>
      </w:tr>
    </w:tbl>
    <w:p w:rsidR="00711261" w:rsidRDefault="00711261" w:rsidP="00711261"/>
    <w:p w:rsidR="006037E3" w:rsidRPr="00D8604B" w:rsidRDefault="006037E3">
      <w:pPr>
        <w:rPr>
          <w:b/>
          <w:sz w:val="24"/>
          <w:szCs w:val="24"/>
        </w:rPr>
      </w:pPr>
      <w:proofErr w:type="gramStart"/>
      <w:r w:rsidRPr="00D8604B">
        <w:rPr>
          <w:b/>
          <w:sz w:val="24"/>
          <w:szCs w:val="24"/>
        </w:rPr>
        <w:lastRenderedPageBreak/>
        <w:t>1.Rozlišení</w:t>
      </w:r>
      <w:proofErr w:type="gramEnd"/>
      <w:r w:rsidRPr="00D8604B">
        <w:rPr>
          <w:b/>
          <w:sz w:val="24"/>
          <w:szCs w:val="24"/>
        </w:rPr>
        <w:t xml:space="preserve"> stavu ducha na apollinský a dionýský najdeme u:</w:t>
      </w:r>
    </w:p>
    <w:p w:rsidR="006037E3" w:rsidRPr="00D8604B" w:rsidRDefault="006037E3" w:rsidP="006037E3">
      <w:pPr>
        <w:pStyle w:val="Odstavecseseznamem"/>
        <w:numPr>
          <w:ilvl w:val="0"/>
          <w:numId w:val="1"/>
        </w:numPr>
        <w:rPr>
          <w:sz w:val="24"/>
          <w:szCs w:val="24"/>
        </w:rPr>
      </w:pPr>
      <w:proofErr w:type="gramStart"/>
      <w:r w:rsidRPr="00D8604B">
        <w:rPr>
          <w:sz w:val="24"/>
          <w:szCs w:val="24"/>
        </w:rPr>
        <w:t xml:space="preserve">Kanta    </w:t>
      </w:r>
      <w:r w:rsidR="00DD1F21">
        <w:rPr>
          <w:sz w:val="24"/>
          <w:szCs w:val="24"/>
        </w:rPr>
        <w:tab/>
      </w:r>
      <w:r w:rsidRPr="00D8604B">
        <w:rPr>
          <w:sz w:val="24"/>
          <w:szCs w:val="24"/>
        </w:rPr>
        <w:t xml:space="preserve"> b)  </w:t>
      </w:r>
      <w:proofErr w:type="spellStart"/>
      <w:r w:rsidRPr="00D8604B">
        <w:rPr>
          <w:sz w:val="24"/>
          <w:szCs w:val="24"/>
        </w:rPr>
        <w:t>Schopenhauera</w:t>
      </w:r>
      <w:proofErr w:type="spellEnd"/>
      <w:proofErr w:type="gramEnd"/>
      <w:r w:rsidRPr="00D8604B">
        <w:rPr>
          <w:sz w:val="24"/>
          <w:szCs w:val="24"/>
        </w:rPr>
        <w:t xml:space="preserve">     </w:t>
      </w:r>
      <w:r w:rsidR="00DD1F21">
        <w:rPr>
          <w:sz w:val="24"/>
          <w:szCs w:val="24"/>
        </w:rPr>
        <w:tab/>
      </w:r>
      <w:r w:rsidRPr="00D8604B">
        <w:rPr>
          <w:sz w:val="24"/>
          <w:szCs w:val="24"/>
        </w:rPr>
        <w:t xml:space="preserve">c) </w:t>
      </w:r>
      <w:proofErr w:type="spellStart"/>
      <w:r w:rsidRPr="00D8604B">
        <w:rPr>
          <w:sz w:val="24"/>
          <w:szCs w:val="24"/>
        </w:rPr>
        <w:t>Nietzscheho</w:t>
      </w:r>
      <w:proofErr w:type="spellEnd"/>
    </w:p>
    <w:p w:rsidR="006037E3" w:rsidRPr="00D8604B" w:rsidRDefault="006037E3" w:rsidP="006037E3">
      <w:pPr>
        <w:rPr>
          <w:b/>
          <w:sz w:val="24"/>
          <w:szCs w:val="24"/>
        </w:rPr>
      </w:pPr>
    </w:p>
    <w:p w:rsidR="006037E3" w:rsidRPr="00D8604B" w:rsidRDefault="006037E3" w:rsidP="006037E3">
      <w:pPr>
        <w:rPr>
          <w:b/>
          <w:sz w:val="24"/>
          <w:szCs w:val="24"/>
        </w:rPr>
      </w:pPr>
      <w:proofErr w:type="gramStart"/>
      <w:r w:rsidRPr="00D8604B">
        <w:rPr>
          <w:b/>
          <w:sz w:val="24"/>
          <w:szCs w:val="24"/>
        </w:rPr>
        <w:t>2.Názor</w:t>
      </w:r>
      <w:proofErr w:type="gramEnd"/>
      <w:r w:rsidRPr="00D8604B">
        <w:rPr>
          <w:b/>
          <w:sz w:val="24"/>
          <w:szCs w:val="24"/>
        </w:rPr>
        <w:t>, že „těžko napravíme, pokud opomeneme chodit v pravý čas do dobré školy…“ je od:</w:t>
      </w:r>
    </w:p>
    <w:p w:rsidR="006037E3" w:rsidRDefault="006037E3" w:rsidP="006037E3">
      <w:pPr>
        <w:rPr>
          <w:sz w:val="24"/>
          <w:szCs w:val="24"/>
        </w:rPr>
      </w:pPr>
      <w:r w:rsidRPr="00D8604B">
        <w:rPr>
          <w:sz w:val="24"/>
          <w:szCs w:val="24"/>
        </w:rPr>
        <w:t xml:space="preserve"> a) Kanta</w:t>
      </w:r>
      <w:r w:rsidRPr="00D8604B">
        <w:rPr>
          <w:sz w:val="24"/>
          <w:szCs w:val="24"/>
        </w:rPr>
        <w:tab/>
      </w:r>
      <w:r w:rsidR="00DD1F21">
        <w:rPr>
          <w:sz w:val="24"/>
          <w:szCs w:val="24"/>
        </w:rPr>
        <w:tab/>
      </w:r>
      <w:r w:rsidRPr="00D8604B">
        <w:rPr>
          <w:sz w:val="24"/>
          <w:szCs w:val="24"/>
        </w:rPr>
        <w:t xml:space="preserve">b) </w:t>
      </w:r>
      <w:proofErr w:type="spellStart"/>
      <w:r w:rsidRPr="00D8604B">
        <w:rPr>
          <w:sz w:val="24"/>
          <w:szCs w:val="24"/>
        </w:rPr>
        <w:t>Schopenhauera</w:t>
      </w:r>
      <w:proofErr w:type="spellEnd"/>
      <w:r w:rsidRPr="00D8604B">
        <w:rPr>
          <w:sz w:val="24"/>
          <w:szCs w:val="24"/>
        </w:rPr>
        <w:tab/>
      </w:r>
      <w:r w:rsidR="00DD1F21">
        <w:rPr>
          <w:sz w:val="24"/>
          <w:szCs w:val="24"/>
        </w:rPr>
        <w:tab/>
      </w:r>
      <w:r w:rsidRPr="00D8604B">
        <w:rPr>
          <w:sz w:val="24"/>
          <w:szCs w:val="24"/>
        </w:rPr>
        <w:t xml:space="preserve">c) </w:t>
      </w:r>
      <w:proofErr w:type="spellStart"/>
      <w:r w:rsidRPr="00D8604B">
        <w:rPr>
          <w:sz w:val="24"/>
          <w:szCs w:val="24"/>
        </w:rPr>
        <w:t>Nietzscheho</w:t>
      </w:r>
      <w:proofErr w:type="spellEnd"/>
    </w:p>
    <w:p w:rsidR="00E63702" w:rsidRPr="00D8604B" w:rsidRDefault="00E63702" w:rsidP="006037E3">
      <w:pPr>
        <w:rPr>
          <w:sz w:val="24"/>
          <w:szCs w:val="24"/>
        </w:rPr>
      </w:pPr>
    </w:p>
    <w:p w:rsidR="005D3603" w:rsidRPr="00D8604B" w:rsidRDefault="005D3603" w:rsidP="005D3603">
      <w:pPr>
        <w:rPr>
          <w:b/>
          <w:sz w:val="24"/>
          <w:szCs w:val="24"/>
        </w:rPr>
      </w:pPr>
      <w:proofErr w:type="gramStart"/>
      <w:r w:rsidRPr="00D8604B">
        <w:rPr>
          <w:b/>
          <w:sz w:val="24"/>
          <w:szCs w:val="24"/>
        </w:rPr>
        <w:t>3.Podstata</w:t>
      </w:r>
      <w:proofErr w:type="gramEnd"/>
      <w:r w:rsidRPr="00D8604B">
        <w:rPr>
          <w:b/>
          <w:sz w:val="24"/>
          <w:szCs w:val="24"/>
        </w:rPr>
        <w:t xml:space="preserve"> světa je vlastně nepoznatelná, jsme „jako ten, kdo obchází pevnost a nikdy nenahlédne dovnitř“, autor je:</w:t>
      </w:r>
    </w:p>
    <w:p w:rsidR="005D3603" w:rsidRDefault="005D3603" w:rsidP="005D3603">
      <w:pPr>
        <w:rPr>
          <w:sz w:val="24"/>
          <w:szCs w:val="24"/>
        </w:rPr>
      </w:pPr>
      <w:r w:rsidRPr="00D8604B">
        <w:rPr>
          <w:sz w:val="24"/>
          <w:szCs w:val="24"/>
        </w:rPr>
        <w:t xml:space="preserve">a) Kant   </w:t>
      </w:r>
      <w:r w:rsidR="00DD1F21">
        <w:rPr>
          <w:sz w:val="24"/>
          <w:szCs w:val="24"/>
        </w:rPr>
        <w:tab/>
      </w:r>
      <w:r w:rsidR="00DD1F21">
        <w:rPr>
          <w:sz w:val="24"/>
          <w:szCs w:val="24"/>
        </w:rPr>
        <w:tab/>
      </w:r>
      <w:r w:rsidRPr="00D8604B">
        <w:rPr>
          <w:sz w:val="24"/>
          <w:szCs w:val="24"/>
        </w:rPr>
        <w:t xml:space="preserve"> b) </w:t>
      </w:r>
      <w:proofErr w:type="spellStart"/>
      <w:r w:rsidRPr="00D8604B">
        <w:rPr>
          <w:sz w:val="24"/>
          <w:szCs w:val="24"/>
        </w:rPr>
        <w:t>Schopenhauer</w:t>
      </w:r>
      <w:proofErr w:type="spellEnd"/>
      <w:r w:rsidRPr="00D8604B">
        <w:rPr>
          <w:sz w:val="24"/>
          <w:szCs w:val="24"/>
        </w:rPr>
        <w:t xml:space="preserve">  </w:t>
      </w:r>
      <w:r w:rsidR="00DD1F21">
        <w:rPr>
          <w:sz w:val="24"/>
          <w:szCs w:val="24"/>
        </w:rPr>
        <w:tab/>
      </w:r>
      <w:r w:rsidR="00DD1F21">
        <w:rPr>
          <w:sz w:val="24"/>
          <w:szCs w:val="24"/>
        </w:rPr>
        <w:tab/>
      </w:r>
      <w:r w:rsidRPr="00D8604B">
        <w:rPr>
          <w:sz w:val="24"/>
          <w:szCs w:val="24"/>
        </w:rPr>
        <w:t xml:space="preserve"> c) </w:t>
      </w:r>
      <w:proofErr w:type="spellStart"/>
      <w:r w:rsidRPr="00D8604B">
        <w:rPr>
          <w:sz w:val="24"/>
          <w:szCs w:val="24"/>
        </w:rPr>
        <w:t>Nietzsche</w:t>
      </w:r>
      <w:proofErr w:type="spellEnd"/>
    </w:p>
    <w:p w:rsidR="00E63702" w:rsidRPr="00D8604B" w:rsidRDefault="00E63702" w:rsidP="005D3603">
      <w:pPr>
        <w:rPr>
          <w:sz w:val="24"/>
          <w:szCs w:val="24"/>
        </w:rPr>
      </w:pPr>
    </w:p>
    <w:p w:rsidR="005D3603" w:rsidRPr="00D8604B" w:rsidRDefault="005D3603" w:rsidP="005D3603">
      <w:pPr>
        <w:rPr>
          <w:b/>
          <w:sz w:val="24"/>
          <w:szCs w:val="24"/>
        </w:rPr>
      </w:pPr>
      <w:proofErr w:type="gramStart"/>
      <w:r w:rsidRPr="00D8604B">
        <w:rPr>
          <w:b/>
          <w:sz w:val="24"/>
          <w:szCs w:val="24"/>
        </w:rPr>
        <w:t>4.Kategorický</w:t>
      </w:r>
      <w:proofErr w:type="gramEnd"/>
      <w:r w:rsidRPr="00D8604B">
        <w:rPr>
          <w:b/>
          <w:sz w:val="24"/>
          <w:szCs w:val="24"/>
        </w:rPr>
        <w:t xml:space="preserve"> imperativ nám říká:</w:t>
      </w:r>
    </w:p>
    <w:p w:rsidR="005D3603" w:rsidRPr="00D8604B" w:rsidRDefault="005D3603" w:rsidP="005D3603">
      <w:pPr>
        <w:rPr>
          <w:sz w:val="24"/>
          <w:szCs w:val="24"/>
        </w:rPr>
      </w:pPr>
      <w:r w:rsidRPr="00D8604B">
        <w:rPr>
          <w:sz w:val="24"/>
          <w:szCs w:val="24"/>
        </w:rPr>
        <w:t>a) člověk má jednat podle obecných zákonitostí platných v dané době</w:t>
      </w:r>
    </w:p>
    <w:p w:rsidR="005D3603" w:rsidRPr="00D8604B" w:rsidRDefault="005D3603" w:rsidP="005D3603">
      <w:pPr>
        <w:rPr>
          <w:sz w:val="24"/>
          <w:szCs w:val="24"/>
        </w:rPr>
      </w:pPr>
      <w:r w:rsidRPr="00D8604B">
        <w:rPr>
          <w:sz w:val="24"/>
          <w:szCs w:val="24"/>
        </w:rPr>
        <w:t xml:space="preserve">b) čl. má jednat </w:t>
      </w:r>
      <w:proofErr w:type="gramStart"/>
      <w:r w:rsidRPr="00D8604B">
        <w:rPr>
          <w:sz w:val="24"/>
          <w:szCs w:val="24"/>
        </w:rPr>
        <w:t>tak,aby</w:t>
      </w:r>
      <w:proofErr w:type="gramEnd"/>
      <w:r w:rsidRPr="00D8604B">
        <w:rPr>
          <w:sz w:val="24"/>
          <w:szCs w:val="24"/>
        </w:rPr>
        <w:t xml:space="preserve"> se jeho řešení mohlo stát vzorem</w:t>
      </w:r>
    </w:p>
    <w:p w:rsidR="005D3603" w:rsidRPr="00D8604B" w:rsidRDefault="005D3603" w:rsidP="005D3603">
      <w:pPr>
        <w:rPr>
          <w:sz w:val="24"/>
          <w:szCs w:val="24"/>
        </w:rPr>
      </w:pPr>
      <w:r w:rsidRPr="00D8604B">
        <w:rPr>
          <w:sz w:val="24"/>
          <w:szCs w:val="24"/>
        </w:rPr>
        <w:t>c) čl. má jednat tak, jak mu to přijde nejlepší</w:t>
      </w:r>
    </w:p>
    <w:p w:rsidR="005D3603" w:rsidRDefault="005D3603" w:rsidP="005D3603">
      <w:pPr>
        <w:rPr>
          <w:sz w:val="24"/>
          <w:szCs w:val="24"/>
        </w:rPr>
      </w:pPr>
      <w:r w:rsidRPr="00D8604B">
        <w:rPr>
          <w:sz w:val="24"/>
          <w:szCs w:val="24"/>
        </w:rPr>
        <w:t>d) čl. se má vždy řídit názorem demokratické většiny</w:t>
      </w:r>
    </w:p>
    <w:p w:rsidR="00E63702" w:rsidRPr="00D8604B" w:rsidRDefault="00E63702" w:rsidP="005D3603">
      <w:pPr>
        <w:rPr>
          <w:sz w:val="24"/>
          <w:szCs w:val="24"/>
        </w:rPr>
      </w:pPr>
    </w:p>
    <w:p w:rsidR="005D3603" w:rsidRPr="00D8604B" w:rsidRDefault="005D3603" w:rsidP="005D3603">
      <w:pPr>
        <w:rPr>
          <w:b/>
          <w:sz w:val="24"/>
          <w:szCs w:val="24"/>
        </w:rPr>
      </w:pPr>
      <w:proofErr w:type="gramStart"/>
      <w:r w:rsidRPr="00D8604B">
        <w:rPr>
          <w:b/>
          <w:sz w:val="24"/>
          <w:szCs w:val="24"/>
        </w:rPr>
        <w:t>5.Přiřaď</w:t>
      </w:r>
      <w:proofErr w:type="gramEnd"/>
      <w:r w:rsidRPr="00D8604B">
        <w:rPr>
          <w:b/>
          <w:sz w:val="24"/>
          <w:szCs w:val="24"/>
        </w:rPr>
        <w:t xml:space="preserve"> k následujícím názorům autory:</w:t>
      </w:r>
    </w:p>
    <w:p w:rsidR="005D3603" w:rsidRPr="00D8604B" w:rsidRDefault="005D3603" w:rsidP="005D3603">
      <w:pPr>
        <w:rPr>
          <w:sz w:val="24"/>
          <w:szCs w:val="24"/>
        </w:rPr>
      </w:pPr>
      <w:r w:rsidRPr="00D8604B">
        <w:rPr>
          <w:sz w:val="24"/>
          <w:szCs w:val="24"/>
        </w:rPr>
        <w:t>A) Máme mít radost z nejistoty, ne z jistoty</w:t>
      </w:r>
    </w:p>
    <w:p w:rsidR="005D3603" w:rsidRPr="00D8604B" w:rsidRDefault="005D3603" w:rsidP="005D3603">
      <w:pPr>
        <w:rPr>
          <w:sz w:val="24"/>
          <w:szCs w:val="24"/>
        </w:rPr>
      </w:pPr>
      <w:r w:rsidRPr="00D8604B">
        <w:rPr>
          <w:sz w:val="24"/>
          <w:szCs w:val="24"/>
        </w:rPr>
        <w:t>B) ve vzdělávání se věnujme žákům se středními vlohami (schopnostmi)</w:t>
      </w:r>
    </w:p>
    <w:p w:rsidR="005D3603" w:rsidRPr="00D8604B" w:rsidRDefault="005D3603" w:rsidP="005D3603">
      <w:pPr>
        <w:rPr>
          <w:sz w:val="24"/>
          <w:szCs w:val="24"/>
        </w:rPr>
      </w:pPr>
      <w:r w:rsidRPr="00D8604B">
        <w:rPr>
          <w:sz w:val="24"/>
          <w:szCs w:val="24"/>
        </w:rPr>
        <w:t>C) Umění užít si peněz patří do kultury člověka</w:t>
      </w:r>
    </w:p>
    <w:p w:rsidR="005D3603" w:rsidRDefault="005D3603" w:rsidP="005D3603">
      <w:pPr>
        <w:rPr>
          <w:sz w:val="24"/>
          <w:szCs w:val="24"/>
        </w:rPr>
      </w:pPr>
      <w:r w:rsidRPr="00D8604B">
        <w:rPr>
          <w:sz w:val="24"/>
          <w:szCs w:val="24"/>
        </w:rPr>
        <w:t>X) Kant</w:t>
      </w:r>
      <w:r w:rsidRPr="00D8604B">
        <w:rPr>
          <w:sz w:val="24"/>
          <w:szCs w:val="24"/>
        </w:rPr>
        <w:tab/>
      </w:r>
      <w:r w:rsidRPr="00D8604B">
        <w:rPr>
          <w:sz w:val="24"/>
          <w:szCs w:val="24"/>
        </w:rPr>
        <w:tab/>
      </w:r>
      <w:r w:rsidR="00DD1F21">
        <w:rPr>
          <w:sz w:val="24"/>
          <w:szCs w:val="24"/>
        </w:rPr>
        <w:tab/>
      </w:r>
      <w:r w:rsidRPr="00D8604B">
        <w:rPr>
          <w:sz w:val="24"/>
          <w:szCs w:val="24"/>
        </w:rPr>
        <w:t xml:space="preserve">Y) </w:t>
      </w:r>
      <w:proofErr w:type="spellStart"/>
      <w:r w:rsidRPr="00D8604B">
        <w:rPr>
          <w:sz w:val="24"/>
          <w:szCs w:val="24"/>
        </w:rPr>
        <w:t>Nietzsche</w:t>
      </w:r>
      <w:proofErr w:type="spellEnd"/>
      <w:r w:rsidRPr="00D8604B">
        <w:rPr>
          <w:sz w:val="24"/>
          <w:szCs w:val="24"/>
        </w:rPr>
        <w:tab/>
      </w:r>
      <w:r w:rsidR="00DD1F21">
        <w:rPr>
          <w:sz w:val="24"/>
          <w:szCs w:val="24"/>
        </w:rPr>
        <w:tab/>
      </w:r>
      <w:r w:rsidR="00DD1F21">
        <w:rPr>
          <w:sz w:val="24"/>
          <w:szCs w:val="24"/>
        </w:rPr>
        <w:tab/>
      </w:r>
      <w:r w:rsidRPr="00D8604B">
        <w:rPr>
          <w:sz w:val="24"/>
          <w:szCs w:val="24"/>
        </w:rPr>
        <w:t xml:space="preserve">Z) </w:t>
      </w:r>
      <w:proofErr w:type="spellStart"/>
      <w:r w:rsidRPr="00D8604B">
        <w:rPr>
          <w:sz w:val="24"/>
          <w:szCs w:val="24"/>
        </w:rPr>
        <w:t>Schopenhauer</w:t>
      </w:r>
      <w:proofErr w:type="spellEnd"/>
    </w:p>
    <w:p w:rsidR="00E63702" w:rsidRPr="00D8604B" w:rsidRDefault="00E63702" w:rsidP="005D3603">
      <w:pPr>
        <w:rPr>
          <w:sz w:val="24"/>
          <w:szCs w:val="24"/>
        </w:rPr>
      </w:pPr>
    </w:p>
    <w:p w:rsidR="005D3603" w:rsidRPr="00D8604B" w:rsidRDefault="005D3603" w:rsidP="005D3603">
      <w:pPr>
        <w:rPr>
          <w:b/>
          <w:sz w:val="24"/>
          <w:szCs w:val="24"/>
        </w:rPr>
      </w:pPr>
      <w:proofErr w:type="gramStart"/>
      <w:r w:rsidRPr="00D8604B">
        <w:rPr>
          <w:b/>
          <w:sz w:val="24"/>
          <w:szCs w:val="24"/>
        </w:rPr>
        <w:t>6.Kantova</w:t>
      </w:r>
      <w:proofErr w:type="gramEnd"/>
      <w:r w:rsidRPr="00D8604B">
        <w:rPr>
          <w:b/>
          <w:sz w:val="24"/>
          <w:szCs w:val="24"/>
        </w:rPr>
        <w:t xml:space="preserve"> „věc o sobě“ znamená :</w:t>
      </w:r>
    </w:p>
    <w:p w:rsidR="005D3603" w:rsidRPr="00D8604B" w:rsidRDefault="005D3603" w:rsidP="005D3603">
      <w:pPr>
        <w:rPr>
          <w:sz w:val="24"/>
          <w:szCs w:val="24"/>
        </w:rPr>
      </w:pPr>
      <w:r w:rsidRPr="00D8604B">
        <w:rPr>
          <w:sz w:val="24"/>
          <w:szCs w:val="24"/>
        </w:rPr>
        <w:t>a) podstatu jevu, kterou pochopíme rozumem</w:t>
      </w:r>
    </w:p>
    <w:p w:rsidR="005D3603" w:rsidRPr="00D8604B" w:rsidRDefault="005D3603" w:rsidP="005D3603">
      <w:pPr>
        <w:rPr>
          <w:sz w:val="24"/>
          <w:szCs w:val="24"/>
        </w:rPr>
      </w:pPr>
      <w:r w:rsidRPr="00D8604B">
        <w:rPr>
          <w:sz w:val="24"/>
          <w:szCs w:val="24"/>
        </w:rPr>
        <w:t>b) podstatu jevu, kterou nelze ničím uchopit</w:t>
      </w:r>
    </w:p>
    <w:p w:rsidR="005D3603" w:rsidRPr="00D8604B" w:rsidRDefault="005D3603" w:rsidP="005D3603">
      <w:pPr>
        <w:rPr>
          <w:sz w:val="24"/>
          <w:szCs w:val="24"/>
        </w:rPr>
      </w:pPr>
      <w:r w:rsidRPr="00D8604B">
        <w:rPr>
          <w:sz w:val="24"/>
          <w:szCs w:val="24"/>
        </w:rPr>
        <w:t>c) podstatu jevu, kterou pochopíme současně smysly i rozumem</w:t>
      </w:r>
    </w:p>
    <w:p w:rsidR="00E63702" w:rsidRDefault="00E63702" w:rsidP="005D3603">
      <w:pPr>
        <w:rPr>
          <w:sz w:val="24"/>
          <w:szCs w:val="24"/>
        </w:rPr>
      </w:pPr>
    </w:p>
    <w:p w:rsidR="00A93943" w:rsidRDefault="00A93943" w:rsidP="005D3603">
      <w:pPr>
        <w:rPr>
          <w:sz w:val="24"/>
          <w:szCs w:val="24"/>
        </w:rPr>
      </w:pPr>
    </w:p>
    <w:p w:rsidR="00E63702" w:rsidRPr="00D8604B" w:rsidRDefault="00E63702" w:rsidP="005D3603">
      <w:pPr>
        <w:rPr>
          <w:sz w:val="24"/>
          <w:szCs w:val="24"/>
        </w:rPr>
      </w:pPr>
    </w:p>
    <w:p w:rsidR="006037E3" w:rsidRPr="00D8604B" w:rsidRDefault="006B6F2C" w:rsidP="006037E3">
      <w:pPr>
        <w:rPr>
          <w:b/>
          <w:sz w:val="24"/>
          <w:szCs w:val="24"/>
        </w:rPr>
      </w:pPr>
      <w:r>
        <w:rPr>
          <w:b/>
          <w:sz w:val="24"/>
          <w:szCs w:val="24"/>
        </w:rPr>
        <w:t>7</w:t>
      </w:r>
      <w:r w:rsidR="00EC156B" w:rsidRPr="00D8604B">
        <w:rPr>
          <w:b/>
          <w:sz w:val="24"/>
          <w:szCs w:val="24"/>
        </w:rPr>
        <w:t>. „Dvě věci mě vždy a znovu naplňují úžasem: hvězdné nebe nade mnou a mravní zákon ve mně…“</w:t>
      </w:r>
    </w:p>
    <w:p w:rsidR="00EC156B" w:rsidRPr="00D8604B" w:rsidRDefault="00EC156B" w:rsidP="006037E3">
      <w:pPr>
        <w:rPr>
          <w:sz w:val="24"/>
          <w:szCs w:val="24"/>
        </w:rPr>
      </w:pPr>
      <w:r w:rsidRPr="00D8604B">
        <w:rPr>
          <w:sz w:val="24"/>
          <w:szCs w:val="24"/>
        </w:rPr>
        <w:t>Autor citátu:</w:t>
      </w:r>
    </w:p>
    <w:p w:rsidR="00EC156B" w:rsidRDefault="00EC156B" w:rsidP="006037E3">
      <w:pPr>
        <w:rPr>
          <w:sz w:val="24"/>
          <w:szCs w:val="24"/>
        </w:rPr>
      </w:pPr>
      <w:r w:rsidRPr="00D8604B">
        <w:rPr>
          <w:sz w:val="24"/>
          <w:szCs w:val="24"/>
        </w:rPr>
        <w:t>a) Kant</w:t>
      </w:r>
      <w:r w:rsidRPr="00D8604B">
        <w:rPr>
          <w:sz w:val="24"/>
          <w:szCs w:val="24"/>
        </w:rPr>
        <w:tab/>
      </w:r>
      <w:r w:rsidR="00DD1F21">
        <w:rPr>
          <w:sz w:val="24"/>
          <w:szCs w:val="24"/>
        </w:rPr>
        <w:tab/>
      </w:r>
      <w:r w:rsidR="00DD1F21">
        <w:rPr>
          <w:sz w:val="24"/>
          <w:szCs w:val="24"/>
        </w:rPr>
        <w:tab/>
      </w:r>
      <w:r w:rsidRPr="00D8604B">
        <w:rPr>
          <w:sz w:val="24"/>
          <w:szCs w:val="24"/>
        </w:rPr>
        <w:t xml:space="preserve">b) </w:t>
      </w:r>
      <w:proofErr w:type="spellStart"/>
      <w:r w:rsidRPr="00D8604B">
        <w:rPr>
          <w:sz w:val="24"/>
          <w:szCs w:val="24"/>
        </w:rPr>
        <w:t>Nietzsche</w:t>
      </w:r>
      <w:proofErr w:type="spellEnd"/>
      <w:r w:rsidRPr="00D8604B">
        <w:rPr>
          <w:sz w:val="24"/>
          <w:szCs w:val="24"/>
        </w:rPr>
        <w:t xml:space="preserve"> </w:t>
      </w:r>
      <w:r w:rsidR="00DD1F21">
        <w:rPr>
          <w:sz w:val="24"/>
          <w:szCs w:val="24"/>
        </w:rPr>
        <w:tab/>
      </w:r>
      <w:r w:rsidR="00DD1F21">
        <w:rPr>
          <w:sz w:val="24"/>
          <w:szCs w:val="24"/>
        </w:rPr>
        <w:tab/>
      </w:r>
      <w:r w:rsidRPr="00D8604B">
        <w:rPr>
          <w:sz w:val="24"/>
          <w:szCs w:val="24"/>
        </w:rPr>
        <w:t xml:space="preserve">c) </w:t>
      </w:r>
      <w:proofErr w:type="spellStart"/>
      <w:r w:rsidRPr="00D8604B">
        <w:rPr>
          <w:sz w:val="24"/>
          <w:szCs w:val="24"/>
        </w:rPr>
        <w:t>Schopenhauer</w:t>
      </w:r>
      <w:proofErr w:type="spellEnd"/>
    </w:p>
    <w:p w:rsidR="003B790C" w:rsidRDefault="003B790C" w:rsidP="006037E3">
      <w:pPr>
        <w:rPr>
          <w:sz w:val="24"/>
          <w:szCs w:val="24"/>
        </w:rPr>
      </w:pPr>
    </w:p>
    <w:p w:rsidR="003B790C" w:rsidRPr="00D8604B" w:rsidRDefault="003B790C" w:rsidP="003B790C">
      <w:pPr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Pr="00D8604B">
        <w:rPr>
          <w:b/>
          <w:sz w:val="24"/>
          <w:szCs w:val="24"/>
        </w:rPr>
        <w:t xml:space="preserve">. Únik ze světa plného utrpení vidí </w:t>
      </w:r>
      <w:proofErr w:type="spellStart"/>
      <w:r w:rsidRPr="00D8604B">
        <w:rPr>
          <w:b/>
          <w:sz w:val="24"/>
          <w:szCs w:val="24"/>
        </w:rPr>
        <w:t>Schopenhauer</w:t>
      </w:r>
      <w:proofErr w:type="spellEnd"/>
      <w:r w:rsidRPr="00D8604B">
        <w:rPr>
          <w:b/>
          <w:sz w:val="24"/>
          <w:szCs w:val="24"/>
        </w:rPr>
        <w:t xml:space="preserve"> v:</w:t>
      </w:r>
    </w:p>
    <w:p w:rsidR="003B790C" w:rsidRDefault="003B790C" w:rsidP="003B790C">
      <w:pPr>
        <w:rPr>
          <w:sz w:val="24"/>
          <w:szCs w:val="24"/>
        </w:rPr>
      </w:pPr>
      <w:r w:rsidRPr="00D8604B">
        <w:rPr>
          <w:sz w:val="24"/>
          <w:szCs w:val="24"/>
        </w:rPr>
        <w:t>a) hudbě a genialitě</w:t>
      </w:r>
      <w:r w:rsidRPr="00D8604B">
        <w:rPr>
          <w:sz w:val="24"/>
          <w:szCs w:val="24"/>
        </w:rPr>
        <w:tab/>
        <w:t xml:space="preserve">b) hudbě a šílenství </w:t>
      </w:r>
      <w:r w:rsidRPr="00D8604B">
        <w:rPr>
          <w:sz w:val="24"/>
          <w:szCs w:val="24"/>
        </w:rPr>
        <w:tab/>
        <w:t>c) šílenství nebo sebevraždě</w:t>
      </w:r>
    </w:p>
    <w:p w:rsidR="003B790C" w:rsidRPr="00D8604B" w:rsidRDefault="003B790C" w:rsidP="003B790C">
      <w:pPr>
        <w:rPr>
          <w:sz w:val="24"/>
          <w:szCs w:val="24"/>
        </w:rPr>
      </w:pPr>
    </w:p>
    <w:p w:rsidR="003B790C" w:rsidRPr="00D8604B" w:rsidRDefault="003B790C" w:rsidP="003B790C">
      <w:pPr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9</w:t>
      </w:r>
      <w:r w:rsidRPr="00D8604B">
        <w:rPr>
          <w:b/>
          <w:sz w:val="24"/>
          <w:szCs w:val="24"/>
        </w:rPr>
        <w:t>.Které</w:t>
      </w:r>
      <w:proofErr w:type="gramEnd"/>
      <w:r w:rsidRPr="00D8604B">
        <w:rPr>
          <w:b/>
          <w:sz w:val="24"/>
          <w:szCs w:val="24"/>
        </w:rPr>
        <w:t xml:space="preserve"> z následujících tvrzení je připisováno F. </w:t>
      </w:r>
      <w:proofErr w:type="spellStart"/>
      <w:r w:rsidRPr="00D8604B">
        <w:rPr>
          <w:b/>
          <w:sz w:val="24"/>
          <w:szCs w:val="24"/>
        </w:rPr>
        <w:t>Nietzschemu</w:t>
      </w:r>
      <w:proofErr w:type="spellEnd"/>
      <w:r w:rsidRPr="00D8604B">
        <w:rPr>
          <w:b/>
          <w:sz w:val="24"/>
          <w:szCs w:val="24"/>
        </w:rPr>
        <w:t>:</w:t>
      </w:r>
    </w:p>
    <w:p w:rsidR="003B790C" w:rsidRPr="00D8604B" w:rsidRDefault="003B790C" w:rsidP="003B790C">
      <w:pPr>
        <w:rPr>
          <w:sz w:val="24"/>
          <w:szCs w:val="24"/>
        </w:rPr>
      </w:pPr>
      <w:r w:rsidRPr="00D8604B">
        <w:rPr>
          <w:sz w:val="24"/>
          <w:szCs w:val="24"/>
        </w:rPr>
        <w:t>a) výhra, pocit rozkoše, předpokládá přemožený odpor</w:t>
      </w:r>
    </w:p>
    <w:p w:rsidR="003B790C" w:rsidRPr="00D8604B" w:rsidRDefault="003B790C" w:rsidP="003B790C">
      <w:pPr>
        <w:rPr>
          <w:sz w:val="24"/>
          <w:szCs w:val="24"/>
        </w:rPr>
      </w:pPr>
      <w:r w:rsidRPr="00D8604B">
        <w:rPr>
          <w:sz w:val="24"/>
          <w:szCs w:val="24"/>
        </w:rPr>
        <w:t>b) svět je má představa</w:t>
      </w:r>
    </w:p>
    <w:p w:rsidR="003B790C" w:rsidRDefault="003B790C" w:rsidP="003B790C">
      <w:pPr>
        <w:rPr>
          <w:sz w:val="24"/>
          <w:szCs w:val="24"/>
        </w:rPr>
      </w:pPr>
      <w:r w:rsidRPr="00D8604B">
        <w:rPr>
          <w:sz w:val="24"/>
          <w:szCs w:val="24"/>
        </w:rPr>
        <w:t>c)známe jenom působení věci na naše smysly</w:t>
      </w:r>
    </w:p>
    <w:p w:rsidR="003B790C" w:rsidRPr="00D8604B" w:rsidRDefault="003B790C" w:rsidP="003B790C">
      <w:pPr>
        <w:rPr>
          <w:sz w:val="24"/>
          <w:szCs w:val="24"/>
        </w:rPr>
      </w:pPr>
    </w:p>
    <w:p w:rsidR="003B790C" w:rsidRPr="00D8604B" w:rsidRDefault="003B790C" w:rsidP="003B790C">
      <w:pPr>
        <w:rPr>
          <w:b/>
          <w:sz w:val="24"/>
          <w:szCs w:val="24"/>
        </w:rPr>
      </w:pPr>
      <w:r w:rsidRPr="00D8604B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>0</w:t>
      </w:r>
      <w:r w:rsidRPr="00D8604B">
        <w:rPr>
          <w:b/>
          <w:sz w:val="24"/>
          <w:szCs w:val="24"/>
        </w:rPr>
        <w:t>. Který z filozofů považuje pohlavní lásku za výraz vůle k životu</w:t>
      </w:r>
    </w:p>
    <w:p w:rsidR="003B790C" w:rsidRDefault="003B790C" w:rsidP="003B790C">
      <w:pPr>
        <w:rPr>
          <w:sz w:val="24"/>
          <w:szCs w:val="24"/>
        </w:rPr>
      </w:pPr>
      <w:r w:rsidRPr="00D8604B">
        <w:rPr>
          <w:sz w:val="24"/>
          <w:szCs w:val="24"/>
        </w:rPr>
        <w:t>a) Kant</w:t>
      </w:r>
      <w:r w:rsidRPr="00D8604B">
        <w:rPr>
          <w:sz w:val="24"/>
          <w:szCs w:val="24"/>
        </w:rPr>
        <w:tab/>
      </w:r>
      <w:r w:rsidRPr="00D8604B">
        <w:rPr>
          <w:sz w:val="24"/>
          <w:szCs w:val="24"/>
        </w:rPr>
        <w:tab/>
      </w:r>
      <w:r w:rsidR="00DD1F21">
        <w:rPr>
          <w:sz w:val="24"/>
          <w:szCs w:val="24"/>
        </w:rPr>
        <w:tab/>
      </w:r>
      <w:r w:rsidRPr="00D8604B">
        <w:rPr>
          <w:sz w:val="24"/>
          <w:szCs w:val="24"/>
        </w:rPr>
        <w:t xml:space="preserve">b) </w:t>
      </w:r>
      <w:proofErr w:type="spellStart"/>
      <w:r w:rsidRPr="00D8604B">
        <w:rPr>
          <w:sz w:val="24"/>
          <w:szCs w:val="24"/>
        </w:rPr>
        <w:t>Nietzche</w:t>
      </w:r>
      <w:proofErr w:type="spellEnd"/>
      <w:r w:rsidRPr="00D8604B">
        <w:rPr>
          <w:sz w:val="24"/>
          <w:szCs w:val="24"/>
        </w:rPr>
        <w:tab/>
      </w:r>
      <w:r w:rsidR="00DD1F21">
        <w:rPr>
          <w:sz w:val="24"/>
          <w:szCs w:val="24"/>
        </w:rPr>
        <w:tab/>
      </w:r>
      <w:r w:rsidRPr="00D8604B">
        <w:rPr>
          <w:sz w:val="24"/>
          <w:szCs w:val="24"/>
        </w:rPr>
        <w:t>c)</w:t>
      </w:r>
      <w:proofErr w:type="spellStart"/>
      <w:r w:rsidRPr="00D8604B">
        <w:rPr>
          <w:sz w:val="24"/>
          <w:szCs w:val="24"/>
        </w:rPr>
        <w:t>Schopenhauer</w:t>
      </w:r>
      <w:proofErr w:type="spellEnd"/>
    </w:p>
    <w:p w:rsidR="00A93943" w:rsidRDefault="00A93943" w:rsidP="003B790C">
      <w:pPr>
        <w:rPr>
          <w:sz w:val="24"/>
          <w:szCs w:val="24"/>
        </w:rPr>
      </w:pPr>
    </w:p>
    <w:p w:rsidR="00A93943" w:rsidRDefault="00A93943" w:rsidP="003B790C">
      <w:pPr>
        <w:rPr>
          <w:sz w:val="24"/>
          <w:szCs w:val="24"/>
        </w:rPr>
      </w:pPr>
    </w:p>
    <w:p w:rsidR="00A93943" w:rsidRDefault="00A93943" w:rsidP="003B790C">
      <w:pPr>
        <w:rPr>
          <w:sz w:val="24"/>
          <w:szCs w:val="24"/>
        </w:rPr>
      </w:pPr>
    </w:p>
    <w:p w:rsidR="00A93943" w:rsidRDefault="00A93943" w:rsidP="003B790C">
      <w:pPr>
        <w:rPr>
          <w:sz w:val="24"/>
          <w:szCs w:val="24"/>
        </w:rPr>
      </w:pPr>
    </w:p>
    <w:p w:rsidR="00A93943" w:rsidRDefault="00A93943" w:rsidP="003B790C">
      <w:pPr>
        <w:rPr>
          <w:sz w:val="24"/>
          <w:szCs w:val="24"/>
        </w:rPr>
      </w:pPr>
    </w:p>
    <w:p w:rsidR="00A93943" w:rsidRDefault="00A93943" w:rsidP="003B790C">
      <w:pPr>
        <w:rPr>
          <w:sz w:val="24"/>
          <w:szCs w:val="24"/>
        </w:rPr>
      </w:pPr>
    </w:p>
    <w:p w:rsidR="00A93943" w:rsidRPr="00D8604B" w:rsidRDefault="00A93943" w:rsidP="003B790C">
      <w:pPr>
        <w:rPr>
          <w:sz w:val="24"/>
          <w:szCs w:val="24"/>
        </w:rPr>
      </w:pPr>
    </w:p>
    <w:p w:rsidR="003B790C" w:rsidRPr="00D8604B" w:rsidRDefault="003B790C" w:rsidP="006037E3">
      <w:pPr>
        <w:rPr>
          <w:sz w:val="24"/>
          <w:szCs w:val="24"/>
        </w:rPr>
      </w:pPr>
    </w:p>
    <w:p w:rsidR="001F2047" w:rsidRDefault="001F2047" w:rsidP="001F2047"/>
    <w:p w:rsidR="001F2047" w:rsidRDefault="001F2047" w:rsidP="001F2047">
      <w:pPr>
        <w:rPr>
          <w:i/>
          <w:sz w:val="24"/>
          <w:szCs w:val="24"/>
        </w:rPr>
      </w:pPr>
      <w:r w:rsidRPr="003B790C">
        <w:rPr>
          <w:i/>
          <w:sz w:val="24"/>
          <w:szCs w:val="24"/>
        </w:rPr>
        <w:t>Řešení:  1c, 2c, 3b, 4b, 5: A – Y, B – X, C – Z, 6a, 7a, 8b, 9a, 10c</w:t>
      </w:r>
    </w:p>
    <w:p w:rsidR="00A93943" w:rsidRDefault="00A93943" w:rsidP="001F2047">
      <w:pPr>
        <w:rPr>
          <w:i/>
          <w:sz w:val="24"/>
          <w:szCs w:val="24"/>
        </w:rPr>
      </w:pPr>
    </w:p>
    <w:p w:rsidR="00A93943" w:rsidRDefault="00A93943" w:rsidP="001F2047">
      <w:pPr>
        <w:rPr>
          <w:i/>
          <w:sz w:val="24"/>
          <w:szCs w:val="24"/>
        </w:rPr>
      </w:pPr>
    </w:p>
    <w:p w:rsidR="00A93943" w:rsidRDefault="00A93943" w:rsidP="001F2047">
      <w:pPr>
        <w:rPr>
          <w:i/>
          <w:sz w:val="24"/>
          <w:szCs w:val="24"/>
        </w:rPr>
      </w:pPr>
    </w:p>
    <w:p w:rsidR="00A93943" w:rsidRDefault="00A93943" w:rsidP="001F2047">
      <w:pPr>
        <w:rPr>
          <w:i/>
          <w:sz w:val="24"/>
          <w:szCs w:val="24"/>
        </w:rPr>
      </w:pPr>
    </w:p>
    <w:p w:rsidR="00A93943" w:rsidRDefault="00A93943" w:rsidP="001F2047">
      <w:pPr>
        <w:rPr>
          <w:i/>
          <w:sz w:val="24"/>
          <w:szCs w:val="24"/>
        </w:rPr>
      </w:pPr>
    </w:p>
    <w:p w:rsidR="001F2047" w:rsidRDefault="001F2047" w:rsidP="001F2047">
      <w:pPr>
        <w:rPr>
          <w:i/>
          <w:sz w:val="24"/>
          <w:szCs w:val="24"/>
        </w:rPr>
      </w:pPr>
    </w:p>
    <w:p w:rsidR="009D4788" w:rsidRDefault="009D4788" w:rsidP="009D4788">
      <w:pPr>
        <w:ind w:left="284"/>
        <w:rPr>
          <w:sz w:val="24"/>
          <w:szCs w:val="24"/>
        </w:rPr>
      </w:pPr>
      <w:r>
        <w:rPr>
          <w:sz w:val="24"/>
          <w:szCs w:val="24"/>
        </w:rPr>
        <w:t xml:space="preserve">Materiál je určen pro bezplatné používání pro potřeby výuky a vzdělávání na všech typech škol a školských zařízeních. Jakékoliv další využití podléhá autorskému zákonu. </w:t>
      </w:r>
    </w:p>
    <w:p w:rsidR="009D4788" w:rsidRDefault="009D4788" w:rsidP="009D4788">
      <w:pPr>
        <w:ind w:left="284"/>
        <w:rPr>
          <w:sz w:val="24"/>
          <w:szCs w:val="24"/>
        </w:rPr>
      </w:pPr>
      <w:r>
        <w:rPr>
          <w:sz w:val="24"/>
          <w:szCs w:val="24"/>
        </w:rPr>
        <w:t>gurkam@oa-ji.cz</w:t>
      </w:r>
    </w:p>
    <w:p w:rsidR="001F2047" w:rsidRDefault="001F2047" w:rsidP="001F2047">
      <w:pPr>
        <w:rPr>
          <w:i/>
          <w:sz w:val="24"/>
          <w:szCs w:val="24"/>
        </w:rPr>
      </w:pPr>
    </w:p>
    <w:p w:rsidR="00E63702" w:rsidRPr="00D8604B" w:rsidRDefault="00E63702" w:rsidP="006037E3">
      <w:pPr>
        <w:rPr>
          <w:sz w:val="24"/>
          <w:szCs w:val="24"/>
        </w:rPr>
      </w:pPr>
    </w:p>
    <w:sectPr w:rsidR="00E63702" w:rsidRPr="00D8604B" w:rsidSect="007A6C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B060402020202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B060402020202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9F1A16"/>
    <w:multiLevelType w:val="hybridMultilevel"/>
    <w:tmpl w:val="1324B92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037E3"/>
    <w:rsid w:val="000A4DCD"/>
    <w:rsid w:val="001B1722"/>
    <w:rsid w:val="001F2047"/>
    <w:rsid w:val="00363E4C"/>
    <w:rsid w:val="003B790C"/>
    <w:rsid w:val="00466591"/>
    <w:rsid w:val="004D1FD2"/>
    <w:rsid w:val="0058346B"/>
    <w:rsid w:val="00593585"/>
    <w:rsid w:val="005D3603"/>
    <w:rsid w:val="006037E3"/>
    <w:rsid w:val="0068771D"/>
    <w:rsid w:val="006B3576"/>
    <w:rsid w:val="006B6F2C"/>
    <w:rsid w:val="00711261"/>
    <w:rsid w:val="00721342"/>
    <w:rsid w:val="007A6CE1"/>
    <w:rsid w:val="0087001E"/>
    <w:rsid w:val="00985276"/>
    <w:rsid w:val="009D4788"/>
    <w:rsid w:val="00A17A26"/>
    <w:rsid w:val="00A55FF1"/>
    <w:rsid w:val="00A815D1"/>
    <w:rsid w:val="00A93943"/>
    <w:rsid w:val="00B00ED4"/>
    <w:rsid w:val="00D8604B"/>
    <w:rsid w:val="00DD1F21"/>
    <w:rsid w:val="00DE6D76"/>
    <w:rsid w:val="00DF6737"/>
    <w:rsid w:val="00E63702"/>
    <w:rsid w:val="00EC156B"/>
    <w:rsid w:val="00EC516F"/>
    <w:rsid w:val="00F25D99"/>
    <w:rsid w:val="00FD33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6CE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037E3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3B79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79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79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609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5</Pages>
  <Words>390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ZGurkaM</dc:creator>
  <cp:keywords/>
  <dc:description/>
  <cp:lastModifiedBy>ZGurkaM</cp:lastModifiedBy>
  <cp:revision>17</cp:revision>
  <dcterms:created xsi:type="dcterms:W3CDTF">2010-11-19T07:26:00Z</dcterms:created>
  <dcterms:modified xsi:type="dcterms:W3CDTF">2013-01-28T13:12:00Z</dcterms:modified>
</cp:coreProperties>
</file>